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D8" w:rsidRDefault="00BA24D8" w:rsidP="00F75C31">
      <w:pPr>
        <w:spacing w:after="0"/>
        <w:jc w:val="center"/>
        <w:rPr>
          <w:rFonts w:ascii="Times New Roman" w:eastAsia="Times New Roman" w:hAnsi="Times New Roman" w:cs="Times New Roman"/>
          <w:bCs/>
          <w:color w:val="1C1C1C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84025" cy="1900362"/>
            <wp:effectExtent l="0" t="0" r="0" b="5080"/>
            <wp:docPr id="1" name="Рисунок 1" descr="Новости и репорта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сти и репортаж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8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C31" w:rsidRPr="005B4039" w:rsidRDefault="00DD715E" w:rsidP="005B40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B4039">
        <w:rPr>
          <w:rFonts w:ascii="Times New Roman" w:eastAsia="Times New Roman" w:hAnsi="Times New Roman" w:cs="Times New Roman"/>
          <w:b/>
          <w:bCs/>
          <w:color w:val="1C1C1C"/>
          <w:sz w:val="24"/>
          <w:szCs w:val="28"/>
          <w:lang w:eastAsia="ru-RU"/>
        </w:rPr>
        <w:t xml:space="preserve">Информация о проведении общественных обсуждений по проекту </w:t>
      </w:r>
      <w:r w:rsidRPr="005B4039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Постановления главы Талдомского городского округа Московской области: «</w:t>
      </w:r>
      <w:r w:rsidR="00F75C31" w:rsidRPr="005B4039">
        <w:rPr>
          <w:rFonts w:ascii="Times New Roman" w:hAnsi="Times New Roman" w:cs="Times New Roman"/>
          <w:b/>
          <w:sz w:val="24"/>
          <w:szCs w:val="28"/>
        </w:rPr>
        <w:t xml:space="preserve">«Об </w:t>
      </w:r>
      <w:r w:rsidR="005B4039" w:rsidRPr="005B4039">
        <w:rPr>
          <w:rFonts w:ascii="Times New Roman" w:hAnsi="Times New Roman" w:cs="Times New Roman"/>
          <w:b/>
          <w:sz w:val="24"/>
          <w:szCs w:val="28"/>
        </w:rPr>
        <w:t>утверждении Порядка «Определении границ прилегающих</w:t>
      </w:r>
      <w:r w:rsidR="00F75C31" w:rsidRPr="005B4039">
        <w:rPr>
          <w:rFonts w:ascii="Times New Roman" w:hAnsi="Times New Roman" w:cs="Times New Roman"/>
          <w:b/>
          <w:sz w:val="24"/>
          <w:szCs w:val="28"/>
        </w:rPr>
        <w:t xml:space="preserve"> террит</w:t>
      </w:r>
      <w:r w:rsidR="005B4039" w:rsidRPr="005B4039">
        <w:rPr>
          <w:rFonts w:ascii="Times New Roman" w:hAnsi="Times New Roman" w:cs="Times New Roman"/>
          <w:b/>
          <w:sz w:val="24"/>
          <w:szCs w:val="28"/>
        </w:rPr>
        <w:t xml:space="preserve">орий, на которых не допускается (запрещается) </w:t>
      </w:r>
      <w:r w:rsidR="00F75C31" w:rsidRPr="005B4039">
        <w:rPr>
          <w:rFonts w:ascii="Times New Roman" w:hAnsi="Times New Roman" w:cs="Times New Roman"/>
          <w:b/>
          <w:sz w:val="24"/>
          <w:szCs w:val="28"/>
        </w:rPr>
        <w:t xml:space="preserve">розничная </w:t>
      </w:r>
      <w:r w:rsidR="005B4039" w:rsidRPr="005B4039">
        <w:rPr>
          <w:rFonts w:ascii="Times New Roman" w:hAnsi="Times New Roman" w:cs="Times New Roman"/>
          <w:b/>
          <w:sz w:val="24"/>
          <w:szCs w:val="28"/>
        </w:rPr>
        <w:t xml:space="preserve">торговля табачной продукцией или </w:t>
      </w:r>
      <w:proofErr w:type="spellStart"/>
      <w:r w:rsidR="005B4039" w:rsidRPr="005B4039">
        <w:rPr>
          <w:rFonts w:ascii="Times New Roman" w:hAnsi="Times New Roman" w:cs="Times New Roman"/>
          <w:b/>
          <w:sz w:val="24"/>
          <w:szCs w:val="28"/>
        </w:rPr>
        <w:t>никотиносодержащей</w:t>
      </w:r>
      <w:proofErr w:type="spellEnd"/>
      <w:r w:rsidR="005B4039" w:rsidRPr="005B4039">
        <w:rPr>
          <w:rFonts w:ascii="Times New Roman" w:hAnsi="Times New Roman" w:cs="Times New Roman"/>
          <w:b/>
          <w:sz w:val="24"/>
          <w:szCs w:val="28"/>
        </w:rPr>
        <w:t xml:space="preserve"> продукцией, кальянами, устройствами для потребления </w:t>
      </w:r>
      <w:proofErr w:type="spellStart"/>
      <w:r w:rsidR="005B4039" w:rsidRPr="005B4039">
        <w:rPr>
          <w:rFonts w:ascii="Times New Roman" w:hAnsi="Times New Roman" w:cs="Times New Roman"/>
          <w:b/>
          <w:sz w:val="24"/>
          <w:szCs w:val="28"/>
        </w:rPr>
        <w:t>никотиносодержащей</w:t>
      </w:r>
      <w:proofErr w:type="spellEnd"/>
      <w:r w:rsidR="005B4039" w:rsidRPr="005B4039">
        <w:rPr>
          <w:rFonts w:ascii="Times New Roman" w:hAnsi="Times New Roman" w:cs="Times New Roman"/>
          <w:b/>
          <w:sz w:val="24"/>
          <w:szCs w:val="28"/>
        </w:rPr>
        <w:t xml:space="preserve"> продукции на территории Талдомского городского округа Московской области»</w:t>
      </w:r>
    </w:p>
    <w:p w:rsidR="00BA24D8" w:rsidRDefault="00DD715E" w:rsidP="00BA24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039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</w:t>
      </w:r>
      <w:r w:rsidR="005B4039" w:rsidRPr="005B4039">
        <w:rPr>
          <w:rFonts w:ascii="Times New Roman" w:hAnsi="Times New Roman" w:cs="Times New Roman"/>
          <w:sz w:val="24"/>
        </w:rPr>
        <w:t xml:space="preserve">В соответствии </w:t>
      </w:r>
      <w:r w:rsidR="004A21A9">
        <w:rPr>
          <w:rFonts w:ascii="Times New Roman" w:hAnsi="Times New Roman" w:cs="Times New Roman"/>
          <w:sz w:val="24"/>
        </w:rPr>
        <w:t xml:space="preserve">с </w:t>
      </w:r>
      <w:bookmarkStart w:id="0" w:name="_GoBack"/>
      <w:bookmarkEnd w:id="0"/>
      <w:r w:rsidR="005B4039" w:rsidRPr="005B4039">
        <w:rPr>
          <w:rFonts w:ascii="Times New Roman" w:hAnsi="Times New Roman" w:cs="Times New Roman"/>
          <w:sz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186-ФЗ «О внесении изменений в отдельные законодательные акты Российской Федерации», Федеральным законом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="005B4039" w:rsidRPr="005B4039">
        <w:rPr>
          <w:rFonts w:ascii="Times New Roman" w:hAnsi="Times New Roman" w:cs="Times New Roman"/>
          <w:sz w:val="24"/>
        </w:rPr>
        <w:t>никотинсодержащей</w:t>
      </w:r>
      <w:proofErr w:type="spellEnd"/>
      <w:r w:rsidR="005B4039" w:rsidRPr="005B4039">
        <w:rPr>
          <w:rFonts w:ascii="Times New Roman" w:hAnsi="Times New Roman" w:cs="Times New Roman"/>
          <w:sz w:val="24"/>
        </w:rPr>
        <w:t xml:space="preserve"> продукции и сырья 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5B4039" w:rsidRPr="005B4039">
        <w:rPr>
          <w:rFonts w:ascii="Times New Roman" w:hAnsi="Times New Roman" w:cs="Times New Roman"/>
          <w:sz w:val="24"/>
        </w:rPr>
        <w:t>никотинсодержащей</w:t>
      </w:r>
      <w:proofErr w:type="spellEnd"/>
      <w:r w:rsidR="005B4039" w:rsidRPr="005B4039">
        <w:rPr>
          <w:rFonts w:ascii="Times New Roman" w:hAnsi="Times New Roman" w:cs="Times New Roman"/>
          <w:sz w:val="24"/>
        </w:rPr>
        <w:t xml:space="preserve">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5B4039" w:rsidRPr="005B4039">
        <w:rPr>
          <w:rFonts w:ascii="Times New Roman" w:hAnsi="Times New Roman" w:cs="Times New Roman"/>
          <w:sz w:val="24"/>
        </w:rPr>
        <w:t>никотинсодержащей</w:t>
      </w:r>
      <w:proofErr w:type="spellEnd"/>
      <w:r w:rsidR="005B4039" w:rsidRPr="005B4039">
        <w:rPr>
          <w:rFonts w:ascii="Times New Roman" w:hAnsi="Times New Roman" w:cs="Times New Roman"/>
          <w:sz w:val="24"/>
        </w:rPr>
        <w:t xml:space="preserve"> продукцией, кальянами и устройствами для потребления </w:t>
      </w:r>
      <w:proofErr w:type="spellStart"/>
      <w:r w:rsidR="005B4039" w:rsidRPr="005B4039">
        <w:rPr>
          <w:rFonts w:ascii="Times New Roman" w:hAnsi="Times New Roman" w:cs="Times New Roman"/>
          <w:sz w:val="24"/>
        </w:rPr>
        <w:t>никотинсодержащей</w:t>
      </w:r>
      <w:proofErr w:type="spellEnd"/>
      <w:r w:rsidR="005B4039" w:rsidRPr="005B4039">
        <w:rPr>
          <w:rFonts w:ascii="Times New Roman" w:hAnsi="Times New Roman" w:cs="Times New Roman"/>
          <w:sz w:val="24"/>
        </w:rPr>
        <w:t xml:space="preserve"> продукции»,  учитывая письмо Министерства сельского хозяйства и продовольствия Московской области от 22.09.2026</w:t>
      </w:r>
      <w:r w:rsidRPr="005B4039">
        <w:rPr>
          <w:rFonts w:ascii="Times New Roman" w:eastAsia="Times New Roman" w:hAnsi="Times New Roman" w:cs="Times New Roman"/>
          <w:lang w:eastAsia="ru-RU"/>
        </w:rPr>
        <w:t>»,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Талдомского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проводит общественные обсуждения предметом которых является проект нормативного правового акта администрации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Талдомского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 «О Порядке определения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прилегающих территорий,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Талдомского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 Московская области».</w:t>
      </w:r>
    </w:p>
    <w:p w:rsidR="00DD715E" w:rsidRPr="00DD715E" w:rsidRDefault="00BA24D8" w:rsidP="00BA24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анные разработчика проекта: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по потребительскому рынку Комитета по экономике администрации Талдомского 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городского, 14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>1900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Россия, Московская область,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Талдом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пл. К. Маркса, д.12, 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8-496-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-3-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>33-23(137)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D715E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46197"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10C2" w:rsidRDefault="00DD715E" w:rsidP="00BA24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обще</w:t>
      </w:r>
      <w:r w:rsidR="00EC54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обсуждений составляет 15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со дня размещения проекта Постановления администрации на официальном сайте </w:t>
      </w:r>
      <w:r w:rsidR="00E4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Талдомского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Московской области </w:t>
      </w:r>
      <w:r w:rsidR="006610C2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http://taldom-okrug.ru</w:t>
      </w:r>
    </w:p>
    <w:p w:rsidR="00DD715E" w:rsidRPr="00DD715E" w:rsidRDefault="00DD715E" w:rsidP="00BA24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</w:t>
      </w:r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общественных обсуждений – </w:t>
      </w:r>
      <w:r w:rsidR="00DF02C0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5B4039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>19.10</w:t>
      </w:r>
      <w:r w:rsidR="00DF02C0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4039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DF02C0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5B4039" w:rsidRPr="004A2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25.10.2026</w:t>
      </w:r>
      <w:r w:rsidR="00DF02C0" w:rsidRPr="00EC541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DF02C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D715E" w:rsidRPr="00DD715E" w:rsidRDefault="00DD715E" w:rsidP="00BA24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общественных обсуждений: Московская область,</w:t>
      </w:r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Талдом, пл. К.</w:t>
      </w:r>
      <w:r w:rsidR="00DF0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Маркса, д. 12, каб.9</w:t>
      </w:r>
    </w:p>
    <w:p w:rsidR="004356D6" w:rsidRPr="00DD715E" w:rsidRDefault="00DD715E" w:rsidP="00DF02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Предложения и замечания принимаются в период проведения общественного обсуждения </w:t>
      </w:r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отделом по потребительскому рынку Комитета по экономике администрации Талдомского городского </w:t>
      </w:r>
      <w:proofErr w:type="gramStart"/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Московской</w:t>
      </w:r>
      <w:proofErr w:type="gramEnd"/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в письменном виде по адресу: </w:t>
      </w:r>
      <w:r w:rsidR="00BA24D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Талдом, пл. К. Маркса, д.12, каб.9</w:t>
      </w:r>
      <w:r w:rsidRPr="00DD715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могут быть направлены посредством электронной почты на адрес: </w:t>
      </w:r>
      <w:r w:rsidR="005B4039" w:rsidRPr="005B4039">
        <w:rPr>
          <w:rFonts w:ascii="Times New Roman" w:hAnsi="Times New Roman" w:cs="Times New Roman"/>
          <w:szCs w:val="20"/>
          <w:shd w:val="clear" w:color="auto" w:fill="FFFFFF"/>
        </w:rPr>
        <w:t>tald_potreb@mosreg.ru</w:t>
      </w:r>
      <w:r w:rsidR="005B4039">
        <w:rPr>
          <w:rFonts w:ascii="Times New Roman" w:hAnsi="Times New Roman" w:cs="Times New Roman"/>
          <w:szCs w:val="20"/>
          <w:shd w:val="clear" w:color="auto" w:fill="FFFFFF"/>
        </w:rPr>
        <w:t>.</w:t>
      </w:r>
    </w:p>
    <w:sectPr w:rsidR="004356D6" w:rsidRPr="00DD715E" w:rsidSect="00BA24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5E"/>
    <w:rsid w:val="004A21A9"/>
    <w:rsid w:val="00541F4C"/>
    <w:rsid w:val="005B4039"/>
    <w:rsid w:val="006610C2"/>
    <w:rsid w:val="00691A1C"/>
    <w:rsid w:val="00703E55"/>
    <w:rsid w:val="009A6F0B"/>
    <w:rsid w:val="00BA24D8"/>
    <w:rsid w:val="00C55502"/>
    <w:rsid w:val="00DD715E"/>
    <w:rsid w:val="00DF02C0"/>
    <w:rsid w:val="00E07C57"/>
    <w:rsid w:val="00E46197"/>
    <w:rsid w:val="00E7573B"/>
    <w:rsid w:val="00EC5415"/>
    <w:rsid w:val="00EE3205"/>
    <w:rsid w:val="00F7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22F4E-2C15-44B4-B251-F3C6B67A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D71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71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D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715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2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7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POTREB_04</cp:lastModifiedBy>
  <cp:revision>5</cp:revision>
  <dcterms:created xsi:type="dcterms:W3CDTF">2026-09-30T09:21:00Z</dcterms:created>
  <dcterms:modified xsi:type="dcterms:W3CDTF">2026-10-14T13:07:00Z</dcterms:modified>
</cp:coreProperties>
</file>