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2E3" w:rsidRDefault="00FE02E3">
      <w:pPr>
        <w:ind w:firstLine="0"/>
        <w:jc w:val="left"/>
        <w:rPr>
          <w:b/>
          <w:bCs/>
          <w:caps/>
        </w:rPr>
      </w:pPr>
      <w:bookmarkStart w:id="0" w:name="_Toc460580734"/>
      <w:bookmarkStart w:id="1" w:name="_Toc460581767"/>
      <w:bookmarkStart w:id="2" w:name="_Toc468203883"/>
      <w:bookmarkStart w:id="3" w:name="_Toc468203979"/>
      <w:bookmarkStart w:id="4" w:name="_Toc473538770"/>
    </w:p>
    <w:p w:rsidR="00A82102" w:rsidRPr="00EF7836" w:rsidRDefault="00A82102" w:rsidP="000C4959">
      <w:pPr>
        <w:pStyle w:val="10"/>
      </w:pPr>
      <w:bookmarkStart w:id="5" w:name="_Toc498012425"/>
      <w:r w:rsidRPr="00EF7836">
        <w:t>СОДЕРЖАНИЕ</w:t>
      </w:r>
      <w:bookmarkEnd w:id="0"/>
      <w:bookmarkEnd w:id="1"/>
      <w:bookmarkEnd w:id="2"/>
      <w:bookmarkEnd w:id="3"/>
      <w:bookmarkEnd w:id="4"/>
      <w:bookmarkEnd w:id="5"/>
    </w:p>
    <w:p w:rsidR="00951CCB" w:rsidRDefault="00E33BB2">
      <w:pPr>
        <w:pStyle w:val="1ff5"/>
        <w:rPr>
          <w:rFonts w:asciiTheme="minorHAnsi" w:eastAsiaTheme="minorEastAsia" w:hAnsiTheme="minorHAnsi" w:cstheme="minorBidi"/>
          <w:bCs w:val="0"/>
          <w:caps w:val="0"/>
          <w:sz w:val="22"/>
          <w:szCs w:val="22"/>
        </w:rPr>
      </w:pPr>
      <w:r w:rsidRPr="00E33BB2">
        <w:rPr>
          <w:b/>
        </w:rPr>
        <w:fldChar w:fldCharType="begin"/>
      </w:r>
      <w:r w:rsidR="00A82102" w:rsidRPr="00EF7836">
        <w:instrText xml:space="preserve"> TOC \h \z \t "Заголовок 1;1;Заголовок 2;2" </w:instrText>
      </w:r>
      <w:r w:rsidRPr="00E33BB2">
        <w:rPr>
          <w:b/>
        </w:rPr>
        <w:fldChar w:fldCharType="separate"/>
      </w:r>
      <w:hyperlink w:anchor="_Toc498012425" w:history="1">
        <w:r w:rsidR="00951CCB" w:rsidRPr="005F2CCD">
          <w:rPr>
            <w:rStyle w:val="af7"/>
          </w:rPr>
          <w:t>СОДЕРЖАНИЕ</w:t>
        </w:r>
        <w:r w:rsidR="00951CCB">
          <w:rPr>
            <w:webHidden/>
          </w:rPr>
          <w:tab/>
        </w:r>
        <w:r>
          <w:rPr>
            <w:webHidden/>
          </w:rPr>
          <w:fldChar w:fldCharType="begin"/>
        </w:r>
        <w:r w:rsidR="00951CCB">
          <w:rPr>
            <w:webHidden/>
          </w:rPr>
          <w:instrText xml:space="preserve"> PAGEREF _Toc498012425 \h </w:instrText>
        </w:r>
        <w:r>
          <w:rPr>
            <w:webHidden/>
          </w:rPr>
        </w:r>
        <w:r>
          <w:rPr>
            <w:webHidden/>
          </w:rPr>
          <w:fldChar w:fldCharType="separate"/>
        </w:r>
        <w:r w:rsidR="00F41D5A">
          <w:rPr>
            <w:webHidden/>
          </w:rPr>
          <w:t>2</w:t>
        </w:r>
        <w:r>
          <w:rPr>
            <w:webHidden/>
          </w:rPr>
          <w:fldChar w:fldCharType="end"/>
        </w:r>
      </w:hyperlink>
    </w:p>
    <w:p w:rsidR="00951CCB" w:rsidRDefault="00E33BB2">
      <w:pPr>
        <w:pStyle w:val="1ff5"/>
        <w:rPr>
          <w:rFonts w:asciiTheme="minorHAnsi" w:eastAsiaTheme="minorEastAsia" w:hAnsiTheme="minorHAnsi" w:cstheme="minorBidi"/>
          <w:bCs w:val="0"/>
          <w:caps w:val="0"/>
          <w:sz w:val="22"/>
          <w:szCs w:val="22"/>
        </w:rPr>
      </w:pPr>
      <w:hyperlink w:anchor="_Toc498012426" w:history="1">
        <w:r w:rsidR="00951CCB" w:rsidRPr="005F2CCD">
          <w:rPr>
            <w:rStyle w:val="af7"/>
          </w:rPr>
          <w:t>ЧАСТЬ I. ПОРЯДОК ПРИМЕНЕНИЯ ПРАВИЛ ЗЕМЛЕПОЛЬЗОВАНИЯ И ЗАСТРОЙКИ И ВНЕСЕНИЯ В НИХ ИЗМЕНЕНИЙ</w:t>
        </w:r>
        <w:r w:rsidR="00951CCB">
          <w:rPr>
            <w:webHidden/>
          </w:rPr>
          <w:tab/>
        </w:r>
        <w:r>
          <w:rPr>
            <w:webHidden/>
          </w:rPr>
          <w:fldChar w:fldCharType="begin"/>
        </w:r>
        <w:r w:rsidR="00951CCB">
          <w:rPr>
            <w:webHidden/>
          </w:rPr>
          <w:instrText xml:space="preserve"> PAGEREF _Toc498012426 \h </w:instrText>
        </w:r>
        <w:r>
          <w:rPr>
            <w:webHidden/>
          </w:rPr>
        </w:r>
        <w:r>
          <w:rPr>
            <w:webHidden/>
          </w:rPr>
          <w:fldChar w:fldCharType="separate"/>
        </w:r>
        <w:r w:rsidR="00F41D5A">
          <w:rPr>
            <w:webHidden/>
          </w:rPr>
          <w:t>4</w:t>
        </w:r>
        <w:r>
          <w:rPr>
            <w:webHidden/>
          </w:rPr>
          <w:fldChar w:fldCharType="end"/>
        </w:r>
      </w:hyperlink>
    </w:p>
    <w:p w:rsidR="00951CCB" w:rsidRDefault="00E33BB2">
      <w:pPr>
        <w:pStyle w:val="1ff5"/>
        <w:rPr>
          <w:rFonts w:asciiTheme="minorHAnsi" w:eastAsiaTheme="minorEastAsia" w:hAnsiTheme="minorHAnsi" w:cstheme="minorBidi"/>
          <w:bCs w:val="0"/>
          <w:caps w:val="0"/>
          <w:sz w:val="22"/>
          <w:szCs w:val="22"/>
        </w:rPr>
      </w:pPr>
      <w:hyperlink w:anchor="_Toc498012427" w:history="1">
        <w:r w:rsidR="00951CCB" w:rsidRPr="005F2CCD">
          <w:rPr>
            <w:rStyle w:val="af7"/>
          </w:rPr>
          <w:t>Глава 1. Общие положения</w:t>
        </w:r>
        <w:r w:rsidR="00951CCB">
          <w:rPr>
            <w:webHidden/>
          </w:rPr>
          <w:tab/>
        </w:r>
        <w:r>
          <w:rPr>
            <w:webHidden/>
          </w:rPr>
          <w:fldChar w:fldCharType="begin"/>
        </w:r>
        <w:r w:rsidR="00951CCB">
          <w:rPr>
            <w:webHidden/>
          </w:rPr>
          <w:instrText xml:space="preserve"> PAGEREF _Toc498012427 \h </w:instrText>
        </w:r>
        <w:r>
          <w:rPr>
            <w:webHidden/>
          </w:rPr>
        </w:r>
        <w:r>
          <w:rPr>
            <w:webHidden/>
          </w:rPr>
          <w:fldChar w:fldCharType="separate"/>
        </w:r>
        <w:r w:rsidR="00F41D5A">
          <w:rPr>
            <w:webHidden/>
          </w:rPr>
          <w:t>4</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28" w:history="1">
        <w:r w:rsidR="00951CCB" w:rsidRPr="005F2CCD">
          <w:rPr>
            <w:rStyle w:val="af7"/>
          </w:rPr>
          <w:t>Статья 1. Общие положения</w:t>
        </w:r>
        <w:r w:rsidR="00951CCB">
          <w:rPr>
            <w:webHidden/>
          </w:rPr>
          <w:tab/>
        </w:r>
        <w:r>
          <w:rPr>
            <w:webHidden/>
          </w:rPr>
          <w:fldChar w:fldCharType="begin"/>
        </w:r>
        <w:r w:rsidR="00951CCB">
          <w:rPr>
            <w:webHidden/>
          </w:rPr>
          <w:instrText xml:space="preserve"> PAGEREF _Toc498012428 \h </w:instrText>
        </w:r>
        <w:r>
          <w:rPr>
            <w:webHidden/>
          </w:rPr>
        </w:r>
        <w:r>
          <w:rPr>
            <w:webHidden/>
          </w:rPr>
          <w:fldChar w:fldCharType="separate"/>
        </w:r>
        <w:r w:rsidR="00F41D5A">
          <w:rPr>
            <w:webHidden/>
          </w:rPr>
          <w:t>4</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29" w:history="1">
        <w:r w:rsidR="00951CCB" w:rsidRPr="005F2CCD">
          <w:rPr>
            <w:rStyle w:val="af7"/>
          </w:rPr>
          <w:t>Статья 2. Назначение и содержание Правил</w:t>
        </w:r>
        <w:r w:rsidR="00951CCB">
          <w:rPr>
            <w:webHidden/>
          </w:rPr>
          <w:tab/>
        </w:r>
        <w:r>
          <w:rPr>
            <w:webHidden/>
          </w:rPr>
          <w:fldChar w:fldCharType="begin"/>
        </w:r>
        <w:r w:rsidR="00951CCB">
          <w:rPr>
            <w:webHidden/>
          </w:rPr>
          <w:instrText xml:space="preserve"> PAGEREF _Toc498012429 \h </w:instrText>
        </w:r>
        <w:r>
          <w:rPr>
            <w:webHidden/>
          </w:rPr>
        </w:r>
        <w:r>
          <w:rPr>
            <w:webHidden/>
          </w:rPr>
          <w:fldChar w:fldCharType="separate"/>
        </w:r>
        <w:r w:rsidR="00F41D5A">
          <w:rPr>
            <w:webHidden/>
          </w:rPr>
          <w:t>4</w:t>
        </w:r>
        <w:r>
          <w:rPr>
            <w:webHidden/>
          </w:rPr>
          <w:fldChar w:fldCharType="end"/>
        </w:r>
      </w:hyperlink>
    </w:p>
    <w:p w:rsidR="00951CCB" w:rsidRDefault="00E33BB2">
      <w:pPr>
        <w:pStyle w:val="1ff5"/>
        <w:rPr>
          <w:rFonts w:asciiTheme="minorHAnsi" w:eastAsiaTheme="minorEastAsia" w:hAnsiTheme="minorHAnsi" w:cstheme="minorBidi"/>
          <w:bCs w:val="0"/>
          <w:caps w:val="0"/>
          <w:sz w:val="22"/>
          <w:szCs w:val="22"/>
        </w:rPr>
      </w:pPr>
      <w:hyperlink w:anchor="_Toc498012430" w:history="1">
        <w:r w:rsidR="00951CCB" w:rsidRPr="005F2CCD">
          <w:rPr>
            <w:rStyle w:val="af7"/>
          </w:rPr>
          <w:t>Глава 2. Регулирование землепользования и застройки уполномоченными органами</w:t>
        </w:r>
        <w:r w:rsidR="00951CCB">
          <w:rPr>
            <w:webHidden/>
          </w:rPr>
          <w:tab/>
        </w:r>
        <w:r>
          <w:rPr>
            <w:webHidden/>
          </w:rPr>
          <w:fldChar w:fldCharType="begin"/>
        </w:r>
        <w:r w:rsidR="00951CCB">
          <w:rPr>
            <w:webHidden/>
          </w:rPr>
          <w:instrText xml:space="preserve"> PAGEREF _Toc498012430 \h </w:instrText>
        </w:r>
        <w:r>
          <w:rPr>
            <w:webHidden/>
          </w:rPr>
        </w:r>
        <w:r>
          <w:rPr>
            <w:webHidden/>
          </w:rPr>
          <w:fldChar w:fldCharType="separate"/>
        </w:r>
        <w:r w:rsidR="00F41D5A">
          <w:rPr>
            <w:webHidden/>
          </w:rPr>
          <w:t>6</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31" w:history="1">
        <w:r w:rsidR="00951CCB" w:rsidRPr="005F2CCD">
          <w:rPr>
            <w:rStyle w:val="af7"/>
          </w:rPr>
          <w:t>Статья 3. Перераспределение полномочий между органами местного самоуправления муниципального района и уполномоченными Правительством Московской области центральными исполнительными органами государственной власти Московской области</w:t>
        </w:r>
        <w:r w:rsidR="00951CCB">
          <w:rPr>
            <w:webHidden/>
          </w:rPr>
          <w:tab/>
        </w:r>
        <w:r>
          <w:rPr>
            <w:webHidden/>
          </w:rPr>
          <w:fldChar w:fldCharType="begin"/>
        </w:r>
        <w:r w:rsidR="00951CCB">
          <w:rPr>
            <w:webHidden/>
          </w:rPr>
          <w:instrText xml:space="preserve"> PAGEREF _Toc498012431 \h </w:instrText>
        </w:r>
        <w:r>
          <w:rPr>
            <w:webHidden/>
          </w:rPr>
        </w:r>
        <w:r>
          <w:rPr>
            <w:webHidden/>
          </w:rPr>
          <w:fldChar w:fldCharType="separate"/>
        </w:r>
        <w:r w:rsidR="00F41D5A">
          <w:rPr>
            <w:webHidden/>
          </w:rPr>
          <w:t>6</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32" w:history="1">
        <w:r w:rsidR="00951CCB" w:rsidRPr="005F2CCD">
          <w:rPr>
            <w:rStyle w:val="af7"/>
          </w:rPr>
          <w:t>Статья 4. Полномочия уполномоченных Правительством Московской области центральных исполнительных органов государственной власти Московской области</w:t>
        </w:r>
        <w:r w:rsidR="00951CCB">
          <w:rPr>
            <w:webHidden/>
          </w:rPr>
          <w:tab/>
        </w:r>
        <w:r>
          <w:rPr>
            <w:webHidden/>
          </w:rPr>
          <w:fldChar w:fldCharType="begin"/>
        </w:r>
        <w:r w:rsidR="00951CCB">
          <w:rPr>
            <w:webHidden/>
          </w:rPr>
          <w:instrText xml:space="preserve"> PAGEREF _Toc498012432 \h </w:instrText>
        </w:r>
        <w:r>
          <w:rPr>
            <w:webHidden/>
          </w:rPr>
        </w:r>
        <w:r>
          <w:rPr>
            <w:webHidden/>
          </w:rPr>
          <w:fldChar w:fldCharType="separate"/>
        </w:r>
        <w:r w:rsidR="00F41D5A">
          <w:rPr>
            <w:webHidden/>
          </w:rPr>
          <w:t>6</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33" w:history="1">
        <w:r w:rsidR="00951CCB" w:rsidRPr="005F2CCD">
          <w:rPr>
            <w:rStyle w:val="af7"/>
          </w:rPr>
          <w:t>Статья 5. Полномочия органов местного самоуправления муниципального района</w:t>
        </w:r>
        <w:r w:rsidR="00951CCB">
          <w:rPr>
            <w:webHidden/>
          </w:rPr>
          <w:tab/>
        </w:r>
        <w:r>
          <w:rPr>
            <w:webHidden/>
          </w:rPr>
          <w:fldChar w:fldCharType="begin"/>
        </w:r>
        <w:r w:rsidR="00951CCB">
          <w:rPr>
            <w:webHidden/>
          </w:rPr>
          <w:instrText xml:space="preserve"> PAGEREF _Toc498012433 \h </w:instrText>
        </w:r>
        <w:r>
          <w:rPr>
            <w:webHidden/>
          </w:rPr>
        </w:r>
        <w:r>
          <w:rPr>
            <w:webHidden/>
          </w:rPr>
          <w:fldChar w:fldCharType="separate"/>
        </w:r>
        <w:r w:rsidR="00F41D5A">
          <w:rPr>
            <w:webHidden/>
          </w:rPr>
          <w:t>9</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34" w:history="1">
        <w:r w:rsidR="00951CCB" w:rsidRPr="005F2CCD">
          <w:rPr>
            <w:rStyle w:val="af7"/>
          </w:rPr>
          <w:t>Статья 6. Комиссия по подготовке проекта правил землепользования и застройки Московской области</w:t>
        </w:r>
        <w:r w:rsidR="00951CCB">
          <w:rPr>
            <w:webHidden/>
          </w:rPr>
          <w:tab/>
        </w:r>
        <w:r>
          <w:rPr>
            <w:webHidden/>
          </w:rPr>
          <w:fldChar w:fldCharType="begin"/>
        </w:r>
        <w:r w:rsidR="00951CCB">
          <w:rPr>
            <w:webHidden/>
          </w:rPr>
          <w:instrText xml:space="preserve"> PAGEREF _Toc498012434 \h </w:instrText>
        </w:r>
        <w:r>
          <w:rPr>
            <w:webHidden/>
          </w:rPr>
        </w:r>
        <w:r>
          <w:rPr>
            <w:webHidden/>
          </w:rPr>
          <w:fldChar w:fldCharType="separate"/>
        </w:r>
        <w:r w:rsidR="00F41D5A">
          <w:rPr>
            <w:webHidden/>
          </w:rPr>
          <w:t>10</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35" w:history="1">
        <w:r w:rsidR="00951CCB" w:rsidRPr="005F2CCD">
          <w:rPr>
            <w:rStyle w:val="af7"/>
          </w:rPr>
          <w:t>Статья 7. Комиссия по подготовке проекта правил землепользования и застройки муниципального района</w:t>
        </w:r>
        <w:r w:rsidR="00951CCB">
          <w:rPr>
            <w:webHidden/>
          </w:rPr>
          <w:tab/>
        </w:r>
        <w:r>
          <w:rPr>
            <w:webHidden/>
          </w:rPr>
          <w:fldChar w:fldCharType="begin"/>
        </w:r>
        <w:r w:rsidR="00951CCB">
          <w:rPr>
            <w:webHidden/>
          </w:rPr>
          <w:instrText xml:space="preserve"> PAGEREF _Toc498012435 \h </w:instrText>
        </w:r>
        <w:r>
          <w:rPr>
            <w:webHidden/>
          </w:rPr>
        </w:r>
        <w:r>
          <w:rPr>
            <w:webHidden/>
          </w:rPr>
          <w:fldChar w:fldCharType="separate"/>
        </w:r>
        <w:r w:rsidR="00F41D5A">
          <w:rPr>
            <w:webHidden/>
          </w:rPr>
          <w:t>11</w:t>
        </w:r>
        <w:r>
          <w:rPr>
            <w:webHidden/>
          </w:rPr>
          <w:fldChar w:fldCharType="end"/>
        </w:r>
      </w:hyperlink>
    </w:p>
    <w:p w:rsidR="00951CCB" w:rsidRDefault="00E33BB2">
      <w:pPr>
        <w:pStyle w:val="1ff5"/>
        <w:rPr>
          <w:rFonts w:asciiTheme="minorHAnsi" w:eastAsiaTheme="minorEastAsia" w:hAnsiTheme="minorHAnsi" w:cstheme="minorBidi"/>
          <w:bCs w:val="0"/>
          <w:caps w:val="0"/>
          <w:sz w:val="22"/>
          <w:szCs w:val="22"/>
        </w:rPr>
      </w:pPr>
      <w:hyperlink w:anchor="_Toc498012436" w:history="1">
        <w:r w:rsidR="00951CCB" w:rsidRPr="005F2CCD">
          <w:rPr>
            <w:rStyle w:val="af7"/>
          </w:rPr>
          <w:t>Глава 3. Изменение видов разрешенного использования земельных участков и объектов капитального строительства физическими и юридическими лицами. Регулирование иных вопросов землепользования и застройки</w:t>
        </w:r>
        <w:r w:rsidR="00951CCB">
          <w:rPr>
            <w:webHidden/>
          </w:rPr>
          <w:tab/>
        </w:r>
        <w:r>
          <w:rPr>
            <w:webHidden/>
          </w:rPr>
          <w:fldChar w:fldCharType="begin"/>
        </w:r>
        <w:r w:rsidR="00951CCB">
          <w:rPr>
            <w:webHidden/>
          </w:rPr>
          <w:instrText xml:space="preserve"> PAGEREF _Toc498012436 \h </w:instrText>
        </w:r>
        <w:r>
          <w:rPr>
            <w:webHidden/>
          </w:rPr>
        </w:r>
        <w:r>
          <w:rPr>
            <w:webHidden/>
          </w:rPr>
          <w:fldChar w:fldCharType="separate"/>
        </w:r>
        <w:r w:rsidR="00F41D5A">
          <w:rPr>
            <w:webHidden/>
          </w:rPr>
          <w:t>13</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37" w:history="1">
        <w:r w:rsidR="00951CCB" w:rsidRPr="005F2CCD">
          <w:rPr>
            <w:rStyle w:val="af7"/>
          </w:rPr>
          <w:t>Статья 8. Общие положения о градостроительном регламенте</w:t>
        </w:r>
        <w:r w:rsidR="00951CCB">
          <w:rPr>
            <w:webHidden/>
          </w:rPr>
          <w:tab/>
        </w:r>
        <w:r>
          <w:rPr>
            <w:webHidden/>
          </w:rPr>
          <w:fldChar w:fldCharType="begin"/>
        </w:r>
        <w:r w:rsidR="00951CCB">
          <w:rPr>
            <w:webHidden/>
          </w:rPr>
          <w:instrText xml:space="preserve"> PAGEREF _Toc498012437 \h </w:instrText>
        </w:r>
        <w:r>
          <w:rPr>
            <w:webHidden/>
          </w:rPr>
        </w:r>
        <w:r>
          <w:rPr>
            <w:webHidden/>
          </w:rPr>
          <w:fldChar w:fldCharType="separate"/>
        </w:r>
        <w:r w:rsidR="00F41D5A">
          <w:rPr>
            <w:webHidden/>
          </w:rPr>
          <w:t>13</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38" w:history="1">
        <w:r w:rsidR="00951CCB" w:rsidRPr="005F2CCD">
          <w:rPr>
            <w:rStyle w:val="af7"/>
          </w:rPr>
          <w:t>Статья 9. Использование земельных участков и объектов капитального строительства, несоответствующих градостроительным регламентам</w:t>
        </w:r>
        <w:r w:rsidR="00951CCB">
          <w:rPr>
            <w:webHidden/>
          </w:rPr>
          <w:tab/>
        </w:r>
        <w:r>
          <w:rPr>
            <w:webHidden/>
          </w:rPr>
          <w:fldChar w:fldCharType="begin"/>
        </w:r>
        <w:r w:rsidR="00951CCB">
          <w:rPr>
            <w:webHidden/>
          </w:rPr>
          <w:instrText xml:space="preserve"> PAGEREF _Toc498012438 \h </w:instrText>
        </w:r>
        <w:r>
          <w:rPr>
            <w:webHidden/>
          </w:rPr>
        </w:r>
        <w:r>
          <w:rPr>
            <w:webHidden/>
          </w:rPr>
          <w:fldChar w:fldCharType="separate"/>
        </w:r>
        <w:r w:rsidR="00F41D5A">
          <w:rPr>
            <w:webHidden/>
          </w:rPr>
          <w:t>14</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39" w:history="1">
        <w:r w:rsidR="00951CCB" w:rsidRPr="005F2CCD">
          <w:rPr>
            <w:rStyle w:val="af7"/>
          </w:rPr>
          <w:t>Статья 10. Изменение видов разрешенного использования земельных участков и объектов капитального строительства физическими и юридическими лицами</w:t>
        </w:r>
        <w:r w:rsidR="00951CCB">
          <w:rPr>
            <w:webHidden/>
          </w:rPr>
          <w:tab/>
        </w:r>
        <w:r>
          <w:rPr>
            <w:webHidden/>
          </w:rPr>
          <w:fldChar w:fldCharType="begin"/>
        </w:r>
        <w:r w:rsidR="00951CCB">
          <w:rPr>
            <w:webHidden/>
          </w:rPr>
          <w:instrText xml:space="preserve"> PAGEREF _Toc498012439 \h </w:instrText>
        </w:r>
        <w:r>
          <w:rPr>
            <w:webHidden/>
          </w:rPr>
        </w:r>
        <w:r>
          <w:rPr>
            <w:webHidden/>
          </w:rPr>
          <w:fldChar w:fldCharType="separate"/>
        </w:r>
        <w:r w:rsidR="00F41D5A">
          <w:rPr>
            <w:webHidden/>
          </w:rPr>
          <w:t>14</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40" w:history="1">
        <w:r w:rsidR="00951CCB" w:rsidRPr="005F2CCD">
          <w:rPr>
            <w:rStyle w:val="af7"/>
          </w:rPr>
          <w:t>Статья 11. Порядок предоставления разрешения на условно разрешенный вид использования земельного участка или объекта капитального строительства</w:t>
        </w:r>
        <w:r w:rsidR="00951CCB">
          <w:rPr>
            <w:webHidden/>
          </w:rPr>
          <w:tab/>
        </w:r>
        <w:r>
          <w:rPr>
            <w:webHidden/>
          </w:rPr>
          <w:fldChar w:fldCharType="begin"/>
        </w:r>
        <w:r w:rsidR="00951CCB">
          <w:rPr>
            <w:webHidden/>
          </w:rPr>
          <w:instrText xml:space="preserve"> PAGEREF _Toc498012440 \h </w:instrText>
        </w:r>
        <w:r>
          <w:rPr>
            <w:webHidden/>
          </w:rPr>
        </w:r>
        <w:r>
          <w:rPr>
            <w:webHidden/>
          </w:rPr>
          <w:fldChar w:fldCharType="separate"/>
        </w:r>
        <w:r w:rsidR="00F41D5A">
          <w:rPr>
            <w:webHidden/>
          </w:rPr>
          <w:t>15</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41" w:history="1">
        <w:r w:rsidR="00951CCB" w:rsidRPr="005F2CCD">
          <w:rPr>
            <w:rStyle w:val="af7"/>
          </w:rPr>
          <w:t>Статья 12. 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sidR="00951CCB">
          <w:rPr>
            <w:webHidden/>
          </w:rPr>
          <w:tab/>
        </w:r>
        <w:r>
          <w:rPr>
            <w:webHidden/>
          </w:rPr>
          <w:fldChar w:fldCharType="begin"/>
        </w:r>
        <w:r w:rsidR="00951CCB">
          <w:rPr>
            <w:webHidden/>
          </w:rPr>
          <w:instrText xml:space="preserve"> PAGEREF _Toc498012441 \h </w:instrText>
        </w:r>
        <w:r>
          <w:rPr>
            <w:webHidden/>
          </w:rPr>
        </w:r>
        <w:r>
          <w:rPr>
            <w:webHidden/>
          </w:rPr>
          <w:fldChar w:fldCharType="separate"/>
        </w:r>
        <w:r w:rsidR="00F41D5A">
          <w:rPr>
            <w:webHidden/>
          </w:rPr>
          <w:t>16</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42" w:history="1">
        <w:r w:rsidR="00951CCB" w:rsidRPr="005F2CCD">
          <w:rPr>
            <w:rStyle w:val="af7"/>
          </w:rPr>
          <w:t>Статья 13. Градостроительный план земельного участка</w:t>
        </w:r>
        <w:r w:rsidR="00951CCB">
          <w:rPr>
            <w:webHidden/>
          </w:rPr>
          <w:tab/>
        </w:r>
        <w:r>
          <w:rPr>
            <w:webHidden/>
          </w:rPr>
          <w:fldChar w:fldCharType="begin"/>
        </w:r>
        <w:r w:rsidR="00951CCB">
          <w:rPr>
            <w:webHidden/>
          </w:rPr>
          <w:instrText xml:space="preserve"> PAGEREF _Toc498012442 \h </w:instrText>
        </w:r>
        <w:r>
          <w:rPr>
            <w:webHidden/>
          </w:rPr>
        </w:r>
        <w:r>
          <w:rPr>
            <w:webHidden/>
          </w:rPr>
          <w:fldChar w:fldCharType="separate"/>
        </w:r>
        <w:r w:rsidR="00F41D5A">
          <w:rPr>
            <w:webHidden/>
          </w:rPr>
          <w:t>17</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43" w:history="1">
        <w:r w:rsidR="00951CCB" w:rsidRPr="005F2CCD">
          <w:rPr>
            <w:rStyle w:val="af7"/>
          </w:rPr>
          <w:t>Статья 14. Разрешение на строительство и разрешение на ввод объекта в эксплуатацию</w:t>
        </w:r>
        <w:r w:rsidR="00951CCB">
          <w:rPr>
            <w:webHidden/>
          </w:rPr>
          <w:tab/>
        </w:r>
        <w:r>
          <w:rPr>
            <w:webHidden/>
          </w:rPr>
          <w:fldChar w:fldCharType="begin"/>
        </w:r>
        <w:r w:rsidR="00951CCB">
          <w:rPr>
            <w:webHidden/>
          </w:rPr>
          <w:instrText xml:space="preserve"> PAGEREF _Toc498012443 \h </w:instrText>
        </w:r>
        <w:r>
          <w:rPr>
            <w:webHidden/>
          </w:rPr>
        </w:r>
        <w:r>
          <w:rPr>
            <w:webHidden/>
          </w:rPr>
          <w:fldChar w:fldCharType="separate"/>
        </w:r>
        <w:r w:rsidR="00F41D5A">
          <w:rPr>
            <w:webHidden/>
          </w:rPr>
          <w:t>17</w:t>
        </w:r>
        <w:r>
          <w:rPr>
            <w:webHidden/>
          </w:rPr>
          <w:fldChar w:fldCharType="end"/>
        </w:r>
      </w:hyperlink>
    </w:p>
    <w:p w:rsidR="00951CCB" w:rsidRDefault="00E33BB2">
      <w:pPr>
        <w:pStyle w:val="1ff5"/>
        <w:rPr>
          <w:rFonts w:asciiTheme="minorHAnsi" w:eastAsiaTheme="minorEastAsia" w:hAnsiTheme="minorHAnsi" w:cstheme="minorBidi"/>
          <w:bCs w:val="0"/>
          <w:caps w:val="0"/>
          <w:sz w:val="22"/>
          <w:szCs w:val="22"/>
        </w:rPr>
      </w:pPr>
      <w:hyperlink w:anchor="_Toc498012444" w:history="1">
        <w:r w:rsidR="00951CCB" w:rsidRPr="005F2CCD">
          <w:rPr>
            <w:rStyle w:val="af7"/>
          </w:rPr>
          <w:t>Глава 4. Документация по планировке территории</w:t>
        </w:r>
        <w:r w:rsidR="00951CCB">
          <w:rPr>
            <w:webHidden/>
          </w:rPr>
          <w:tab/>
        </w:r>
        <w:r>
          <w:rPr>
            <w:webHidden/>
          </w:rPr>
          <w:fldChar w:fldCharType="begin"/>
        </w:r>
        <w:r w:rsidR="00951CCB">
          <w:rPr>
            <w:webHidden/>
          </w:rPr>
          <w:instrText xml:space="preserve"> PAGEREF _Toc498012444 \h </w:instrText>
        </w:r>
        <w:r>
          <w:rPr>
            <w:webHidden/>
          </w:rPr>
        </w:r>
        <w:r>
          <w:rPr>
            <w:webHidden/>
          </w:rPr>
          <w:fldChar w:fldCharType="separate"/>
        </w:r>
        <w:r w:rsidR="00F41D5A">
          <w:rPr>
            <w:webHidden/>
          </w:rPr>
          <w:t>19</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45" w:history="1">
        <w:r w:rsidR="00951CCB" w:rsidRPr="005F2CCD">
          <w:rPr>
            <w:rStyle w:val="af7"/>
          </w:rPr>
          <w:t>Статья 15. Общие положения по документации по планировке территории</w:t>
        </w:r>
        <w:r w:rsidR="00951CCB">
          <w:rPr>
            <w:webHidden/>
          </w:rPr>
          <w:tab/>
        </w:r>
        <w:r>
          <w:rPr>
            <w:webHidden/>
          </w:rPr>
          <w:fldChar w:fldCharType="begin"/>
        </w:r>
        <w:r w:rsidR="00951CCB">
          <w:rPr>
            <w:webHidden/>
          </w:rPr>
          <w:instrText xml:space="preserve"> PAGEREF _Toc498012445 \h </w:instrText>
        </w:r>
        <w:r>
          <w:rPr>
            <w:webHidden/>
          </w:rPr>
        </w:r>
        <w:r>
          <w:rPr>
            <w:webHidden/>
          </w:rPr>
          <w:fldChar w:fldCharType="separate"/>
        </w:r>
        <w:r w:rsidR="00F41D5A">
          <w:rPr>
            <w:webHidden/>
          </w:rPr>
          <w:t>19</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46" w:history="1">
        <w:r w:rsidR="00951CCB" w:rsidRPr="005F2CCD">
          <w:rPr>
            <w:rStyle w:val="af7"/>
          </w:rPr>
          <w:t>Статья 16. Комплексное и устойчивое развитие территории</w:t>
        </w:r>
        <w:r w:rsidR="00951CCB">
          <w:rPr>
            <w:webHidden/>
          </w:rPr>
          <w:tab/>
        </w:r>
        <w:r>
          <w:rPr>
            <w:webHidden/>
          </w:rPr>
          <w:fldChar w:fldCharType="begin"/>
        </w:r>
        <w:r w:rsidR="00951CCB">
          <w:rPr>
            <w:webHidden/>
          </w:rPr>
          <w:instrText xml:space="preserve"> PAGEREF _Toc498012446 \h </w:instrText>
        </w:r>
        <w:r>
          <w:rPr>
            <w:webHidden/>
          </w:rPr>
        </w:r>
        <w:r>
          <w:rPr>
            <w:webHidden/>
          </w:rPr>
          <w:fldChar w:fldCharType="separate"/>
        </w:r>
        <w:r w:rsidR="00F41D5A">
          <w:rPr>
            <w:webHidden/>
          </w:rPr>
          <w:t>21</w:t>
        </w:r>
        <w:r>
          <w:rPr>
            <w:webHidden/>
          </w:rPr>
          <w:fldChar w:fldCharType="end"/>
        </w:r>
      </w:hyperlink>
    </w:p>
    <w:p w:rsidR="00951CCB" w:rsidRDefault="00E33BB2">
      <w:pPr>
        <w:pStyle w:val="1ff5"/>
        <w:rPr>
          <w:rFonts w:asciiTheme="minorHAnsi" w:eastAsiaTheme="minorEastAsia" w:hAnsiTheme="minorHAnsi" w:cstheme="minorBidi"/>
          <w:bCs w:val="0"/>
          <w:caps w:val="0"/>
          <w:sz w:val="22"/>
          <w:szCs w:val="22"/>
        </w:rPr>
      </w:pPr>
      <w:hyperlink w:anchor="_Toc498012447" w:history="1">
        <w:r w:rsidR="00951CCB" w:rsidRPr="005F2CCD">
          <w:rPr>
            <w:rStyle w:val="af7"/>
          </w:rPr>
          <w:t>Глава 5. Публичные слушания по вопросам  землепользования и застройки</w:t>
        </w:r>
        <w:r w:rsidR="00951CCB">
          <w:rPr>
            <w:webHidden/>
          </w:rPr>
          <w:tab/>
        </w:r>
        <w:r>
          <w:rPr>
            <w:webHidden/>
          </w:rPr>
          <w:fldChar w:fldCharType="begin"/>
        </w:r>
        <w:r w:rsidR="00951CCB">
          <w:rPr>
            <w:webHidden/>
          </w:rPr>
          <w:instrText xml:space="preserve"> PAGEREF _Toc498012447 \h </w:instrText>
        </w:r>
        <w:r>
          <w:rPr>
            <w:webHidden/>
          </w:rPr>
        </w:r>
        <w:r>
          <w:rPr>
            <w:webHidden/>
          </w:rPr>
          <w:fldChar w:fldCharType="separate"/>
        </w:r>
        <w:r w:rsidR="00F41D5A">
          <w:rPr>
            <w:webHidden/>
          </w:rPr>
          <w:t>24</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48" w:history="1">
        <w:r w:rsidR="00951CCB" w:rsidRPr="005F2CCD">
          <w:rPr>
            <w:rStyle w:val="af7"/>
          </w:rPr>
          <w:t>Статья 17.Общие положения о публичных слушаниях по вопросам землепользования и застройки</w:t>
        </w:r>
        <w:r w:rsidR="00951CCB">
          <w:rPr>
            <w:webHidden/>
          </w:rPr>
          <w:tab/>
        </w:r>
        <w:r>
          <w:rPr>
            <w:webHidden/>
          </w:rPr>
          <w:fldChar w:fldCharType="begin"/>
        </w:r>
        <w:r w:rsidR="00951CCB">
          <w:rPr>
            <w:webHidden/>
          </w:rPr>
          <w:instrText xml:space="preserve"> PAGEREF _Toc498012448 \h </w:instrText>
        </w:r>
        <w:r>
          <w:rPr>
            <w:webHidden/>
          </w:rPr>
        </w:r>
        <w:r>
          <w:rPr>
            <w:webHidden/>
          </w:rPr>
          <w:fldChar w:fldCharType="separate"/>
        </w:r>
        <w:r w:rsidR="00F41D5A">
          <w:rPr>
            <w:webHidden/>
          </w:rPr>
          <w:t>24</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49" w:history="1">
        <w:r w:rsidR="00951CCB" w:rsidRPr="005F2CCD">
          <w:rPr>
            <w:rStyle w:val="af7"/>
          </w:rPr>
          <w:t>Статья 18. Особенности проведения публичных слушаний по проекту генерального плана, проекту о внесении изменений в генеральный план</w:t>
        </w:r>
        <w:r w:rsidR="00951CCB">
          <w:rPr>
            <w:webHidden/>
          </w:rPr>
          <w:tab/>
        </w:r>
        <w:r>
          <w:rPr>
            <w:webHidden/>
          </w:rPr>
          <w:fldChar w:fldCharType="begin"/>
        </w:r>
        <w:r w:rsidR="00951CCB">
          <w:rPr>
            <w:webHidden/>
          </w:rPr>
          <w:instrText xml:space="preserve"> PAGEREF _Toc498012449 \h </w:instrText>
        </w:r>
        <w:r>
          <w:rPr>
            <w:webHidden/>
          </w:rPr>
        </w:r>
        <w:r>
          <w:rPr>
            <w:webHidden/>
          </w:rPr>
          <w:fldChar w:fldCharType="separate"/>
        </w:r>
        <w:r w:rsidR="00F41D5A">
          <w:rPr>
            <w:webHidden/>
          </w:rPr>
          <w:t>25</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50" w:history="1">
        <w:r w:rsidR="00951CCB" w:rsidRPr="005F2CCD">
          <w:rPr>
            <w:rStyle w:val="af7"/>
          </w:rPr>
          <w:t>Статья 19. Особенности проведения публичных слушаний по проекту Правил,</w:t>
        </w:r>
        <w:r w:rsidR="00951CCB">
          <w:rPr>
            <w:webHidden/>
          </w:rPr>
          <w:tab/>
        </w:r>
        <w:r>
          <w:rPr>
            <w:webHidden/>
          </w:rPr>
          <w:fldChar w:fldCharType="begin"/>
        </w:r>
        <w:r w:rsidR="00951CCB">
          <w:rPr>
            <w:webHidden/>
          </w:rPr>
          <w:instrText xml:space="preserve"> PAGEREF _Toc498012450 \h </w:instrText>
        </w:r>
        <w:r>
          <w:rPr>
            <w:webHidden/>
          </w:rPr>
        </w:r>
        <w:r>
          <w:rPr>
            <w:webHidden/>
          </w:rPr>
          <w:fldChar w:fldCharType="separate"/>
        </w:r>
        <w:r w:rsidR="00F41D5A">
          <w:rPr>
            <w:webHidden/>
          </w:rPr>
          <w:t>25</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51" w:history="1">
        <w:r w:rsidR="00951CCB" w:rsidRPr="005F2CCD">
          <w:rPr>
            <w:rStyle w:val="af7"/>
          </w:rPr>
          <w:t>проекту о внесении изменений в Правила</w:t>
        </w:r>
        <w:r w:rsidR="00951CCB">
          <w:rPr>
            <w:webHidden/>
          </w:rPr>
          <w:tab/>
        </w:r>
        <w:r>
          <w:rPr>
            <w:webHidden/>
          </w:rPr>
          <w:fldChar w:fldCharType="begin"/>
        </w:r>
        <w:r w:rsidR="00951CCB">
          <w:rPr>
            <w:webHidden/>
          </w:rPr>
          <w:instrText xml:space="preserve"> PAGEREF _Toc498012451 \h </w:instrText>
        </w:r>
        <w:r>
          <w:rPr>
            <w:webHidden/>
          </w:rPr>
        </w:r>
        <w:r>
          <w:rPr>
            <w:webHidden/>
          </w:rPr>
          <w:fldChar w:fldCharType="separate"/>
        </w:r>
        <w:r w:rsidR="00F41D5A">
          <w:rPr>
            <w:webHidden/>
          </w:rPr>
          <w:t>25</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52" w:history="1">
        <w:r w:rsidR="00951CCB" w:rsidRPr="005F2CCD">
          <w:rPr>
            <w:rStyle w:val="af7"/>
          </w:rPr>
          <w:t>Статья 20. Особенности проведения публичных слушаний по проектам планировки территории и проектам межевания территории</w:t>
        </w:r>
        <w:r w:rsidR="00951CCB">
          <w:rPr>
            <w:webHidden/>
          </w:rPr>
          <w:tab/>
        </w:r>
        <w:r>
          <w:rPr>
            <w:webHidden/>
          </w:rPr>
          <w:fldChar w:fldCharType="begin"/>
        </w:r>
        <w:r w:rsidR="00951CCB">
          <w:rPr>
            <w:webHidden/>
          </w:rPr>
          <w:instrText xml:space="preserve"> PAGEREF _Toc498012452 \h </w:instrText>
        </w:r>
        <w:r>
          <w:rPr>
            <w:webHidden/>
          </w:rPr>
        </w:r>
        <w:r>
          <w:rPr>
            <w:webHidden/>
          </w:rPr>
          <w:fldChar w:fldCharType="separate"/>
        </w:r>
        <w:r w:rsidR="00F41D5A">
          <w:rPr>
            <w:webHidden/>
          </w:rPr>
          <w:t>26</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53" w:history="1">
        <w:r w:rsidR="00951CCB" w:rsidRPr="005F2CCD">
          <w:rPr>
            <w:rStyle w:val="af7"/>
          </w:rPr>
          <w:t>Статья 21. Особенности проведения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w:t>
        </w:r>
        <w:r w:rsidR="00951CCB">
          <w:rPr>
            <w:webHidden/>
          </w:rPr>
          <w:tab/>
        </w:r>
        <w:r>
          <w:rPr>
            <w:webHidden/>
          </w:rPr>
          <w:fldChar w:fldCharType="begin"/>
        </w:r>
        <w:r w:rsidR="00951CCB">
          <w:rPr>
            <w:webHidden/>
          </w:rPr>
          <w:instrText xml:space="preserve"> PAGEREF _Toc498012453 \h </w:instrText>
        </w:r>
        <w:r>
          <w:rPr>
            <w:webHidden/>
          </w:rPr>
        </w:r>
        <w:r>
          <w:rPr>
            <w:webHidden/>
          </w:rPr>
          <w:fldChar w:fldCharType="separate"/>
        </w:r>
        <w:r w:rsidR="00F41D5A">
          <w:rPr>
            <w:webHidden/>
          </w:rPr>
          <w:t>27</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54" w:history="1">
        <w:r w:rsidR="00951CCB" w:rsidRPr="005F2CCD">
          <w:rPr>
            <w:rStyle w:val="af7"/>
          </w:rPr>
          <w:t>Статья 22. Особенности проведения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sidR="00951CCB">
          <w:rPr>
            <w:webHidden/>
          </w:rPr>
          <w:tab/>
        </w:r>
        <w:r>
          <w:rPr>
            <w:webHidden/>
          </w:rPr>
          <w:fldChar w:fldCharType="begin"/>
        </w:r>
        <w:r w:rsidR="00951CCB">
          <w:rPr>
            <w:webHidden/>
          </w:rPr>
          <w:instrText xml:space="preserve"> PAGEREF _Toc498012454 \h </w:instrText>
        </w:r>
        <w:r>
          <w:rPr>
            <w:webHidden/>
          </w:rPr>
        </w:r>
        <w:r>
          <w:rPr>
            <w:webHidden/>
          </w:rPr>
          <w:fldChar w:fldCharType="separate"/>
        </w:r>
        <w:r w:rsidR="00F41D5A">
          <w:rPr>
            <w:webHidden/>
          </w:rPr>
          <w:t>28</w:t>
        </w:r>
        <w:r>
          <w:rPr>
            <w:webHidden/>
          </w:rPr>
          <w:fldChar w:fldCharType="end"/>
        </w:r>
      </w:hyperlink>
    </w:p>
    <w:p w:rsidR="00951CCB" w:rsidRDefault="00E33BB2">
      <w:pPr>
        <w:pStyle w:val="1ff5"/>
        <w:rPr>
          <w:rFonts w:asciiTheme="minorHAnsi" w:eastAsiaTheme="minorEastAsia" w:hAnsiTheme="minorHAnsi" w:cstheme="minorBidi"/>
          <w:bCs w:val="0"/>
          <w:caps w:val="0"/>
          <w:sz w:val="22"/>
          <w:szCs w:val="22"/>
        </w:rPr>
      </w:pPr>
      <w:hyperlink w:anchor="_Toc498012455" w:history="1">
        <w:r w:rsidR="00951CCB" w:rsidRPr="005F2CCD">
          <w:rPr>
            <w:rStyle w:val="af7"/>
          </w:rPr>
          <w:t>Глава 6. Порядок внесения изменений в правила</w:t>
        </w:r>
        <w:r w:rsidR="00951CCB">
          <w:rPr>
            <w:webHidden/>
          </w:rPr>
          <w:tab/>
        </w:r>
        <w:r>
          <w:rPr>
            <w:webHidden/>
          </w:rPr>
          <w:fldChar w:fldCharType="begin"/>
        </w:r>
        <w:r w:rsidR="00951CCB">
          <w:rPr>
            <w:webHidden/>
          </w:rPr>
          <w:instrText xml:space="preserve"> PAGEREF _Toc498012455 \h </w:instrText>
        </w:r>
        <w:r>
          <w:rPr>
            <w:webHidden/>
          </w:rPr>
        </w:r>
        <w:r>
          <w:rPr>
            <w:webHidden/>
          </w:rPr>
          <w:fldChar w:fldCharType="separate"/>
        </w:r>
        <w:r w:rsidR="00F41D5A">
          <w:rPr>
            <w:webHidden/>
          </w:rPr>
          <w:t>30</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56" w:history="1">
        <w:r w:rsidR="00951CCB" w:rsidRPr="005F2CCD">
          <w:rPr>
            <w:rStyle w:val="af7"/>
          </w:rPr>
          <w:t>Статья 23. Основания для внесения изменений в Правила</w:t>
        </w:r>
        <w:r w:rsidR="00951CCB">
          <w:rPr>
            <w:webHidden/>
          </w:rPr>
          <w:tab/>
        </w:r>
        <w:r>
          <w:rPr>
            <w:webHidden/>
          </w:rPr>
          <w:fldChar w:fldCharType="begin"/>
        </w:r>
        <w:r w:rsidR="00951CCB">
          <w:rPr>
            <w:webHidden/>
          </w:rPr>
          <w:instrText xml:space="preserve"> PAGEREF _Toc498012456 \h </w:instrText>
        </w:r>
        <w:r>
          <w:rPr>
            <w:webHidden/>
          </w:rPr>
        </w:r>
        <w:r>
          <w:rPr>
            <w:webHidden/>
          </w:rPr>
          <w:fldChar w:fldCharType="separate"/>
        </w:r>
        <w:r w:rsidR="00F41D5A">
          <w:rPr>
            <w:webHidden/>
          </w:rPr>
          <w:t>30</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57" w:history="1">
        <w:r w:rsidR="00951CCB" w:rsidRPr="005F2CCD">
          <w:rPr>
            <w:rStyle w:val="af7"/>
          </w:rPr>
          <w:t>Статья 24. Порядок внесения изменений в Правила</w:t>
        </w:r>
        <w:r w:rsidR="00951CCB">
          <w:rPr>
            <w:webHidden/>
          </w:rPr>
          <w:tab/>
        </w:r>
        <w:r>
          <w:rPr>
            <w:webHidden/>
          </w:rPr>
          <w:fldChar w:fldCharType="begin"/>
        </w:r>
        <w:r w:rsidR="00951CCB">
          <w:rPr>
            <w:webHidden/>
          </w:rPr>
          <w:instrText xml:space="preserve"> PAGEREF _Toc498012457 \h </w:instrText>
        </w:r>
        <w:r>
          <w:rPr>
            <w:webHidden/>
          </w:rPr>
        </w:r>
        <w:r>
          <w:rPr>
            <w:webHidden/>
          </w:rPr>
          <w:fldChar w:fldCharType="separate"/>
        </w:r>
        <w:r w:rsidR="00F41D5A">
          <w:rPr>
            <w:webHidden/>
          </w:rPr>
          <w:t>30</w:t>
        </w:r>
        <w:r>
          <w:rPr>
            <w:webHidden/>
          </w:rPr>
          <w:fldChar w:fldCharType="end"/>
        </w:r>
      </w:hyperlink>
    </w:p>
    <w:p w:rsidR="00951CCB" w:rsidRDefault="00E33BB2">
      <w:pPr>
        <w:pStyle w:val="1ff5"/>
        <w:rPr>
          <w:rFonts w:asciiTheme="minorHAnsi" w:eastAsiaTheme="minorEastAsia" w:hAnsiTheme="minorHAnsi" w:cstheme="minorBidi"/>
          <w:bCs w:val="0"/>
          <w:caps w:val="0"/>
          <w:sz w:val="22"/>
          <w:szCs w:val="22"/>
        </w:rPr>
      </w:pPr>
      <w:hyperlink w:anchor="_Toc498012458" w:history="1">
        <w:r w:rsidR="00951CCB" w:rsidRPr="005F2CCD">
          <w:rPr>
            <w:rStyle w:val="af7"/>
          </w:rPr>
          <w:t>ЧАСТЬ II. КАРТА ГРАДОСТРОИТЕЛЬНОГО ЗОНИРОВАНИЯ</w:t>
        </w:r>
        <w:r w:rsidR="00951CCB">
          <w:rPr>
            <w:webHidden/>
          </w:rPr>
          <w:tab/>
        </w:r>
        <w:r>
          <w:rPr>
            <w:webHidden/>
          </w:rPr>
          <w:fldChar w:fldCharType="begin"/>
        </w:r>
        <w:r w:rsidR="00951CCB">
          <w:rPr>
            <w:webHidden/>
          </w:rPr>
          <w:instrText xml:space="preserve"> PAGEREF _Toc498012458 \h </w:instrText>
        </w:r>
        <w:r>
          <w:rPr>
            <w:webHidden/>
          </w:rPr>
        </w:r>
        <w:r>
          <w:rPr>
            <w:webHidden/>
          </w:rPr>
          <w:fldChar w:fldCharType="separate"/>
        </w:r>
        <w:r w:rsidR="00F41D5A">
          <w:rPr>
            <w:webHidden/>
          </w:rPr>
          <w:t>32</w:t>
        </w:r>
        <w:r>
          <w:rPr>
            <w:webHidden/>
          </w:rPr>
          <w:fldChar w:fldCharType="end"/>
        </w:r>
      </w:hyperlink>
    </w:p>
    <w:p w:rsidR="00951CCB" w:rsidRDefault="00E33BB2">
      <w:pPr>
        <w:pStyle w:val="1ff5"/>
        <w:rPr>
          <w:rFonts w:asciiTheme="minorHAnsi" w:eastAsiaTheme="minorEastAsia" w:hAnsiTheme="minorHAnsi" w:cstheme="minorBidi"/>
          <w:bCs w:val="0"/>
          <w:caps w:val="0"/>
          <w:sz w:val="22"/>
          <w:szCs w:val="22"/>
        </w:rPr>
      </w:pPr>
      <w:hyperlink w:anchor="_Toc498012459" w:history="1">
        <w:r w:rsidR="00951CCB" w:rsidRPr="005F2CCD">
          <w:rPr>
            <w:rStyle w:val="af7"/>
          </w:rPr>
          <w:t>Глава 7. Карта градостроительного зонирования</w:t>
        </w:r>
        <w:r w:rsidR="00951CCB">
          <w:rPr>
            <w:webHidden/>
          </w:rPr>
          <w:tab/>
        </w:r>
        <w:r>
          <w:rPr>
            <w:webHidden/>
          </w:rPr>
          <w:fldChar w:fldCharType="begin"/>
        </w:r>
        <w:r w:rsidR="00951CCB">
          <w:rPr>
            <w:webHidden/>
          </w:rPr>
          <w:instrText xml:space="preserve"> PAGEREF _Toc498012459 \h </w:instrText>
        </w:r>
        <w:r>
          <w:rPr>
            <w:webHidden/>
          </w:rPr>
        </w:r>
        <w:r>
          <w:rPr>
            <w:webHidden/>
          </w:rPr>
          <w:fldChar w:fldCharType="separate"/>
        </w:r>
        <w:r w:rsidR="00F41D5A">
          <w:rPr>
            <w:webHidden/>
          </w:rPr>
          <w:t>32</w:t>
        </w:r>
        <w:r>
          <w:rPr>
            <w:webHidden/>
          </w:rPr>
          <w:fldChar w:fldCharType="end"/>
        </w:r>
      </w:hyperlink>
    </w:p>
    <w:p w:rsidR="00951CCB" w:rsidRDefault="00E33BB2">
      <w:pPr>
        <w:pStyle w:val="2e"/>
        <w:tabs>
          <w:tab w:val="left" w:pos="1440"/>
        </w:tabs>
        <w:rPr>
          <w:rFonts w:asciiTheme="minorHAnsi" w:eastAsiaTheme="minorEastAsia" w:hAnsiTheme="minorHAnsi" w:cstheme="minorBidi"/>
          <w:smallCaps w:val="0"/>
          <w:sz w:val="22"/>
          <w:szCs w:val="22"/>
        </w:rPr>
      </w:pPr>
      <w:hyperlink w:anchor="_Toc498012460" w:history="1">
        <w:r w:rsidR="00951CCB" w:rsidRPr="005F2CCD">
          <w:rPr>
            <w:rStyle w:val="af7"/>
          </w:rPr>
          <w:t>Статья 25.</w:t>
        </w:r>
        <w:r w:rsidR="00951CCB">
          <w:rPr>
            <w:rFonts w:asciiTheme="minorHAnsi" w:eastAsiaTheme="minorEastAsia" w:hAnsiTheme="minorHAnsi" w:cstheme="minorBidi"/>
            <w:smallCaps w:val="0"/>
            <w:sz w:val="22"/>
            <w:szCs w:val="22"/>
          </w:rPr>
          <w:tab/>
        </w:r>
        <w:r w:rsidR="00951CCB" w:rsidRPr="005F2CCD">
          <w:rPr>
            <w:rStyle w:val="af7"/>
          </w:rPr>
          <w:t>Порядок установления территориальных зон</w:t>
        </w:r>
        <w:r w:rsidR="00951CCB">
          <w:rPr>
            <w:webHidden/>
          </w:rPr>
          <w:tab/>
        </w:r>
        <w:r>
          <w:rPr>
            <w:webHidden/>
          </w:rPr>
          <w:fldChar w:fldCharType="begin"/>
        </w:r>
        <w:r w:rsidR="00951CCB">
          <w:rPr>
            <w:webHidden/>
          </w:rPr>
          <w:instrText xml:space="preserve"> PAGEREF _Toc498012460 \h </w:instrText>
        </w:r>
        <w:r>
          <w:rPr>
            <w:webHidden/>
          </w:rPr>
        </w:r>
        <w:r>
          <w:rPr>
            <w:webHidden/>
          </w:rPr>
          <w:fldChar w:fldCharType="separate"/>
        </w:r>
        <w:r w:rsidR="00F41D5A">
          <w:rPr>
            <w:webHidden/>
          </w:rPr>
          <w:t>32</w:t>
        </w:r>
        <w:r>
          <w:rPr>
            <w:webHidden/>
          </w:rPr>
          <w:fldChar w:fldCharType="end"/>
        </w:r>
      </w:hyperlink>
    </w:p>
    <w:p w:rsidR="00951CCB" w:rsidRDefault="00E33BB2">
      <w:pPr>
        <w:pStyle w:val="2e"/>
        <w:tabs>
          <w:tab w:val="left" w:pos="1680"/>
        </w:tabs>
        <w:rPr>
          <w:rFonts w:asciiTheme="minorHAnsi" w:eastAsiaTheme="minorEastAsia" w:hAnsiTheme="minorHAnsi" w:cstheme="minorBidi"/>
          <w:smallCaps w:val="0"/>
          <w:sz w:val="22"/>
          <w:szCs w:val="22"/>
        </w:rPr>
      </w:pPr>
      <w:hyperlink w:anchor="_Toc498012461" w:history="1">
        <w:r w:rsidR="00951CCB" w:rsidRPr="005F2CCD">
          <w:rPr>
            <w:rStyle w:val="af7"/>
          </w:rPr>
          <w:t>Статья 25.1</w:t>
        </w:r>
        <w:r w:rsidR="00951CCB">
          <w:rPr>
            <w:rFonts w:asciiTheme="minorHAnsi" w:eastAsiaTheme="minorEastAsia" w:hAnsiTheme="minorHAnsi" w:cstheme="minorBidi"/>
            <w:smallCaps w:val="0"/>
            <w:sz w:val="22"/>
            <w:szCs w:val="22"/>
          </w:rPr>
          <w:tab/>
        </w:r>
        <w:r w:rsidR="00951CCB" w:rsidRPr="005F2CCD">
          <w:rPr>
            <w:rStyle w:val="af7"/>
          </w:rPr>
          <w:t>Территории двойного учета</w:t>
        </w:r>
        <w:r w:rsidR="00951CCB">
          <w:rPr>
            <w:webHidden/>
          </w:rPr>
          <w:tab/>
        </w:r>
        <w:r>
          <w:rPr>
            <w:webHidden/>
          </w:rPr>
          <w:fldChar w:fldCharType="begin"/>
        </w:r>
        <w:r w:rsidR="00951CCB">
          <w:rPr>
            <w:webHidden/>
          </w:rPr>
          <w:instrText xml:space="preserve"> PAGEREF _Toc498012461 \h </w:instrText>
        </w:r>
        <w:r>
          <w:rPr>
            <w:webHidden/>
          </w:rPr>
        </w:r>
        <w:r>
          <w:rPr>
            <w:webHidden/>
          </w:rPr>
          <w:fldChar w:fldCharType="separate"/>
        </w:r>
        <w:r w:rsidR="00F41D5A">
          <w:rPr>
            <w:webHidden/>
          </w:rPr>
          <w:t>33</w:t>
        </w:r>
        <w:r>
          <w:rPr>
            <w:webHidden/>
          </w:rPr>
          <w:fldChar w:fldCharType="end"/>
        </w:r>
      </w:hyperlink>
    </w:p>
    <w:p w:rsidR="00951CCB" w:rsidRDefault="00E33BB2">
      <w:pPr>
        <w:pStyle w:val="1ff5"/>
        <w:rPr>
          <w:rFonts w:asciiTheme="minorHAnsi" w:eastAsiaTheme="minorEastAsia" w:hAnsiTheme="minorHAnsi" w:cstheme="minorBidi"/>
          <w:bCs w:val="0"/>
          <w:caps w:val="0"/>
          <w:sz w:val="22"/>
          <w:szCs w:val="22"/>
        </w:rPr>
      </w:pPr>
      <w:hyperlink w:anchor="_Toc498012462" w:history="1">
        <w:r w:rsidR="00951CCB" w:rsidRPr="005F2CCD">
          <w:rPr>
            <w:rStyle w:val="af7"/>
          </w:rPr>
          <w:t>Глава 8. Карты зон с особыми условиями использования территорий</w:t>
        </w:r>
        <w:r w:rsidR="00951CCB">
          <w:rPr>
            <w:webHidden/>
          </w:rPr>
          <w:tab/>
        </w:r>
        <w:r>
          <w:rPr>
            <w:webHidden/>
          </w:rPr>
          <w:fldChar w:fldCharType="begin"/>
        </w:r>
        <w:r w:rsidR="00951CCB">
          <w:rPr>
            <w:webHidden/>
          </w:rPr>
          <w:instrText xml:space="preserve"> PAGEREF _Toc498012462 \h </w:instrText>
        </w:r>
        <w:r>
          <w:rPr>
            <w:webHidden/>
          </w:rPr>
        </w:r>
        <w:r>
          <w:rPr>
            <w:webHidden/>
          </w:rPr>
          <w:fldChar w:fldCharType="separate"/>
        </w:r>
        <w:r w:rsidR="00F41D5A">
          <w:rPr>
            <w:webHidden/>
          </w:rPr>
          <w:t>34</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63" w:history="1">
        <w:r w:rsidR="00951CCB" w:rsidRPr="005F2CCD">
          <w:rPr>
            <w:rStyle w:val="af7"/>
          </w:rPr>
          <w:t>Статья 26. Зоны с особыми условиями использования территорий</w:t>
        </w:r>
        <w:r w:rsidR="00951CCB">
          <w:rPr>
            <w:webHidden/>
          </w:rPr>
          <w:tab/>
        </w:r>
        <w:r>
          <w:rPr>
            <w:webHidden/>
          </w:rPr>
          <w:fldChar w:fldCharType="begin"/>
        </w:r>
        <w:r w:rsidR="00951CCB">
          <w:rPr>
            <w:webHidden/>
          </w:rPr>
          <w:instrText xml:space="preserve"> PAGEREF _Toc498012463 \h </w:instrText>
        </w:r>
        <w:r>
          <w:rPr>
            <w:webHidden/>
          </w:rPr>
        </w:r>
        <w:r>
          <w:rPr>
            <w:webHidden/>
          </w:rPr>
          <w:fldChar w:fldCharType="separate"/>
        </w:r>
        <w:r w:rsidR="00F41D5A">
          <w:rPr>
            <w:webHidden/>
          </w:rPr>
          <w:t>34</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64" w:history="1">
        <w:r w:rsidR="00951CCB" w:rsidRPr="005F2CCD">
          <w:rPr>
            <w:rStyle w:val="af7"/>
          </w:rPr>
          <w:t xml:space="preserve">ЧАСТЬ </w:t>
        </w:r>
        <w:r w:rsidR="00951CCB" w:rsidRPr="005F2CCD">
          <w:rPr>
            <w:rStyle w:val="af7"/>
            <w:lang w:val="en-US"/>
          </w:rPr>
          <w:t>III</w:t>
        </w:r>
        <w:r w:rsidR="00951CCB" w:rsidRPr="005F2CCD">
          <w:rPr>
            <w:rStyle w:val="af7"/>
          </w:rPr>
          <w:t>. ГРАДОСТРОИТЕЛЬНЫЕ РЕГЛАМЕНТЫ</w:t>
        </w:r>
        <w:r w:rsidR="00951CCB">
          <w:rPr>
            <w:webHidden/>
          </w:rPr>
          <w:tab/>
        </w:r>
        <w:r>
          <w:rPr>
            <w:webHidden/>
          </w:rPr>
          <w:fldChar w:fldCharType="begin"/>
        </w:r>
        <w:r w:rsidR="00951CCB">
          <w:rPr>
            <w:webHidden/>
          </w:rPr>
          <w:instrText xml:space="preserve"> PAGEREF _Toc498012464 \h </w:instrText>
        </w:r>
        <w:r>
          <w:rPr>
            <w:webHidden/>
          </w:rPr>
        </w:r>
        <w:r>
          <w:rPr>
            <w:webHidden/>
          </w:rPr>
          <w:fldChar w:fldCharType="separate"/>
        </w:r>
        <w:r w:rsidR="00F41D5A">
          <w:rPr>
            <w:webHidden/>
          </w:rPr>
          <w:t>40</w:t>
        </w:r>
        <w:r>
          <w:rPr>
            <w:webHidden/>
          </w:rPr>
          <w:fldChar w:fldCharType="end"/>
        </w:r>
      </w:hyperlink>
    </w:p>
    <w:p w:rsidR="00951CCB" w:rsidRDefault="00E33BB2">
      <w:pPr>
        <w:pStyle w:val="1ff5"/>
        <w:rPr>
          <w:rFonts w:asciiTheme="minorHAnsi" w:eastAsiaTheme="minorEastAsia" w:hAnsiTheme="minorHAnsi" w:cstheme="minorBidi"/>
          <w:bCs w:val="0"/>
          <w:caps w:val="0"/>
          <w:sz w:val="22"/>
          <w:szCs w:val="22"/>
        </w:rPr>
      </w:pPr>
      <w:hyperlink w:anchor="_Toc498012465" w:history="1">
        <w:r w:rsidR="00951CCB" w:rsidRPr="005F2CCD">
          <w:rPr>
            <w:rStyle w:val="af7"/>
          </w:rPr>
          <w:t>ГЛАВА 9. Градостроительные регламенты в части видов разрешенного использования земельных участков и объектов капитального строительства и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w:t>
        </w:r>
        <w:r w:rsidR="00951CCB">
          <w:rPr>
            <w:webHidden/>
          </w:rPr>
          <w:tab/>
        </w:r>
        <w:r>
          <w:rPr>
            <w:webHidden/>
          </w:rPr>
          <w:fldChar w:fldCharType="begin"/>
        </w:r>
        <w:r w:rsidR="00951CCB">
          <w:rPr>
            <w:webHidden/>
          </w:rPr>
          <w:instrText xml:space="preserve"> PAGEREF _Toc498012465 \h </w:instrText>
        </w:r>
        <w:r>
          <w:rPr>
            <w:webHidden/>
          </w:rPr>
        </w:r>
        <w:r>
          <w:rPr>
            <w:webHidden/>
          </w:rPr>
          <w:fldChar w:fldCharType="separate"/>
        </w:r>
        <w:r w:rsidR="00F41D5A">
          <w:rPr>
            <w:webHidden/>
          </w:rPr>
          <w:t>40</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66" w:history="1">
        <w:r w:rsidR="00951CCB" w:rsidRPr="005F2CCD">
          <w:rPr>
            <w:rStyle w:val="af7"/>
          </w:rPr>
          <w:t>Статья 27. Состав градостроительного регламента</w:t>
        </w:r>
        <w:r w:rsidR="00951CCB">
          <w:rPr>
            <w:webHidden/>
          </w:rPr>
          <w:tab/>
        </w:r>
        <w:r>
          <w:rPr>
            <w:webHidden/>
          </w:rPr>
          <w:fldChar w:fldCharType="begin"/>
        </w:r>
        <w:r w:rsidR="00951CCB">
          <w:rPr>
            <w:webHidden/>
          </w:rPr>
          <w:instrText xml:space="preserve"> PAGEREF _Toc498012466 \h </w:instrText>
        </w:r>
        <w:r>
          <w:rPr>
            <w:webHidden/>
          </w:rPr>
        </w:r>
        <w:r>
          <w:rPr>
            <w:webHidden/>
          </w:rPr>
          <w:fldChar w:fldCharType="separate"/>
        </w:r>
        <w:r w:rsidR="00F41D5A">
          <w:rPr>
            <w:webHidden/>
          </w:rPr>
          <w:t>40</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67" w:history="1">
        <w:r w:rsidR="00951CCB" w:rsidRPr="005F2CCD">
          <w:rPr>
            <w:rStyle w:val="af7"/>
          </w:rPr>
          <w:t>Статья 28. Градостроительные регламенты для жилых зон</w:t>
        </w:r>
        <w:r w:rsidR="00951CCB">
          <w:rPr>
            <w:webHidden/>
          </w:rPr>
          <w:tab/>
        </w:r>
        <w:r>
          <w:rPr>
            <w:webHidden/>
          </w:rPr>
          <w:fldChar w:fldCharType="begin"/>
        </w:r>
        <w:r w:rsidR="00951CCB">
          <w:rPr>
            <w:webHidden/>
          </w:rPr>
          <w:instrText xml:space="preserve"> PAGEREF _Toc498012467 \h </w:instrText>
        </w:r>
        <w:r>
          <w:rPr>
            <w:webHidden/>
          </w:rPr>
        </w:r>
        <w:r>
          <w:rPr>
            <w:webHidden/>
          </w:rPr>
          <w:fldChar w:fldCharType="separate"/>
        </w:r>
        <w:r w:rsidR="00F41D5A">
          <w:rPr>
            <w:webHidden/>
          </w:rPr>
          <w:t>43</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68" w:history="1">
        <w:r w:rsidR="00951CCB" w:rsidRPr="005F2CCD">
          <w:rPr>
            <w:rStyle w:val="af7"/>
          </w:rPr>
          <w:t>Статья 29. Градостроительные регламенты для общественно-деловых зон</w:t>
        </w:r>
        <w:r w:rsidR="00951CCB">
          <w:rPr>
            <w:webHidden/>
          </w:rPr>
          <w:tab/>
        </w:r>
        <w:r>
          <w:rPr>
            <w:webHidden/>
          </w:rPr>
          <w:fldChar w:fldCharType="begin"/>
        </w:r>
        <w:r w:rsidR="00951CCB">
          <w:rPr>
            <w:webHidden/>
          </w:rPr>
          <w:instrText xml:space="preserve"> PAGEREF _Toc498012468 \h </w:instrText>
        </w:r>
        <w:r>
          <w:rPr>
            <w:webHidden/>
          </w:rPr>
        </w:r>
        <w:r>
          <w:rPr>
            <w:webHidden/>
          </w:rPr>
          <w:fldChar w:fldCharType="separate"/>
        </w:r>
        <w:r w:rsidR="00F41D5A">
          <w:rPr>
            <w:webHidden/>
          </w:rPr>
          <w:t>53</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69" w:history="1">
        <w:r w:rsidR="00951CCB" w:rsidRPr="005F2CCD">
          <w:rPr>
            <w:rStyle w:val="af7"/>
          </w:rPr>
          <w:t>Статья 30. Градостроительные регламенты для производственных зон, зон коммунальной и транспортной инфраструктур</w:t>
        </w:r>
        <w:r w:rsidR="00951CCB">
          <w:rPr>
            <w:webHidden/>
          </w:rPr>
          <w:tab/>
        </w:r>
        <w:r>
          <w:rPr>
            <w:webHidden/>
          </w:rPr>
          <w:fldChar w:fldCharType="begin"/>
        </w:r>
        <w:r w:rsidR="00951CCB">
          <w:rPr>
            <w:webHidden/>
          </w:rPr>
          <w:instrText xml:space="preserve"> PAGEREF _Toc498012469 \h </w:instrText>
        </w:r>
        <w:r>
          <w:rPr>
            <w:webHidden/>
          </w:rPr>
        </w:r>
        <w:r>
          <w:rPr>
            <w:webHidden/>
          </w:rPr>
          <w:fldChar w:fldCharType="separate"/>
        </w:r>
        <w:r w:rsidR="00F41D5A">
          <w:rPr>
            <w:webHidden/>
          </w:rPr>
          <w:t>63</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70" w:history="1">
        <w:r w:rsidR="00951CCB" w:rsidRPr="005F2CCD">
          <w:rPr>
            <w:rStyle w:val="af7"/>
          </w:rPr>
          <w:t>Статья 31. Градостроительные регламенты для зон рекреационного назначения</w:t>
        </w:r>
        <w:r w:rsidR="00951CCB">
          <w:rPr>
            <w:webHidden/>
          </w:rPr>
          <w:tab/>
        </w:r>
        <w:r>
          <w:rPr>
            <w:webHidden/>
          </w:rPr>
          <w:fldChar w:fldCharType="begin"/>
        </w:r>
        <w:r w:rsidR="00951CCB">
          <w:rPr>
            <w:webHidden/>
          </w:rPr>
          <w:instrText xml:space="preserve"> PAGEREF _Toc498012470 \h </w:instrText>
        </w:r>
        <w:r>
          <w:rPr>
            <w:webHidden/>
          </w:rPr>
        </w:r>
        <w:r>
          <w:rPr>
            <w:webHidden/>
          </w:rPr>
          <w:fldChar w:fldCharType="separate"/>
        </w:r>
        <w:r w:rsidR="00F41D5A">
          <w:rPr>
            <w:webHidden/>
          </w:rPr>
          <w:t>77</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71" w:history="1">
        <w:r w:rsidR="00951CCB" w:rsidRPr="005F2CCD">
          <w:rPr>
            <w:rStyle w:val="af7"/>
          </w:rPr>
          <w:t>Статья 32. Градостроительные регламенты для зон специального назначения</w:t>
        </w:r>
        <w:r w:rsidR="00951CCB">
          <w:rPr>
            <w:webHidden/>
          </w:rPr>
          <w:tab/>
        </w:r>
        <w:r>
          <w:rPr>
            <w:webHidden/>
          </w:rPr>
          <w:fldChar w:fldCharType="begin"/>
        </w:r>
        <w:r w:rsidR="00951CCB">
          <w:rPr>
            <w:webHidden/>
          </w:rPr>
          <w:instrText xml:space="preserve"> PAGEREF _Toc498012471 \h </w:instrText>
        </w:r>
        <w:r>
          <w:rPr>
            <w:webHidden/>
          </w:rPr>
        </w:r>
        <w:r>
          <w:rPr>
            <w:webHidden/>
          </w:rPr>
          <w:fldChar w:fldCharType="separate"/>
        </w:r>
        <w:r w:rsidR="00F41D5A">
          <w:rPr>
            <w:webHidden/>
          </w:rPr>
          <w:t>82</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72" w:history="1">
        <w:r w:rsidR="00951CCB" w:rsidRPr="005F2CCD">
          <w:rPr>
            <w:rStyle w:val="af7"/>
          </w:rPr>
          <w:t>Статья 33. Градостроительные регламенты для зон сельскохозяйственного использования</w:t>
        </w:r>
        <w:r w:rsidR="00951CCB">
          <w:rPr>
            <w:webHidden/>
          </w:rPr>
          <w:tab/>
        </w:r>
        <w:r>
          <w:rPr>
            <w:webHidden/>
          </w:rPr>
          <w:fldChar w:fldCharType="begin"/>
        </w:r>
        <w:r w:rsidR="00951CCB">
          <w:rPr>
            <w:webHidden/>
          </w:rPr>
          <w:instrText xml:space="preserve"> PAGEREF _Toc498012472 \h </w:instrText>
        </w:r>
        <w:r>
          <w:rPr>
            <w:webHidden/>
          </w:rPr>
        </w:r>
        <w:r>
          <w:rPr>
            <w:webHidden/>
          </w:rPr>
          <w:fldChar w:fldCharType="separate"/>
        </w:r>
        <w:r w:rsidR="00F41D5A">
          <w:rPr>
            <w:webHidden/>
          </w:rPr>
          <w:t>85</w:t>
        </w:r>
        <w:r>
          <w:rPr>
            <w:webHidden/>
          </w:rPr>
          <w:fldChar w:fldCharType="end"/>
        </w:r>
      </w:hyperlink>
    </w:p>
    <w:p w:rsidR="00951CCB" w:rsidRDefault="00E33BB2">
      <w:pPr>
        <w:pStyle w:val="2e"/>
        <w:rPr>
          <w:rFonts w:asciiTheme="minorHAnsi" w:eastAsiaTheme="minorEastAsia" w:hAnsiTheme="minorHAnsi" w:cstheme="minorBidi"/>
          <w:smallCaps w:val="0"/>
          <w:sz w:val="22"/>
          <w:szCs w:val="22"/>
        </w:rPr>
      </w:pPr>
      <w:hyperlink w:anchor="_Toc498012473" w:history="1">
        <w:r w:rsidR="00951CCB" w:rsidRPr="005F2CCD">
          <w:rPr>
            <w:rStyle w:val="af7"/>
          </w:rPr>
          <w:t>Статья 34. Градостроительные регламенты для зон осуществления деятельности по комплексному и устойчивому развитию территории</w:t>
        </w:r>
        <w:r w:rsidR="00951CCB">
          <w:rPr>
            <w:webHidden/>
          </w:rPr>
          <w:tab/>
        </w:r>
        <w:r>
          <w:rPr>
            <w:webHidden/>
          </w:rPr>
          <w:fldChar w:fldCharType="begin"/>
        </w:r>
        <w:r w:rsidR="00951CCB">
          <w:rPr>
            <w:webHidden/>
          </w:rPr>
          <w:instrText xml:space="preserve"> PAGEREF _Toc498012473 \h </w:instrText>
        </w:r>
        <w:r>
          <w:rPr>
            <w:webHidden/>
          </w:rPr>
        </w:r>
        <w:r>
          <w:rPr>
            <w:webHidden/>
          </w:rPr>
          <w:fldChar w:fldCharType="separate"/>
        </w:r>
        <w:r w:rsidR="00F41D5A">
          <w:rPr>
            <w:webHidden/>
          </w:rPr>
          <w:t>94</w:t>
        </w:r>
        <w:r>
          <w:rPr>
            <w:webHidden/>
          </w:rPr>
          <w:fldChar w:fldCharType="end"/>
        </w:r>
      </w:hyperlink>
    </w:p>
    <w:p w:rsidR="00A82102" w:rsidRPr="00EF7836" w:rsidRDefault="00E33BB2" w:rsidP="00F255D0">
      <w:pPr>
        <w:ind w:left="709" w:firstLine="0"/>
        <w:sectPr w:rsidR="00A82102" w:rsidRPr="00EF7836" w:rsidSect="00896E98">
          <w:footerReference w:type="default" r:id="rId8"/>
          <w:pgSz w:w="11906" w:h="16838" w:code="9"/>
          <w:pgMar w:top="1134" w:right="1134" w:bottom="1134" w:left="1134" w:header="709" w:footer="709" w:gutter="0"/>
          <w:pgNumType w:start="2"/>
          <w:cols w:space="708"/>
          <w:docGrid w:linePitch="360"/>
        </w:sectPr>
      </w:pPr>
      <w:r w:rsidRPr="00EF7836">
        <w:fldChar w:fldCharType="end"/>
      </w:r>
    </w:p>
    <w:p w:rsidR="00EC0701" w:rsidRPr="00EF7836" w:rsidRDefault="00EC0701" w:rsidP="00EC0701">
      <w:pPr>
        <w:pStyle w:val="10"/>
      </w:pPr>
      <w:bookmarkStart w:id="6" w:name="_Toc464568267"/>
      <w:bookmarkStart w:id="7" w:name="_Toc498012426"/>
      <w:bookmarkStart w:id="8" w:name="_Toc443557191"/>
      <w:bookmarkStart w:id="9" w:name="_Toc444100716"/>
      <w:bookmarkStart w:id="10" w:name="_Toc442957639"/>
      <w:r w:rsidRPr="00EF7836">
        <w:lastRenderedPageBreak/>
        <w:t>ЧАСТЬ I. ПОРЯДОК ПРИМЕНЕНИЯ ПРАВИЛ ЗЕМЛЕПОЛЬЗОВАНИЯ И ЗАСТРОЙКИ И ВНЕСЕНИЯ В НИХ ИЗМЕНЕНИЙ</w:t>
      </w:r>
      <w:bookmarkEnd w:id="6"/>
      <w:bookmarkEnd w:id="7"/>
    </w:p>
    <w:p w:rsidR="00EC0701" w:rsidRPr="00EF7836" w:rsidRDefault="00EC0701" w:rsidP="00F255D0">
      <w:pPr>
        <w:ind w:left="709" w:firstLine="0"/>
      </w:pPr>
    </w:p>
    <w:p w:rsidR="00EC0701" w:rsidRPr="00EF7836" w:rsidRDefault="00EC0701" w:rsidP="00EC0701">
      <w:pPr>
        <w:pStyle w:val="10"/>
      </w:pPr>
      <w:bookmarkStart w:id="11" w:name="_Toc464568268"/>
      <w:bookmarkStart w:id="12" w:name="_Toc498012427"/>
      <w:r w:rsidRPr="00EF7836">
        <w:t>Глава 1. Общие положения</w:t>
      </w:r>
      <w:bookmarkEnd w:id="8"/>
      <w:bookmarkEnd w:id="9"/>
      <w:bookmarkEnd w:id="11"/>
      <w:bookmarkEnd w:id="12"/>
    </w:p>
    <w:p w:rsidR="00EC0701" w:rsidRPr="00EF7836" w:rsidRDefault="00EC0701" w:rsidP="00EC0701">
      <w:pPr>
        <w:pStyle w:val="ConsPlusNormal"/>
        <w:jc w:val="center"/>
        <w:rPr>
          <w:rFonts w:ascii="Times New Roman" w:hAnsi="Times New Roman"/>
          <w:sz w:val="24"/>
        </w:rPr>
      </w:pPr>
    </w:p>
    <w:p w:rsidR="00A60004" w:rsidRPr="00EF7836" w:rsidRDefault="00A60004" w:rsidP="00A60004">
      <w:pPr>
        <w:pStyle w:val="22"/>
      </w:pPr>
      <w:bookmarkStart w:id="13" w:name="_Toc442957612"/>
      <w:bookmarkStart w:id="14" w:name="_Toc454182690"/>
      <w:bookmarkStart w:id="15" w:name="_Toc498012428"/>
      <w:bookmarkStart w:id="16" w:name="_Toc443557192"/>
      <w:bookmarkStart w:id="17" w:name="_Toc444100717"/>
      <w:bookmarkStart w:id="18" w:name="_Toc464568269"/>
      <w:r w:rsidRPr="00EF7836">
        <w:t>Статья 1. Общие положения</w:t>
      </w:r>
      <w:bookmarkEnd w:id="13"/>
      <w:bookmarkEnd w:id="14"/>
      <w:bookmarkEnd w:id="15"/>
    </w:p>
    <w:p w:rsidR="00A60004" w:rsidRPr="00EF7836" w:rsidRDefault="00A60004" w:rsidP="00A60004">
      <w:pPr>
        <w:suppressAutoHyphens/>
        <w:ind w:firstLine="539"/>
      </w:pPr>
    </w:p>
    <w:p w:rsidR="00A60004" w:rsidRPr="00EF7836" w:rsidRDefault="00A60004" w:rsidP="00DE7E08">
      <w:pPr>
        <w:tabs>
          <w:tab w:val="left" w:pos="1276"/>
        </w:tabs>
        <w:suppressAutoHyphens/>
      </w:pPr>
      <w:r w:rsidRPr="00EF7836">
        <w:t>1.</w:t>
      </w:r>
      <w:r w:rsidRPr="00EF7836">
        <w:tab/>
      </w:r>
      <w:proofErr w:type="gramStart"/>
      <w:r w:rsidR="00477319" w:rsidRPr="00590D20">
        <w:t xml:space="preserve">Правила землепользования и </w:t>
      </w:r>
      <w:r w:rsidR="00477319" w:rsidRPr="00206FA1">
        <w:t xml:space="preserve">застройки </w:t>
      </w:r>
      <w:r w:rsidR="00477319">
        <w:t>городского</w:t>
      </w:r>
      <w:r w:rsidR="00477319" w:rsidRPr="00590D20">
        <w:t xml:space="preserve"> поселения </w:t>
      </w:r>
      <w:proofErr w:type="spellStart"/>
      <w:r w:rsidR="00477319" w:rsidRPr="00B612DA">
        <w:t>Запрудня</w:t>
      </w:r>
      <w:proofErr w:type="spellEnd"/>
      <w:r w:rsidR="00477319" w:rsidRPr="00B612DA">
        <w:t xml:space="preserve"> Талдомского муниципального района Московской области (далее – Правила, настоящие Правила) являются документом градостроительного зонирования, принятым в соответствии с Градостроительным кодексом Российской Федерации, Земельным кодексом Росси</w:t>
      </w:r>
      <w:r w:rsidR="00477319" w:rsidRPr="00590D20">
        <w:t xml:space="preserve">йской Федерации, Федеральным законом от 06.10.2003 № 131-ФЗ «Об общих принципах организации местного самоуправления в Российской Федерации», иными законами и нормативными правовыми актами Российской Федерации и Московской области </w:t>
      </w:r>
      <w:r w:rsidR="00477319" w:rsidRPr="007E5C15">
        <w:t>о градостроительной деятельности</w:t>
      </w:r>
      <w:proofErr w:type="gramEnd"/>
      <w:r w:rsidR="00477319" w:rsidRPr="007E5C15">
        <w:t xml:space="preserve">, </w:t>
      </w:r>
      <w:proofErr w:type="gramStart"/>
      <w:r w:rsidR="00477319" w:rsidRPr="007E5C15">
        <w:t xml:space="preserve">в области </w:t>
      </w:r>
      <w:r w:rsidR="00477319">
        <w:t xml:space="preserve">земельных отношений, </w:t>
      </w:r>
      <w:r w:rsidR="00477319" w:rsidRPr="00590D20">
        <w:t xml:space="preserve">охраны окружающей среды и рационального использования природных ресурсов, на основании </w:t>
      </w:r>
      <w:r w:rsidR="00477319">
        <w:t>Устава городского</w:t>
      </w:r>
      <w:r w:rsidR="00477319" w:rsidRPr="00590D20">
        <w:t xml:space="preserve"> поселения </w:t>
      </w:r>
      <w:proofErr w:type="spellStart"/>
      <w:r w:rsidR="00477319" w:rsidRPr="00B612DA">
        <w:t>Запрудня</w:t>
      </w:r>
      <w:proofErr w:type="spellEnd"/>
      <w:r w:rsidR="00477319" w:rsidRPr="00B612DA">
        <w:t xml:space="preserve"> Талдомского</w:t>
      </w:r>
      <w:r w:rsidR="00477319">
        <w:t xml:space="preserve"> </w:t>
      </w:r>
      <w:r w:rsidR="00477319" w:rsidRPr="00590D20">
        <w:t xml:space="preserve">муниципального района Московской области </w:t>
      </w:r>
      <w:r w:rsidR="00477319">
        <w:t xml:space="preserve">(далее – поселение), </w:t>
      </w:r>
      <w:r w:rsidR="00477319" w:rsidRPr="00590D20">
        <w:t xml:space="preserve">муниципальных правовых актов, определяющих основные направления социально-экономического и градостроительного развития </w:t>
      </w:r>
      <w:r w:rsidR="00477319">
        <w:t>Талдомского</w:t>
      </w:r>
      <w:r w:rsidR="00477319" w:rsidRPr="00590D20">
        <w:t xml:space="preserve"> муниципального района Московской области (далее –</w:t>
      </w:r>
      <w:r w:rsidR="00477319" w:rsidRPr="00A407BF">
        <w:t xml:space="preserve"> </w:t>
      </w:r>
      <w:r w:rsidR="00477319" w:rsidRPr="00590D20">
        <w:t>муниципальный район) и поселени</w:t>
      </w:r>
      <w:r w:rsidR="00477319">
        <w:t>я</w:t>
      </w:r>
      <w:r w:rsidR="00477319" w:rsidRPr="00590D20">
        <w:t>, с учетом требований технических регламентов, положения о территориальном планировании, содержащегося в генерально</w:t>
      </w:r>
      <w:r w:rsidR="00477319">
        <w:t>м</w:t>
      </w:r>
      <w:r w:rsidR="00477319" w:rsidRPr="00590D20">
        <w:t xml:space="preserve"> план</w:t>
      </w:r>
      <w:r w:rsidR="00477319">
        <w:t>е</w:t>
      </w:r>
      <w:r w:rsidR="00477319" w:rsidRPr="00590D20">
        <w:t xml:space="preserve"> </w:t>
      </w:r>
      <w:r w:rsidR="00477319">
        <w:t>поселения (далее</w:t>
      </w:r>
      <w:proofErr w:type="gramEnd"/>
      <w:r w:rsidR="00477319" w:rsidRPr="00590D20">
        <w:t xml:space="preserve"> –</w:t>
      </w:r>
      <w:r w:rsidR="00477319">
        <w:t xml:space="preserve"> </w:t>
      </w:r>
      <w:r w:rsidR="00477319" w:rsidRPr="00590D20">
        <w:t>генеральн</w:t>
      </w:r>
      <w:r w:rsidR="00477319">
        <w:t>ый</w:t>
      </w:r>
      <w:r w:rsidR="00477319" w:rsidRPr="00590D20">
        <w:t xml:space="preserve"> план), результатов публичных слушаний по проекту Правил и предложений заинтересованных лиц</w:t>
      </w:r>
      <w:r w:rsidRPr="00EF7836">
        <w:t>.</w:t>
      </w:r>
    </w:p>
    <w:p w:rsidR="00131C71" w:rsidRPr="00EF7836" w:rsidRDefault="00131C71" w:rsidP="00131C71">
      <w:pPr>
        <w:tabs>
          <w:tab w:val="left" w:pos="1276"/>
        </w:tabs>
      </w:pPr>
      <w:bookmarkStart w:id="19" w:name="_Toc442957613"/>
      <w:r w:rsidRPr="00EF7836">
        <w:t>2.</w:t>
      </w:r>
      <w:r w:rsidRPr="00EF7836">
        <w:tab/>
        <w:t xml:space="preserve">Правила подготовлены применительно к части территории </w:t>
      </w:r>
      <w:r w:rsidR="00F60EE2">
        <w:t>городского</w:t>
      </w:r>
      <w:r w:rsidRPr="00EF7836">
        <w:t xml:space="preserve"> поселения, за исключением территорий земель лесного фонда (часть территории </w:t>
      </w:r>
      <w:r w:rsidR="00142FDE">
        <w:t>городского</w:t>
      </w:r>
      <w:r w:rsidRPr="00EF7836">
        <w:t xml:space="preserve"> поселения).</w:t>
      </w:r>
    </w:p>
    <w:p w:rsidR="00E57D64" w:rsidRPr="00EF7836" w:rsidRDefault="00131C71" w:rsidP="00131C71">
      <w:pPr>
        <w:tabs>
          <w:tab w:val="left" w:pos="1276"/>
        </w:tabs>
      </w:pPr>
      <w:r w:rsidRPr="00EF7836">
        <w:t>Границы части территории поселения, применительно к которой подготовлены Правила, установлены границами территориальных зон, определенных на карте градостроительного зонирования.</w:t>
      </w:r>
      <w:r w:rsidR="00E57D64" w:rsidRPr="00EF7836">
        <w:t xml:space="preserve"> </w:t>
      </w:r>
    </w:p>
    <w:p w:rsidR="00E57D64" w:rsidRPr="00EF7836" w:rsidRDefault="00A35F79" w:rsidP="00E57D64">
      <w:pPr>
        <w:tabs>
          <w:tab w:val="left" w:pos="1276"/>
        </w:tabs>
      </w:pPr>
      <w:r w:rsidRPr="00EF7836">
        <w:t>3.</w:t>
      </w:r>
      <w:r w:rsidRPr="00EF7836">
        <w:tab/>
      </w:r>
      <w:r w:rsidR="00E57D64" w:rsidRPr="00EF7836">
        <w:t xml:space="preserve">Правила обязательны для исполнения органами государственной власти, органами местного самоуправления, физическими и юридическими лицами. </w:t>
      </w:r>
    </w:p>
    <w:p w:rsidR="00E57D64" w:rsidRPr="00EF7836" w:rsidRDefault="00E57D64" w:rsidP="00E57D64">
      <w:pPr>
        <w:tabs>
          <w:tab w:val="left" w:pos="1276"/>
        </w:tabs>
      </w:pPr>
      <w:r w:rsidRPr="00EF7836">
        <w:t>4.</w:t>
      </w:r>
      <w:r w:rsidRPr="00EF7836">
        <w:tab/>
        <w:t>Правила подлежат опубликованию в порядке, установленном для официального опубликования муниципальных правовых актов, иной официальной информации (далее – официальное опубликование), и размещению на официальном сайте муниципального района в информационно-телекоммуникационной сети «Интернет» (далее – официальный сайт муниципального района).</w:t>
      </w:r>
    </w:p>
    <w:p w:rsidR="00131C71" w:rsidRPr="00EF7836" w:rsidRDefault="00131C71" w:rsidP="00131C71">
      <w:pPr>
        <w:tabs>
          <w:tab w:val="left" w:pos="1276"/>
        </w:tabs>
      </w:pPr>
      <w:r w:rsidRPr="00EF7836">
        <w:t>5.</w:t>
      </w:r>
      <w:r w:rsidRPr="00EF7836">
        <w:tab/>
        <w:t>Утвержденная в соответствии с требованиями Градостроительного кодекса Российской Федерации документация по планировке территории, градостроительные планы земельных участков, разрешения на строительство, разрешения на ввод объекта в эксплуатацию, выданные до вступления в силу настоящих Правил, являются действительными.</w:t>
      </w:r>
    </w:p>
    <w:p w:rsidR="00A60004" w:rsidRPr="00EF7836" w:rsidRDefault="00A60004" w:rsidP="00DE7E08">
      <w:pPr>
        <w:pStyle w:val="ConsPlusNormal"/>
        <w:tabs>
          <w:tab w:val="left" w:pos="1276"/>
        </w:tabs>
        <w:rPr>
          <w:rFonts w:ascii="Times New Roman" w:hAnsi="Times New Roman"/>
          <w:sz w:val="24"/>
        </w:rPr>
      </w:pPr>
    </w:p>
    <w:p w:rsidR="00A60004" w:rsidRPr="00EF7836" w:rsidRDefault="00A60004" w:rsidP="00DE7E08">
      <w:pPr>
        <w:pStyle w:val="22"/>
        <w:tabs>
          <w:tab w:val="left" w:pos="1276"/>
        </w:tabs>
      </w:pPr>
      <w:bookmarkStart w:id="20" w:name="_Toc454182691"/>
      <w:bookmarkStart w:id="21" w:name="_Toc498012429"/>
      <w:r w:rsidRPr="00EF7836">
        <w:t>Статья 2. Назначение и содержание Правил</w:t>
      </w:r>
      <w:bookmarkEnd w:id="19"/>
      <w:bookmarkEnd w:id="20"/>
      <w:bookmarkEnd w:id="21"/>
    </w:p>
    <w:p w:rsidR="00A60004" w:rsidRPr="00EF7836" w:rsidRDefault="00A60004" w:rsidP="00DE7E08">
      <w:pPr>
        <w:pStyle w:val="ConsPlusNormal"/>
        <w:tabs>
          <w:tab w:val="left" w:pos="1276"/>
        </w:tabs>
        <w:rPr>
          <w:rFonts w:ascii="Times New Roman" w:hAnsi="Times New Roman"/>
          <w:sz w:val="24"/>
        </w:rPr>
      </w:pPr>
    </w:p>
    <w:p w:rsidR="00A60004" w:rsidRPr="00EF7836" w:rsidRDefault="00A60004" w:rsidP="00DE7E08">
      <w:pPr>
        <w:tabs>
          <w:tab w:val="left" w:pos="1276"/>
          <w:tab w:val="left" w:pos="1320"/>
        </w:tabs>
        <w:suppressAutoHyphens/>
      </w:pPr>
      <w:r w:rsidRPr="00EF7836">
        <w:t>1.</w:t>
      </w:r>
      <w:r w:rsidRPr="00EF7836">
        <w:tab/>
        <w:t>Правила разработаны в целях:</w:t>
      </w:r>
    </w:p>
    <w:p w:rsidR="00A60004" w:rsidRPr="00EF7836" w:rsidRDefault="00A60004" w:rsidP="00DE7E08">
      <w:pPr>
        <w:pStyle w:val="2c"/>
        <w:numPr>
          <w:ilvl w:val="0"/>
          <w:numId w:val="13"/>
        </w:numPr>
        <w:tabs>
          <w:tab w:val="left" w:pos="0"/>
          <w:tab w:val="left" w:pos="1276"/>
          <w:tab w:val="left" w:pos="1320"/>
        </w:tabs>
        <w:suppressAutoHyphens/>
        <w:autoSpaceDE w:val="0"/>
        <w:autoSpaceDN w:val="0"/>
        <w:adjustRightInd w:val="0"/>
        <w:ind w:left="0" w:firstLine="709"/>
      </w:pPr>
      <w:r w:rsidRPr="00EF7836">
        <w:t>создания условий для устойчивого развития территории поселения, сохранения окружающей среды;</w:t>
      </w:r>
    </w:p>
    <w:p w:rsidR="00A60004" w:rsidRPr="00EF7836" w:rsidRDefault="00A60004" w:rsidP="00DE7E08">
      <w:pPr>
        <w:pStyle w:val="2c"/>
        <w:numPr>
          <w:ilvl w:val="0"/>
          <w:numId w:val="13"/>
        </w:numPr>
        <w:tabs>
          <w:tab w:val="left" w:pos="0"/>
          <w:tab w:val="left" w:pos="1276"/>
          <w:tab w:val="left" w:pos="1320"/>
        </w:tabs>
        <w:suppressAutoHyphens/>
        <w:autoSpaceDE w:val="0"/>
        <w:autoSpaceDN w:val="0"/>
        <w:adjustRightInd w:val="0"/>
        <w:ind w:left="0" w:firstLine="709"/>
      </w:pPr>
      <w:r w:rsidRPr="00EF7836">
        <w:t>создания условий для планировки территории поселения;</w:t>
      </w:r>
    </w:p>
    <w:p w:rsidR="00A60004" w:rsidRPr="00EF7836" w:rsidRDefault="00A60004" w:rsidP="00DE7E08">
      <w:pPr>
        <w:pStyle w:val="2c"/>
        <w:numPr>
          <w:ilvl w:val="0"/>
          <w:numId w:val="13"/>
        </w:numPr>
        <w:tabs>
          <w:tab w:val="left" w:pos="0"/>
          <w:tab w:val="left" w:pos="1276"/>
          <w:tab w:val="left" w:pos="1320"/>
        </w:tabs>
        <w:suppressAutoHyphens/>
        <w:autoSpaceDE w:val="0"/>
        <w:autoSpaceDN w:val="0"/>
        <w:adjustRightInd w:val="0"/>
        <w:ind w:left="0" w:firstLine="709"/>
      </w:pPr>
      <w:r w:rsidRPr="00EF7836">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расположенных на территории поселения;</w:t>
      </w:r>
    </w:p>
    <w:p w:rsidR="00A60004" w:rsidRPr="00EF7836" w:rsidRDefault="00A60004" w:rsidP="00DE7E08">
      <w:pPr>
        <w:pStyle w:val="2c"/>
        <w:numPr>
          <w:ilvl w:val="0"/>
          <w:numId w:val="13"/>
        </w:numPr>
        <w:tabs>
          <w:tab w:val="left" w:pos="0"/>
          <w:tab w:val="left" w:pos="1276"/>
          <w:tab w:val="left" w:pos="1320"/>
        </w:tabs>
        <w:suppressAutoHyphens/>
        <w:autoSpaceDE w:val="0"/>
        <w:autoSpaceDN w:val="0"/>
        <w:adjustRightInd w:val="0"/>
        <w:ind w:left="0" w:firstLine="709"/>
      </w:pPr>
      <w:r w:rsidRPr="00EF7836">
        <w:lastRenderedPageBreak/>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 расположенных на территории поселения.</w:t>
      </w:r>
    </w:p>
    <w:p w:rsidR="00A60004" w:rsidRPr="00EF7836" w:rsidRDefault="00A60004" w:rsidP="00DE7E08">
      <w:pPr>
        <w:tabs>
          <w:tab w:val="left" w:pos="1276"/>
          <w:tab w:val="left" w:pos="1320"/>
        </w:tabs>
        <w:suppressAutoHyphens/>
      </w:pPr>
      <w:r w:rsidRPr="00EF7836">
        <w:t>2.</w:t>
      </w:r>
      <w:r w:rsidRPr="00EF7836">
        <w:tab/>
        <w:t>Правила включают в себя:</w:t>
      </w:r>
    </w:p>
    <w:p w:rsidR="00A60004" w:rsidRPr="00EF7836" w:rsidRDefault="00A60004" w:rsidP="00DE7E08">
      <w:pPr>
        <w:tabs>
          <w:tab w:val="left" w:pos="1276"/>
          <w:tab w:val="left" w:pos="1320"/>
        </w:tabs>
        <w:suppressAutoHyphens/>
        <w:autoSpaceDE w:val="0"/>
        <w:autoSpaceDN w:val="0"/>
        <w:adjustRightInd w:val="0"/>
      </w:pPr>
      <w:r w:rsidRPr="00EF7836">
        <w:t>2.1.</w:t>
      </w:r>
      <w:r w:rsidRPr="00EF7836">
        <w:tab/>
        <w:t xml:space="preserve">Порядок применения Правил и внесения в них изменений (часть </w:t>
      </w:r>
      <w:r w:rsidRPr="00EF7836">
        <w:rPr>
          <w:lang w:val="en-US"/>
        </w:rPr>
        <w:t>I</w:t>
      </w:r>
      <w:r w:rsidRPr="00EF7836">
        <w:t xml:space="preserve"> Правил), содержащий положения: </w:t>
      </w:r>
    </w:p>
    <w:p w:rsidR="00A60004" w:rsidRPr="00EF7836" w:rsidRDefault="00A60004" w:rsidP="00DE7E08">
      <w:pPr>
        <w:pStyle w:val="2c"/>
        <w:numPr>
          <w:ilvl w:val="0"/>
          <w:numId w:val="13"/>
        </w:numPr>
        <w:tabs>
          <w:tab w:val="left" w:pos="0"/>
          <w:tab w:val="left" w:pos="1276"/>
          <w:tab w:val="left" w:pos="1320"/>
        </w:tabs>
        <w:suppressAutoHyphens/>
        <w:autoSpaceDE w:val="0"/>
        <w:autoSpaceDN w:val="0"/>
        <w:adjustRightInd w:val="0"/>
        <w:ind w:left="0" w:firstLine="709"/>
      </w:pPr>
      <w:r w:rsidRPr="00EF7836">
        <w:t>о регулировании землепользования и застройки органами местного самоуправления (иными уполномоченными органами);</w:t>
      </w:r>
    </w:p>
    <w:p w:rsidR="00A60004" w:rsidRPr="00EF7836" w:rsidRDefault="00A60004" w:rsidP="00DE7E08">
      <w:pPr>
        <w:pStyle w:val="2c"/>
        <w:numPr>
          <w:ilvl w:val="0"/>
          <w:numId w:val="13"/>
        </w:numPr>
        <w:tabs>
          <w:tab w:val="left" w:pos="0"/>
          <w:tab w:val="left" w:pos="1276"/>
          <w:tab w:val="left" w:pos="1320"/>
        </w:tabs>
        <w:suppressAutoHyphens/>
        <w:autoSpaceDE w:val="0"/>
        <w:autoSpaceDN w:val="0"/>
        <w:adjustRightInd w:val="0"/>
        <w:ind w:left="0" w:firstLine="709"/>
      </w:pPr>
      <w:r w:rsidRPr="00EF7836">
        <w:t>об изменении видов разрешенного использования земельных участков и объектов капитального строительства физическими и юридическими лицами;</w:t>
      </w:r>
    </w:p>
    <w:p w:rsidR="00A60004" w:rsidRPr="00EF7836" w:rsidRDefault="00A60004" w:rsidP="00DE7E08">
      <w:pPr>
        <w:pStyle w:val="2c"/>
        <w:numPr>
          <w:ilvl w:val="0"/>
          <w:numId w:val="13"/>
        </w:numPr>
        <w:tabs>
          <w:tab w:val="left" w:pos="0"/>
          <w:tab w:val="left" w:pos="1276"/>
          <w:tab w:val="left" w:pos="1320"/>
        </w:tabs>
        <w:suppressAutoHyphens/>
        <w:autoSpaceDE w:val="0"/>
        <w:autoSpaceDN w:val="0"/>
        <w:adjustRightInd w:val="0"/>
        <w:ind w:left="0" w:firstLine="709"/>
      </w:pPr>
      <w:r w:rsidRPr="00EF7836">
        <w:t>о подготовке документации по планировке на территории поселения;</w:t>
      </w:r>
    </w:p>
    <w:p w:rsidR="00A60004" w:rsidRPr="00EF7836" w:rsidRDefault="00A60004" w:rsidP="00DE7E08">
      <w:pPr>
        <w:pStyle w:val="2c"/>
        <w:numPr>
          <w:ilvl w:val="0"/>
          <w:numId w:val="13"/>
        </w:numPr>
        <w:tabs>
          <w:tab w:val="left" w:pos="0"/>
          <w:tab w:val="left" w:pos="1276"/>
          <w:tab w:val="left" w:pos="1320"/>
        </w:tabs>
        <w:suppressAutoHyphens/>
        <w:autoSpaceDE w:val="0"/>
        <w:autoSpaceDN w:val="0"/>
        <w:adjustRightInd w:val="0"/>
        <w:ind w:left="0" w:firstLine="709"/>
      </w:pPr>
      <w:r w:rsidRPr="00EF7836">
        <w:t>о проведении публичных слушаний по вопросам землепользования и застройки;</w:t>
      </w:r>
    </w:p>
    <w:p w:rsidR="00A60004" w:rsidRPr="00EF7836" w:rsidRDefault="00A60004" w:rsidP="00DE7E08">
      <w:pPr>
        <w:pStyle w:val="2c"/>
        <w:numPr>
          <w:ilvl w:val="0"/>
          <w:numId w:val="13"/>
        </w:numPr>
        <w:tabs>
          <w:tab w:val="left" w:pos="0"/>
          <w:tab w:val="left" w:pos="1276"/>
          <w:tab w:val="left" w:pos="1320"/>
        </w:tabs>
        <w:suppressAutoHyphens/>
        <w:autoSpaceDE w:val="0"/>
        <w:autoSpaceDN w:val="0"/>
        <w:adjustRightInd w:val="0"/>
        <w:ind w:left="0" w:firstLine="709"/>
      </w:pPr>
      <w:r w:rsidRPr="00EF7836">
        <w:t>о внесении изменений в настоящие Правила;</w:t>
      </w:r>
    </w:p>
    <w:p w:rsidR="00A60004" w:rsidRPr="00EF7836" w:rsidRDefault="00A60004" w:rsidP="00DE7E08">
      <w:pPr>
        <w:pStyle w:val="2c"/>
        <w:numPr>
          <w:ilvl w:val="0"/>
          <w:numId w:val="13"/>
        </w:numPr>
        <w:tabs>
          <w:tab w:val="left" w:pos="0"/>
          <w:tab w:val="left" w:pos="1276"/>
          <w:tab w:val="left" w:pos="1320"/>
        </w:tabs>
        <w:suppressAutoHyphens/>
        <w:autoSpaceDE w:val="0"/>
        <w:autoSpaceDN w:val="0"/>
        <w:adjustRightInd w:val="0"/>
        <w:ind w:left="0" w:firstLine="709"/>
      </w:pPr>
      <w:r w:rsidRPr="00EF7836">
        <w:t>о регулировании иных вопросов землепользования и застройки.</w:t>
      </w:r>
    </w:p>
    <w:p w:rsidR="0052305F" w:rsidRPr="00EF7836" w:rsidRDefault="00A60004" w:rsidP="00DE7E08">
      <w:pPr>
        <w:tabs>
          <w:tab w:val="left" w:pos="1276"/>
        </w:tabs>
      </w:pPr>
      <w:r w:rsidRPr="00EF7836">
        <w:t>2.2.</w:t>
      </w:r>
      <w:r w:rsidRPr="00EF7836">
        <w:tab/>
      </w:r>
      <w:r w:rsidR="0052305F" w:rsidRPr="00EF7836">
        <w:t xml:space="preserve">Карту градостроительного зонирования с установленными территориями, в границах которых предусматривается осуществление деятельности по комплексному и устойчивому развитию территории, а также карта (карты) с отображением границ зон с особыми условиями использования территорий, границами территорий объектов культурного наследия (часть </w:t>
      </w:r>
      <w:r w:rsidR="0052305F" w:rsidRPr="00EF7836">
        <w:rPr>
          <w:lang w:val="en-US"/>
        </w:rPr>
        <w:t>II</w:t>
      </w:r>
      <w:r w:rsidR="0052305F" w:rsidRPr="00EF7836">
        <w:t xml:space="preserve"> Правил).</w:t>
      </w:r>
    </w:p>
    <w:p w:rsidR="00A60004" w:rsidRPr="00EF7836" w:rsidRDefault="00A60004" w:rsidP="00DE7E08">
      <w:pPr>
        <w:tabs>
          <w:tab w:val="left" w:pos="1276"/>
          <w:tab w:val="left" w:pos="1320"/>
        </w:tabs>
        <w:ind w:firstLine="720"/>
      </w:pPr>
      <w:r w:rsidRPr="00EF7836">
        <w:t>2.3.</w:t>
      </w:r>
      <w:r w:rsidRPr="00EF7836">
        <w:tab/>
        <w:t xml:space="preserve">Градостроительные регламенты (часть </w:t>
      </w:r>
      <w:r w:rsidRPr="00EF7836">
        <w:rPr>
          <w:lang w:val="en-US"/>
        </w:rPr>
        <w:t>III</w:t>
      </w:r>
      <w:r w:rsidRPr="00EF7836">
        <w:t xml:space="preserve"> Правил). </w:t>
      </w:r>
    </w:p>
    <w:p w:rsidR="00A60004" w:rsidRPr="00EF7836" w:rsidRDefault="00A60004" w:rsidP="00DE7E08">
      <w:pPr>
        <w:tabs>
          <w:tab w:val="left" w:pos="1276"/>
        </w:tabs>
        <w:suppressAutoHyphens/>
      </w:pPr>
      <w:r w:rsidRPr="00EF7836">
        <w:t>3.</w:t>
      </w:r>
      <w:r w:rsidRPr="00EF7836">
        <w:tab/>
      </w:r>
      <w:proofErr w:type="gramStart"/>
      <w:r w:rsidRPr="00EF7836">
        <w:t>При осуществлении градостроительной деятельности на территории поселения наряду с Правилами применяются технические регламенты (до их вступления в силу в установленном порядке – нормативные технические документы в части, не противоречащей Федеральному закону от 27.12.2002 № 184-ФЗ «О техническом регулировании» и Градостроительному кодексу Российской Федерации), региональные нормативы градостроительного проектирования, местные нормативы градостроительного проектирования муниципального района и местные нормативы градостроительного проектирования поселения (далее – нормативы градостроительного</w:t>
      </w:r>
      <w:proofErr w:type="gramEnd"/>
      <w:r w:rsidRPr="00EF7836">
        <w:t xml:space="preserve"> проектирования), а также иные муниципальные правовые акты муниципального района и поселения в части, не противоречащей настоящим Правилам.</w:t>
      </w:r>
    </w:p>
    <w:p w:rsidR="00A60004" w:rsidRPr="00EF7836" w:rsidRDefault="00A60004">
      <w:pPr>
        <w:ind w:firstLine="0"/>
        <w:jc w:val="left"/>
      </w:pPr>
      <w:r w:rsidRPr="00EF7836">
        <w:br w:type="page"/>
      </w:r>
    </w:p>
    <w:p w:rsidR="00EC0701" w:rsidRPr="00EF7836" w:rsidRDefault="00EC0701" w:rsidP="00EC0701">
      <w:pPr>
        <w:pStyle w:val="10"/>
      </w:pPr>
      <w:bookmarkStart w:id="22" w:name="_Toc443557196"/>
      <w:bookmarkStart w:id="23" w:name="_Toc444100719"/>
      <w:bookmarkStart w:id="24" w:name="_Toc464568271"/>
      <w:bookmarkStart w:id="25" w:name="_Toc498012430"/>
      <w:bookmarkEnd w:id="16"/>
      <w:bookmarkEnd w:id="17"/>
      <w:bookmarkEnd w:id="18"/>
      <w:r w:rsidRPr="00EF7836">
        <w:lastRenderedPageBreak/>
        <w:t xml:space="preserve">Глава 2. </w:t>
      </w:r>
      <w:r w:rsidR="00F255D0" w:rsidRPr="00EF7836">
        <w:t>Регулирование землепользования и застройки уполномоченными органами</w:t>
      </w:r>
      <w:bookmarkEnd w:id="22"/>
      <w:bookmarkEnd w:id="23"/>
      <w:bookmarkEnd w:id="24"/>
      <w:bookmarkEnd w:id="25"/>
    </w:p>
    <w:p w:rsidR="00EC0701" w:rsidRPr="00EF7836" w:rsidRDefault="00EC0701" w:rsidP="00EC0701">
      <w:pPr>
        <w:pStyle w:val="ConsPlusNormal"/>
        <w:rPr>
          <w:rFonts w:ascii="Times New Roman" w:hAnsi="Times New Roman"/>
          <w:sz w:val="24"/>
        </w:rPr>
      </w:pPr>
    </w:p>
    <w:p w:rsidR="00EC0701" w:rsidRPr="00EF7836" w:rsidRDefault="00EC0701" w:rsidP="00EC0701">
      <w:pPr>
        <w:pStyle w:val="22"/>
      </w:pPr>
      <w:bookmarkStart w:id="26" w:name="_Toc444100720"/>
      <w:bookmarkStart w:id="27" w:name="_Toc443557197"/>
      <w:bookmarkStart w:id="28" w:name="_Toc464568272"/>
      <w:bookmarkStart w:id="29" w:name="_Toc498012431"/>
      <w:r w:rsidRPr="00EF7836">
        <w:t>Статья 3. Перераспределение полномочий между</w:t>
      </w:r>
      <w:r w:rsidR="003E4A1D" w:rsidRPr="00EF7836">
        <w:t xml:space="preserve"> </w:t>
      </w:r>
      <w:r w:rsidRPr="00EF7836">
        <w:t xml:space="preserve">органами местного самоуправления </w:t>
      </w:r>
      <w:r w:rsidR="00B22B9B" w:rsidRPr="00EF7836">
        <w:t xml:space="preserve">муниципального района </w:t>
      </w:r>
      <w:r w:rsidRPr="00EF7836">
        <w:t>и уполномоченными Правительством Московской области центральными исполнительными органами государственной власти Московской области</w:t>
      </w:r>
      <w:bookmarkEnd w:id="26"/>
      <w:bookmarkEnd w:id="27"/>
      <w:bookmarkEnd w:id="28"/>
      <w:bookmarkEnd w:id="29"/>
    </w:p>
    <w:p w:rsidR="00EC0701" w:rsidRPr="00EF7836" w:rsidRDefault="00EC0701" w:rsidP="00EC0701"/>
    <w:p w:rsidR="005A62B4" w:rsidRPr="00EF7836" w:rsidRDefault="005A62B4" w:rsidP="00DE7E08">
      <w:pPr>
        <w:tabs>
          <w:tab w:val="left" w:pos="1276"/>
        </w:tabs>
      </w:pPr>
      <w:r w:rsidRPr="00EF7836">
        <w:t>1.</w:t>
      </w:r>
      <w:r w:rsidRPr="00EF7836">
        <w:tab/>
      </w:r>
      <w:proofErr w:type="gramStart"/>
      <w:r w:rsidRPr="00EF7836">
        <w:t xml:space="preserve">Полномочия органов местного самоуправления муниципального района и центральных исполнительных органов государственной власти Московской области в области градостроительной деятельности и </w:t>
      </w:r>
      <w:r w:rsidR="008405DF" w:rsidRPr="00EF7836">
        <w:t xml:space="preserve">земельных отношениях </w:t>
      </w:r>
      <w:r w:rsidRPr="00EF7836">
        <w:t>перераспределены в порядке, предусмотренном частью 1.2 статьи 17 Федерального закона от 06.10.2003 № 131-ФЗ «Об общих принципах организации местного самоуправления в Российской Федерации», на основании Закона Московской области № 106/2014-ОЗ «О перераспределении полномочий между органами местного самоуправления муниципальных образований Московской</w:t>
      </w:r>
      <w:proofErr w:type="gramEnd"/>
      <w:r w:rsidRPr="00EF7836">
        <w:t xml:space="preserve"> </w:t>
      </w:r>
      <w:proofErr w:type="gramStart"/>
      <w:r w:rsidRPr="00EF7836">
        <w:t>области и органами государственной власти Московской области», Закона Московской области № 107/2014-ОЗ «О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Закона Московской области № 176/2016-ОЗ «О перераспределении полномочий между органами местного самоуправления муниципальных образований Московской области и органами государственной власти Московской области»</w:t>
      </w:r>
      <w:r w:rsidR="008405DF" w:rsidRPr="00EF7836">
        <w:t>, Закона Московской области № 144/2016-ОЗ «О наделении органов местного самоуправления муниципальных образований</w:t>
      </w:r>
      <w:proofErr w:type="gramEnd"/>
      <w:r w:rsidR="008405DF" w:rsidRPr="00EF7836">
        <w:t xml:space="preserve"> Московской области отдельными государственными полномочиями Московской области в области земельных отношений».</w:t>
      </w:r>
    </w:p>
    <w:p w:rsidR="005A62B4" w:rsidRPr="00EF7836" w:rsidRDefault="005A62B4" w:rsidP="00DE7E08">
      <w:pPr>
        <w:tabs>
          <w:tab w:val="left" w:pos="1276"/>
          <w:tab w:val="left" w:pos="1320"/>
        </w:tabs>
        <w:suppressAutoHyphens/>
      </w:pPr>
      <w:r w:rsidRPr="00EF7836">
        <w:t>2.</w:t>
      </w:r>
      <w:r w:rsidRPr="00EF7836">
        <w:tab/>
        <w:t>Сроки наделения органов местного самоуправления муниципального района государственными полномочиями в области градостроительной деятельности, определяются Законом Московской области.</w:t>
      </w:r>
    </w:p>
    <w:p w:rsidR="005A62B4" w:rsidRPr="00EF7836" w:rsidRDefault="005A62B4" w:rsidP="005A62B4">
      <w:pPr>
        <w:pStyle w:val="ConsPlusNormal"/>
        <w:rPr>
          <w:rFonts w:ascii="Times New Roman" w:hAnsi="Times New Roman"/>
          <w:sz w:val="24"/>
        </w:rPr>
      </w:pPr>
    </w:p>
    <w:p w:rsidR="005A62B4" w:rsidRPr="00EF7836" w:rsidRDefault="005A62B4" w:rsidP="005A62B4">
      <w:pPr>
        <w:pStyle w:val="22"/>
      </w:pPr>
      <w:bookmarkStart w:id="30" w:name="_Toc454182694"/>
      <w:bookmarkStart w:id="31" w:name="_Toc498012432"/>
      <w:r w:rsidRPr="00EF7836">
        <w:t>Статья 4. Полномочия уполномоченных Правительством Московской области центральных исполнительных органов государственной власти Московской области</w:t>
      </w:r>
      <w:bookmarkEnd w:id="30"/>
      <w:bookmarkEnd w:id="31"/>
      <w:r w:rsidRPr="00EF7836">
        <w:t xml:space="preserve"> </w:t>
      </w:r>
    </w:p>
    <w:p w:rsidR="005A62B4" w:rsidRPr="00EF7836" w:rsidRDefault="005A62B4" w:rsidP="005A62B4">
      <w:pPr>
        <w:pStyle w:val="ConsPlusNormal"/>
        <w:rPr>
          <w:rFonts w:ascii="Times New Roman" w:hAnsi="Times New Roman"/>
          <w:sz w:val="24"/>
        </w:rPr>
      </w:pPr>
    </w:p>
    <w:p w:rsidR="005A62B4" w:rsidRPr="00EF7836" w:rsidRDefault="005A62B4" w:rsidP="00DE7E08">
      <w:pPr>
        <w:pStyle w:val="ConsPlusNormal"/>
        <w:tabs>
          <w:tab w:val="left" w:pos="1276"/>
        </w:tabs>
        <w:ind w:firstLine="709"/>
        <w:jc w:val="both"/>
        <w:rPr>
          <w:rFonts w:ascii="Times New Roman" w:hAnsi="Times New Roman" w:cs="Times New Roman"/>
          <w:sz w:val="24"/>
          <w:szCs w:val="24"/>
        </w:rPr>
      </w:pPr>
      <w:r w:rsidRPr="00EF7836">
        <w:rPr>
          <w:rFonts w:ascii="Times New Roman" w:hAnsi="Times New Roman" w:cs="Times New Roman"/>
          <w:sz w:val="24"/>
          <w:szCs w:val="24"/>
        </w:rPr>
        <w:t>1.</w:t>
      </w:r>
      <w:r w:rsidRPr="00EF7836">
        <w:rPr>
          <w:rFonts w:ascii="Times New Roman" w:hAnsi="Times New Roman" w:cs="Times New Roman"/>
          <w:sz w:val="24"/>
          <w:szCs w:val="24"/>
        </w:rPr>
        <w:tab/>
        <w:t xml:space="preserve">Уполномоченные Правительством Московской области центральные исполнительные органы государственной власти Московской области осуществляют полномочия </w:t>
      </w:r>
      <w:proofErr w:type="gramStart"/>
      <w:r w:rsidRPr="00EF7836">
        <w:rPr>
          <w:rFonts w:ascii="Times New Roman" w:hAnsi="Times New Roman" w:cs="Times New Roman"/>
          <w:sz w:val="24"/>
          <w:szCs w:val="24"/>
        </w:rPr>
        <w:t>по</w:t>
      </w:r>
      <w:proofErr w:type="gramEnd"/>
      <w:r w:rsidRPr="00EF7836">
        <w:rPr>
          <w:rFonts w:ascii="Times New Roman" w:hAnsi="Times New Roman" w:cs="Times New Roman"/>
          <w:sz w:val="24"/>
          <w:szCs w:val="24"/>
        </w:rPr>
        <w:t>:</w:t>
      </w:r>
    </w:p>
    <w:p w:rsidR="00072B0F" w:rsidRPr="00EF7836" w:rsidRDefault="005A62B4" w:rsidP="00DE7E08">
      <w:pPr>
        <w:pStyle w:val="ConsPlusNormal"/>
        <w:tabs>
          <w:tab w:val="left" w:pos="1276"/>
        </w:tabs>
        <w:ind w:firstLine="709"/>
        <w:jc w:val="both"/>
        <w:rPr>
          <w:rFonts w:ascii="Times New Roman" w:hAnsi="Times New Roman" w:cs="Times New Roman"/>
          <w:sz w:val="24"/>
          <w:szCs w:val="24"/>
        </w:rPr>
      </w:pPr>
      <w:bookmarkStart w:id="32" w:name="Par70"/>
      <w:bookmarkEnd w:id="32"/>
      <w:r w:rsidRPr="00EF7836">
        <w:rPr>
          <w:rFonts w:ascii="Times New Roman" w:hAnsi="Times New Roman" w:cs="Times New Roman"/>
          <w:sz w:val="24"/>
          <w:szCs w:val="24"/>
        </w:rPr>
        <w:t>1)</w:t>
      </w:r>
      <w:r w:rsidRPr="00EF7836">
        <w:rPr>
          <w:rFonts w:ascii="Times New Roman" w:hAnsi="Times New Roman" w:cs="Times New Roman"/>
          <w:sz w:val="24"/>
          <w:szCs w:val="24"/>
        </w:rPr>
        <w:tab/>
        <w:t xml:space="preserve">подготовке генерального плана, а также по внесению в него изменений, за исключением полномочий, </w:t>
      </w:r>
      <w:r w:rsidR="00072B0F" w:rsidRPr="00EF7836">
        <w:rPr>
          <w:rFonts w:ascii="Times New Roman" w:hAnsi="Times New Roman" w:cs="Times New Roman"/>
          <w:sz w:val="24"/>
          <w:szCs w:val="24"/>
        </w:rPr>
        <w:t xml:space="preserve">предусмотренных частями 2-8 статьи 28 Градостроительного кодекса Российской Федерации; </w:t>
      </w:r>
    </w:p>
    <w:p w:rsidR="005A62B4" w:rsidRPr="00EF7836" w:rsidRDefault="005A62B4" w:rsidP="00DE7E08">
      <w:pPr>
        <w:pStyle w:val="ConsPlusNormal"/>
        <w:tabs>
          <w:tab w:val="left" w:pos="1276"/>
        </w:tabs>
        <w:ind w:firstLine="709"/>
        <w:jc w:val="both"/>
        <w:rPr>
          <w:rFonts w:ascii="Times New Roman" w:hAnsi="Times New Roman" w:cs="Times New Roman"/>
          <w:sz w:val="24"/>
          <w:szCs w:val="24"/>
        </w:rPr>
      </w:pPr>
      <w:r w:rsidRPr="00EF7836">
        <w:rPr>
          <w:rFonts w:ascii="Times New Roman" w:hAnsi="Times New Roman" w:cs="Times New Roman"/>
          <w:sz w:val="24"/>
          <w:szCs w:val="24"/>
        </w:rPr>
        <w:t>2)</w:t>
      </w:r>
      <w:r w:rsidRPr="00EF7836">
        <w:rPr>
          <w:rFonts w:ascii="Times New Roman" w:hAnsi="Times New Roman" w:cs="Times New Roman"/>
          <w:sz w:val="24"/>
          <w:szCs w:val="24"/>
        </w:rPr>
        <w:tab/>
        <w:t xml:space="preserve">по внесению изменений в Правила, за исключением полномочий, </w:t>
      </w:r>
      <w:r w:rsidR="00072B0F" w:rsidRPr="00EF7836">
        <w:rPr>
          <w:rFonts w:ascii="Times New Roman" w:hAnsi="Times New Roman" w:cs="Times New Roman"/>
          <w:sz w:val="24"/>
          <w:szCs w:val="24"/>
        </w:rPr>
        <w:t>предусмотренных частями 11-14 статьи 31 и частями 1-3 статьи 32 Градостроительного кодекса Российской Федерации</w:t>
      </w:r>
      <w:r w:rsidRPr="00EF7836">
        <w:rPr>
          <w:rFonts w:ascii="Times New Roman" w:hAnsi="Times New Roman" w:cs="Times New Roman"/>
          <w:sz w:val="24"/>
          <w:szCs w:val="24"/>
        </w:rPr>
        <w:t>;</w:t>
      </w:r>
    </w:p>
    <w:p w:rsidR="00BF1457" w:rsidRPr="00EF7836" w:rsidRDefault="005A62B4" w:rsidP="00DE7E08">
      <w:pPr>
        <w:tabs>
          <w:tab w:val="left" w:pos="1276"/>
        </w:tabs>
        <w:autoSpaceDE w:val="0"/>
        <w:autoSpaceDN w:val="0"/>
        <w:adjustRightInd w:val="0"/>
        <w:rPr>
          <w:bCs/>
        </w:rPr>
      </w:pPr>
      <w:bookmarkStart w:id="33" w:name="Par72"/>
      <w:bookmarkEnd w:id="33"/>
      <w:r w:rsidRPr="00EF7836">
        <w:t>3)</w:t>
      </w:r>
      <w:r w:rsidRPr="00EF7836">
        <w:tab/>
      </w:r>
      <w:r w:rsidR="00BF1457" w:rsidRPr="00EF7836">
        <w:rPr>
          <w:bCs/>
        </w:rPr>
        <w:t xml:space="preserve">подготовке и утверждению документации по планировке территории на основании генерального плана (за исключением случая, установленного </w:t>
      </w:r>
      <w:hyperlink r:id="rId9" w:history="1">
        <w:r w:rsidR="00BF1457" w:rsidRPr="00EF7836">
          <w:rPr>
            <w:bCs/>
          </w:rPr>
          <w:t>частью 6 статьи 18</w:t>
        </w:r>
      </w:hyperlink>
      <w:r w:rsidR="00BF1457" w:rsidRPr="00EF7836">
        <w:rPr>
          <w:bCs/>
        </w:rPr>
        <w:t xml:space="preserve"> Градостроительного кодекса Российской Федерации), Правил (без учета генерального плана и Правил в случаях, предусмотренных федеральными законами), за исключением полномочий, предусмотренных </w:t>
      </w:r>
      <w:hyperlink r:id="rId10" w:history="1">
        <w:r w:rsidR="00BF1457" w:rsidRPr="00EF7836">
          <w:rPr>
            <w:bCs/>
          </w:rPr>
          <w:t>частями 5</w:t>
        </w:r>
      </w:hyperlink>
      <w:r w:rsidR="00BF1457" w:rsidRPr="00EF7836">
        <w:rPr>
          <w:bCs/>
        </w:rPr>
        <w:t>-</w:t>
      </w:r>
      <w:hyperlink r:id="rId11" w:history="1">
        <w:r w:rsidR="00BF1457" w:rsidRPr="00EF7836">
          <w:rPr>
            <w:bCs/>
          </w:rPr>
          <w:t>12 статьи 46</w:t>
        </w:r>
      </w:hyperlink>
      <w:r w:rsidR="00BF1457" w:rsidRPr="00EF7836">
        <w:rPr>
          <w:bCs/>
        </w:rPr>
        <w:t xml:space="preserve"> Градостроительного кодекса Российской Федерации;</w:t>
      </w:r>
    </w:p>
    <w:p w:rsidR="005A62B4" w:rsidRPr="00EF7836" w:rsidRDefault="005A62B4" w:rsidP="00E57D64">
      <w:pPr>
        <w:tabs>
          <w:tab w:val="left" w:pos="1276"/>
        </w:tabs>
        <w:autoSpaceDE w:val="0"/>
        <w:autoSpaceDN w:val="0"/>
        <w:adjustRightInd w:val="0"/>
      </w:pPr>
      <w:r w:rsidRPr="00EF7836">
        <w:t>4)</w:t>
      </w:r>
      <w:r w:rsidRPr="00EF7836">
        <w:tab/>
        <w:t>подготовке, регистрации и выдаче градостроительных планов земельных участков в поселени</w:t>
      </w:r>
      <w:r w:rsidR="00B22B9B" w:rsidRPr="00EF7836">
        <w:t>и</w:t>
      </w:r>
      <w:r w:rsidR="00E57D64" w:rsidRPr="00EF7836">
        <w:t>, за исключением объектов индивидуального жилищного строительства;</w:t>
      </w:r>
    </w:p>
    <w:p w:rsidR="005A62B4" w:rsidRPr="00EF7836" w:rsidRDefault="005A62B4" w:rsidP="00DE7E08">
      <w:pPr>
        <w:pStyle w:val="ConsPlusNormal"/>
        <w:tabs>
          <w:tab w:val="left" w:pos="1276"/>
        </w:tabs>
        <w:ind w:firstLine="709"/>
        <w:jc w:val="both"/>
        <w:rPr>
          <w:rFonts w:ascii="Times New Roman" w:hAnsi="Times New Roman" w:cs="Times New Roman"/>
          <w:sz w:val="24"/>
          <w:szCs w:val="24"/>
        </w:rPr>
      </w:pPr>
      <w:r w:rsidRPr="00EF7836">
        <w:rPr>
          <w:rFonts w:ascii="Times New Roman" w:hAnsi="Times New Roman" w:cs="Times New Roman"/>
          <w:sz w:val="24"/>
          <w:szCs w:val="24"/>
        </w:rPr>
        <w:t>5)</w:t>
      </w:r>
      <w:r w:rsidRPr="00EF7836">
        <w:rPr>
          <w:rFonts w:ascii="Times New Roman" w:hAnsi="Times New Roman" w:cs="Times New Roman"/>
          <w:sz w:val="24"/>
          <w:szCs w:val="24"/>
        </w:rPr>
        <w:tab/>
        <w:t xml:space="preserve">выдаче разрешения на строительство, разрешения на ввод объектов в эксплуатацию, при осуществлении строительства, реконструкции объектов капитального строительства (за исключением </w:t>
      </w:r>
      <w:r w:rsidRPr="00EF7836">
        <w:rPr>
          <w:rFonts w:ascii="Times New Roman" w:hAnsi="Times New Roman" w:cs="Times New Roman"/>
          <w:bCs/>
          <w:sz w:val="24"/>
          <w:szCs w:val="24"/>
        </w:rPr>
        <w:t xml:space="preserve">строительства, реконструкции объектов индивидуального </w:t>
      </w:r>
      <w:r w:rsidRPr="00EF7836">
        <w:rPr>
          <w:rFonts w:ascii="Times New Roman" w:hAnsi="Times New Roman" w:cs="Times New Roman"/>
          <w:bCs/>
          <w:sz w:val="24"/>
          <w:szCs w:val="24"/>
        </w:rPr>
        <w:lastRenderedPageBreak/>
        <w:t>жилищного строительства)</w:t>
      </w:r>
      <w:r w:rsidRPr="00EF7836">
        <w:rPr>
          <w:rFonts w:ascii="Times New Roman" w:hAnsi="Times New Roman" w:cs="Times New Roman"/>
          <w:sz w:val="24"/>
          <w:szCs w:val="24"/>
        </w:rPr>
        <w:t>, расположенных на территории поселения;</w:t>
      </w:r>
    </w:p>
    <w:p w:rsidR="00072B0F" w:rsidRPr="00EF7836" w:rsidRDefault="00072B0F" w:rsidP="00DE7E08">
      <w:pPr>
        <w:tabs>
          <w:tab w:val="left" w:pos="1276"/>
        </w:tabs>
        <w:autoSpaceDE w:val="0"/>
        <w:autoSpaceDN w:val="0"/>
        <w:adjustRightInd w:val="0"/>
      </w:pPr>
      <w:bookmarkStart w:id="34" w:name="Par77"/>
      <w:bookmarkStart w:id="35" w:name="Par79"/>
      <w:bookmarkEnd w:id="34"/>
      <w:bookmarkEnd w:id="35"/>
      <w:r w:rsidRPr="00EF7836">
        <w:t>6) принятию решения о предоставлении разрешения на условно разрешенный вид использования земельного участка или объекта капитального строительства, за исключением организации и проведения публичных слушаний;</w:t>
      </w:r>
    </w:p>
    <w:p w:rsidR="00657FCC" w:rsidRPr="00EF7836" w:rsidRDefault="00657FCC" w:rsidP="00DE7E08">
      <w:pPr>
        <w:pStyle w:val="ConsPlusNormal"/>
        <w:tabs>
          <w:tab w:val="left" w:pos="1276"/>
        </w:tabs>
        <w:ind w:firstLine="709"/>
        <w:jc w:val="both"/>
        <w:rPr>
          <w:rFonts w:ascii="Times New Roman" w:hAnsi="Times New Roman" w:cs="Times New Roman"/>
          <w:sz w:val="24"/>
          <w:szCs w:val="24"/>
        </w:rPr>
      </w:pPr>
      <w:r w:rsidRPr="00EF7836">
        <w:rPr>
          <w:rFonts w:ascii="Times New Roman" w:hAnsi="Times New Roman" w:cs="Times New Roman"/>
          <w:sz w:val="24"/>
          <w:szCs w:val="24"/>
        </w:rPr>
        <w:t>7)</w:t>
      </w:r>
      <w:r w:rsidRPr="00EF7836">
        <w:rPr>
          <w:rFonts w:ascii="Times New Roman" w:hAnsi="Times New Roman" w:cs="Times New Roman"/>
          <w:sz w:val="24"/>
          <w:szCs w:val="24"/>
        </w:rPr>
        <w:tab/>
        <w:t>принятию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за исключением полномочий, по организации и проведению публичных слушаний по данному вопросу;</w:t>
      </w:r>
    </w:p>
    <w:p w:rsidR="00C8542A" w:rsidRPr="00EF7836" w:rsidRDefault="00657FCC" w:rsidP="00C8542A">
      <w:pPr>
        <w:tabs>
          <w:tab w:val="left" w:pos="1276"/>
        </w:tabs>
        <w:autoSpaceDE w:val="0"/>
        <w:autoSpaceDN w:val="0"/>
        <w:adjustRightInd w:val="0"/>
      </w:pPr>
      <w:r w:rsidRPr="00EF7836">
        <w:t>8</w:t>
      </w:r>
      <w:r w:rsidR="005A62B4" w:rsidRPr="00EF7836">
        <w:t>)</w:t>
      </w:r>
      <w:r w:rsidR="005A62B4" w:rsidRPr="00EF7836">
        <w:tab/>
      </w:r>
      <w:r w:rsidR="00C8542A" w:rsidRPr="00EF7836">
        <w:t>ведению информационных систем обеспечения градостроительной деятельности, осуществляемой на территории муниципального района;</w:t>
      </w:r>
    </w:p>
    <w:p w:rsidR="00C8542A" w:rsidRPr="00EF7836" w:rsidRDefault="00C8542A" w:rsidP="00DE7E08">
      <w:pPr>
        <w:tabs>
          <w:tab w:val="left" w:pos="1276"/>
        </w:tabs>
        <w:ind w:firstLine="708"/>
      </w:pPr>
      <w:r w:rsidRPr="00EF7836">
        <w:t>9) принятию решений о развитии застроенных территорий;</w:t>
      </w:r>
    </w:p>
    <w:p w:rsidR="00657FCC" w:rsidRPr="00EF7836" w:rsidRDefault="00C8542A" w:rsidP="00C8542A">
      <w:pPr>
        <w:tabs>
          <w:tab w:val="left" w:pos="1276"/>
        </w:tabs>
        <w:autoSpaceDE w:val="0"/>
        <w:autoSpaceDN w:val="0"/>
        <w:adjustRightInd w:val="0"/>
      </w:pPr>
      <w:r w:rsidRPr="00EF7836">
        <w:t>10)</w:t>
      </w:r>
      <w:r w:rsidR="000D3594" w:rsidRPr="00EF7836">
        <w:t xml:space="preserve"> </w:t>
      </w:r>
      <w:r w:rsidRPr="00EF7836">
        <w:t>организации и проведению аукциона на право заключить договор о развитии застроенной территории, в том числе в части определения начальной цены предмета аукциона (права на заключение договора о развитии застроенной территории);</w:t>
      </w:r>
    </w:p>
    <w:p w:rsidR="005A62B4" w:rsidRPr="00EF7836" w:rsidRDefault="00C8542A" w:rsidP="00DE7E08">
      <w:pPr>
        <w:pStyle w:val="ConsPlusNormal"/>
        <w:tabs>
          <w:tab w:val="left" w:pos="1276"/>
        </w:tabs>
        <w:ind w:firstLine="709"/>
        <w:jc w:val="both"/>
        <w:rPr>
          <w:rFonts w:ascii="Times New Roman" w:hAnsi="Times New Roman" w:cs="Times New Roman"/>
          <w:sz w:val="24"/>
          <w:szCs w:val="24"/>
        </w:rPr>
      </w:pPr>
      <w:r w:rsidRPr="00EF7836">
        <w:rPr>
          <w:rFonts w:ascii="Times New Roman" w:hAnsi="Times New Roman" w:cs="Times New Roman"/>
          <w:sz w:val="24"/>
          <w:szCs w:val="24"/>
        </w:rPr>
        <w:t>11</w:t>
      </w:r>
      <w:r w:rsidR="005A62B4" w:rsidRPr="00EF7836">
        <w:rPr>
          <w:rFonts w:ascii="Times New Roman" w:hAnsi="Times New Roman" w:cs="Times New Roman"/>
          <w:sz w:val="24"/>
          <w:szCs w:val="24"/>
        </w:rPr>
        <w:t>)</w:t>
      </w:r>
      <w:r w:rsidR="005A62B4" w:rsidRPr="00EF7836">
        <w:rPr>
          <w:rFonts w:ascii="Times New Roman" w:hAnsi="Times New Roman" w:cs="Times New Roman"/>
          <w:sz w:val="24"/>
          <w:szCs w:val="24"/>
        </w:rPr>
        <w:tab/>
        <w:t>согласованию документации по планировке территории поселения, подготовленной на основании решения уполномоченного федерального органа исполнительной власти, до ее утверждения;</w:t>
      </w:r>
    </w:p>
    <w:p w:rsidR="00B22B9B" w:rsidRPr="00EF7836" w:rsidRDefault="00657FCC" w:rsidP="00C8542A">
      <w:pPr>
        <w:tabs>
          <w:tab w:val="left" w:pos="1276"/>
        </w:tabs>
        <w:autoSpaceDE w:val="0"/>
        <w:autoSpaceDN w:val="0"/>
        <w:adjustRightInd w:val="0"/>
        <w:ind w:firstLine="720"/>
      </w:pPr>
      <w:r w:rsidRPr="00EF7836">
        <w:t>1</w:t>
      </w:r>
      <w:r w:rsidR="00C8542A" w:rsidRPr="00EF7836">
        <w:t>2</w:t>
      </w:r>
      <w:r w:rsidR="005A62B4" w:rsidRPr="00EF7836">
        <w:t>)</w:t>
      </w:r>
      <w:r w:rsidR="005A62B4" w:rsidRPr="00EF7836">
        <w:tab/>
        <w:t>переводу земель, находящихся в частной собственности, на территории муниципального района, в случаях перевода земель сельскохозяйственного назначения и случаях перевода земель населенных пунктов в земли иных категорий и земель иных категорий в земли населенных пунктов.</w:t>
      </w:r>
      <w:r w:rsidR="00C8542A" w:rsidRPr="00EF7836">
        <w:rPr>
          <w:bCs/>
        </w:rPr>
        <w:t xml:space="preserve"> </w:t>
      </w:r>
    </w:p>
    <w:p w:rsidR="00E57D64" w:rsidRPr="00EF7836" w:rsidRDefault="00E57D64" w:rsidP="00E57D64">
      <w:pPr>
        <w:tabs>
          <w:tab w:val="left" w:pos="1276"/>
        </w:tabs>
        <w:autoSpaceDE w:val="0"/>
        <w:autoSpaceDN w:val="0"/>
        <w:adjustRightInd w:val="0"/>
        <w:rPr>
          <w:bCs/>
        </w:rPr>
      </w:pPr>
      <w:r w:rsidRPr="00EF7836">
        <w:rPr>
          <w:bCs/>
        </w:rPr>
        <w:t>13)</w:t>
      </w:r>
      <w:r w:rsidRPr="00EF7836">
        <w:rPr>
          <w:bCs/>
        </w:rPr>
        <w:tab/>
        <w:t xml:space="preserve">по принятию решения о комплексном развитии территории (в части объектов </w:t>
      </w:r>
      <w:r w:rsidRPr="00EF7836">
        <w:t>жилого назначения)</w:t>
      </w:r>
      <w:r w:rsidRPr="00EF7836">
        <w:rPr>
          <w:bCs/>
        </w:rPr>
        <w:t>, если не менее 50 процентов от общей площади территории, в границах которой предусматривается осуществление деятельности по комплексному и устойчивому развитию территории, занимают земельные участки:</w:t>
      </w:r>
    </w:p>
    <w:p w:rsidR="00E57D64" w:rsidRPr="00EF7836" w:rsidRDefault="00A35F79" w:rsidP="00E57D64">
      <w:pPr>
        <w:tabs>
          <w:tab w:val="left" w:pos="1276"/>
        </w:tabs>
        <w:autoSpaceDE w:val="0"/>
        <w:autoSpaceDN w:val="0"/>
        <w:adjustRightInd w:val="0"/>
        <w:rPr>
          <w:bCs/>
        </w:rPr>
      </w:pPr>
      <w:r w:rsidRPr="00EF7836">
        <w:rPr>
          <w:bCs/>
        </w:rPr>
        <w:t>а)</w:t>
      </w:r>
      <w:r w:rsidR="00E57D64" w:rsidRPr="00EF7836">
        <w:rPr>
          <w:bCs/>
        </w:rPr>
        <w:tab/>
        <w:t xml:space="preserve">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w:t>
      </w:r>
      <w:proofErr w:type="gramStart"/>
      <w:r w:rsidR="00E57D64" w:rsidRPr="00EF7836">
        <w:rPr>
          <w:bCs/>
        </w:rPr>
        <w:t>порядке</w:t>
      </w:r>
      <w:proofErr w:type="gramEnd"/>
      <w:r w:rsidR="00E57D64" w:rsidRPr="00EF7836">
        <w:rPr>
          <w:bCs/>
        </w:rPr>
        <w:t xml:space="preserve"> аварийными и подлежащими сносу;</w:t>
      </w:r>
    </w:p>
    <w:p w:rsidR="00E57D64" w:rsidRPr="00EF7836" w:rsidRDefault="00A35F79" w:rsidP="00E57D64">
      <w:pPr>
        <w:tabs>
          <w:tab w:val="left" w:pos="1276"/>
        </w:tabs>
        <w:autoSpaceDE w:val="0"/>
        <w:autoSpaceDN w:val="0"/>
        <w:adjustRightInd w:val="0"/>
        <w:rPr>
          <w:bCs/>
        </w:rPr>
      </w:pPr>
      <w:r w:rsidRPr="00EF7836">
        <w:rPr>
          <w:bCs/>
        </w:rPr>
        <w:t>б)</w:t>
      </w:r>
      <w:r w:rsidR="00E57D64" w:rsidRPr="00EF7836">
        <w:rPr>
          <w:bCs/>
        </w:rPr>
        <w:tab/>
        <w:t>на которых расположены объекты капитального строительства (за исключением многоквартирных домов), снос, реконструкция которых планируются на основании муниципальных адресных программ;</w:t>
      </w:r>
    </w:p>
    <w:p w:rsidR="00E57D64" w:rsidRPr="00EF7836" w:rsidRDefault="00A35F79" w:rsidP="00E57D64">
      <w:pPr>
        <w:tabs>
          <w:tab w:val="left" w:pos="1276"/>
        </w:tabs>
        <w:autoSpaceDE w:val="0"/>
        <w:autoSpaceDN w:val="0"/>
        <w:adjustRightInd w:val="0"/>
        <w:rPr>
          <w:bCs/>
        </w:rPr>
      </w:pPr>
      <w:r w:rsidRPr="00EF7836">
        <w:rPr>
          <w:bCs/>
        </w:rPr>
        <w:t>в)</w:t>
      </w:r>
      <w:r w:rsidR="00E57D64" w:rsidRPr="00EF7836">
        <w:rPr>
          <w:bCs/>
        </w:rPr>
        <w:tab/>
        <w:t xml:space="preserve">виды разрешенного использования которых и (или) виды разрешенного использования и </w:t>
      </w:r>
      <w:proofErr w:type="gramStart"/>
      <w:r w:rsidR="00E57D64" w:rsidRPr="00EF7836">
        <w:rPr>
          <w:bCs/>
        </w:rPr>
        <w:t>характеристики</w:t>
      </w:r>
      <w:proofErr w:type="gramEnd"/>
      <w:r w:rsidR="00E57D64" w:rsidRPr="00EF7836">
        <w:rPr>
          <w:bCs/>
        </w:rPr>
        <w:t xml:space="preserve"> расположенных на которых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Правилами;</w:t>
      </w:r>
    </w:p>
    <w:p w:rsidR="00E57D64" w:rsidRPr="00EF7836" w:rsidRDefault="00A35F79" w:rsidP="00E57D64">
      <w:pPr>
        <w:tabs>
          <w:tab w:val="left" w:pos="1276"/>
        </w:tabs>
        <w:autoSpaceDE w:val="0"/>
        <w:autoSpaceDN w:val="0"/>
        <w:adjustRightInd w:val="0"/>
        <w:rPr>
          <w:bCs/>
        </w:rPr>
      </w:pPr>
      <w:r w:rsidRPr="00EF7836">
        <w:rPr>
          <w:bCs/>
        </w:rPr>
        <w:t>г)</w:t>
      </w:r>
      <w:r w:rsidR="00E57D64" w:rsidRPr="00EF7836">
        <w:rPr>
          <w:bCs/>
        </w:rPr>
        <w:tab/>
        <w:t xml:space="preserve">на </w:t>
      </w:r>
      <w:proofErr w:type="gramStart"/>
      <w:r w:rsidR="00E57D64" w:rsidRPr="00EF7836">
        <w:rPr>
          <w:bCs/>
        </w:rPr>
        <w:t>которых</w:t>
      </w:r>
      <w:proofErr w:type="gramEnd"/>
      <w:r w:rsidR="00E57D64" w:rsidRPr="00EF7836">
        <w:rPr>
          <w:bCs/>
        </w:rPr>
        <w:t xml:space="preserve"> расположены объекты капитального строительства, признанные в соответствии с гражданским законодательством самовольными постройками;</w:t>
      </w:r>
    </w:p>
    <w:p w:rsidR="00E57D64" w:rsidRPr="00EF7836" w:rsidRDefault="00E57D64" w:rsidP="00E57D64">
      <w:pPr>
        <w:tabs>
          <w:tab w:val="left" w:pos="1276"/>
        </w:tabs>
        <w:autoSpaceDE w:val="0"/>
        <w:autoSpaceDN w:val="0"/>
        <w:adjustRightInd w:val="0"/>
        <w:rPr>
          <w:bCs/>
        </w:rPr>
      </w:pPr>
      <w:r w:rsidRPr="00EF7836">
        <w:rPr>
          <w:bCs/>
        </w:rPr>
        <w:t xml:space="preserve">13.1) </w:t>
      </w:r>
      <w:r w:rsidRPr="00EF7836">
        <w:rPr>
          <w:bCs/>
        </w:rPr>
        <w:tab/>
        <w:t>по обеспечению:</w:t>
      </w:r>
    </w:p>
    <w:p w:rsidR="00E57D64" w:rsidRPr="00EF7836" w:rsidRDefault="00A35F79" w:rsidP="00E57D64">
      <w:pPr>
        <w:tabs>
          <w:tab w:val="left" w:pos="1276"/>
        </w:tabs>
        <w:autoSpaceDE w:val="0"/>
        <w:autoSpaceDN w:val="0"/>
        <w:adjustRightInd w:val="0"/>
        <w:rPr>
          <w:bCs/>
        </w:rPr>
      </w:pPr>
      <w:r w:rsidRPr="00EF7836">
        <w:rPr>
          <w:bCs/>
        </w:rPr>
        <w:t>а)</w:t>
      </w:r>
      <w:r w:rsidR="00E57D64" w:rsidRPr="00EF7836">
        <w:rPr>
          <w:bCs/>
        </w:rPr>
        <w:tab/>
        <w:t xml:space="preserve">опубликования информации о принятом </w:t>
      </w:r>
      <w:proofErr w:type="gramStart"/>
      <w:r w:rsidR="00E57D64" w:rsidRPr="00EF7836">
        <w:rPr>
          <w:bCs/>
        </w:rPr>
        <w:t>решении</w:t>
      </w:r>
      <w:proofErr w:type="gramEnd"/>
      <w:r w:rsidR="00E57D64" w:rsidRPr="00EF7836">
        <w:rPr>
          <w:bCs/>
        </w:rPr>
        <w:t xml:space="preserve"> о комплексном развитии территории;</w:t>
      </w:r>
    </w:p>
    <w:p w:rsidR="00E57D64" w:rsidRPr="00EF7836" w:rsidRDefault="00A35F79" w:rsidP="00E57D64">
      <w:pPr>
        <w:tabs>
          <w:tab w:val="left" w:pos="1276"/>
        </w:tabs>
        <w:autoSpaceDE w:val="0"/>
        <w:autoSpaceDN w:val="0"/>
        <w:adjustRightInd w:val="0"/>
        <w:rPr>
          <w:bCs/>
        </w:rPr>
      </w:pPr>
      <w:r w:rsidRPr="00EF7836">
        <w:rPr>
          <w:bCs/>
        </w:rPr>
        <w:t>б)</w:t>
      </w:r>
      <w:r w:rsidR="00E57D64" w:rsidRPr="00EF7836">
        <w:rPr>
          <w:bCs/>
        </w:rPr>
        <w:tab/>
        <w:t>размещения на официальном сайте уполномоченного органа в информационно-телекоммуникационной сети «Интернет» информации о принятии решения о комплексном развитии территории;</w:t>
      </w:r>
    </w:p>
    <w:p w:rsidR="00E57D64" w:rsidRPr="00EF7836" w:rsidRDefault="00A35F79" w:rsidP="00E57D64">
      <w:pPr>
        <w:tabs>
          <w:tab w:val="left" w:pos="1276"/>
        </w:tabs>
        <w:autoSpaceDE w:val="0"/>
        <w:autoSpaceDN w:val="0"/>
        <w:adjustRightInd w:val="0"/>
        <w:rPr>
          <w:bCs/>
        </w:rPr>
      </w:pPr>
      <w:r w:rsidRPr="00EF7836">
        <w:rPr>
          <w:bCs/>
        </w:rPr>
        <w:t>в)</w:t>
      </w:r>
      <w:r w:rsidR="00E57D64" w:rsidRPr="00EF7836">
        <w:rPr>
          <w:bCs/>
        </w:rPr>
        <w:tab/>
        <w:t xml:space="preserve">размещения информации о </w:t>
      </w:r>
      <w:proofErr w:type="gramStart"/>
      <w:r w:rsidR="00E57D64" w:rsidRPr="00EF7836">
        <w:rPr>
          <w:bCs/>
        </w:rPr>
        <w:t>решении</w:t>
      </w:r>
      <w:proofErr w:type="gramEnd"/>
      <w:r w:rsidR="00E57D64" w:rsidRPr="00EF7836">
        <w:rPr>
          <w:bCs/>
        </w:rPr>
        <w:t xml:space="preserve"> о комплексном развитии территории на информационном щите в границах территории, в отношении которой принято такое решение;</w:t>
      </w:r>
    </w:p>
    <w:p w:rsidR="00E57D64" w:rsidRPr="00EF7836" w:rsidRDefault="00E57D64" w:rsidP="00E57D64">
      <w:pPr>
        <w:tabs>
          <w:tab w:val="left" w:pos="1276"/>
        </w:tabs>
        <w:autoSpaceDE w:val="0"/>
        <w:autoSpaceDN w:val="0"/>
        <w:adjustRightInd w:val="0"/>
        <w:rPr>
          <w:bCs/>
        </w:rPr>
      </w:pPr>
      <w:proofErr w:type="gramStart"/>
      <w:r w:rsidRPr="00EF7836">
        <w:rPr>
          <w:bCs/>
        </w:rPr>
        <w:t>13.2)</w:t>
      </w:r>
      <w:r w:rsidRPr="00EF7836">
        <w:rPr>
          <w:bCs/>
        </w:rPr>
        <w:tab/>
        <w:t xml:space="preserve">по направлению правообладателям земельных участков и (или) объектов недвижимого имущества, расположенных в границах территории, в отношении которой принято такое решение, в том числе лицам, которым земельные участки, находящиеся в государственной или муниципальной собственности и расположенные в границах этой территории, предоставлены в аренду или в безвозмездное пользование в соответствии с </w:t>
      </w:r>
      <w:r w:rsidRPr="00EF7836">
        <w:rPr>
          <w:bCs/>
        </w:rPr>
        <w:lastRenderedPageBreak/>
        <w:t>земельным законодательством при условии, что срок действия договора аренды или</w:t>
      </w:r>
      <w:proofErr w:type="gramEnd"/>
      <w:r w:rsidRPr="00EF7836">
        <w:rPr>
          <w:bCs/>
        </w:rPr>
        <w:t xml:space="preserve"> договора безвозмездного пользования составляет не менее чем пять лет (далее - правообладатели), копии решения о комплексном развитии территории и предложения об осуществлении такими правообладателями деятельности по комплексному и устойчивому развитию территории в порядке, установленном </w:t>
      </w:r>
      <w:hyperlink r:id="rId12" w:history="1">
        <w:r w:rsidRPr="00EF7836">
          <w:rPr>
            <w:bCs/>
          </w:rPr>
          <w:t>статьей 46.9</w:t>
        </w:r>
      </w:hyperlink>
      <w:r w:rsidRPr="00EF7836">
        <w:rPr>
          <w:bCs/>
        </w:rPr>
        <w:t xml:space="preserve"> Градостроительного кодекса Российской Федерации;</w:t>
      </w:r>
    </w:p>
    <w:p w:rsidR="00E57D64" w:rsidRPr="00EF7836" w:rsidRDefault="00E57D64" w:rsidP="00E57D64">
      <w:pPr>
        <w:tabs>
          <w:tab w:val="left" w:pos="1276"/>
        </w:tabs>
        <w:autoSpaceDE w:val="0"/>
        <w:autoSpaceDN w:val="0"/>
        <w:adjustRightInd w:val="0"/>
        <w:rPr>
          <w:bCs/>
        </w:rPr>
      </w:pPr>
      <w:proofErr w:type="gramStart"/>
      <w:r w:rsidRPr="00EF7836">
        <w:rPr>
          <w:bCs/>
        </w:rPr>
        <w:t>13.3)</w:t>
      </w:r>
      <w:r w:rsidRPr="00EF7836">
        <w:rPr>
          <w:bCs/>
        </w:rPr>
        <w:tab/>
        <w:t xml:space="preserve">по принятию решения о проведении аукциона на право заключения договора о комплексном развитии территории в порядке, установленном </w:t>
      </w:r>
      <w:hyperlink r:id="rId13" w:history="1">
        <w:r w:rsidRPr="00EF7836">
          <w:rPr>
            <w:bCs/>
          </w:rPr>
          <w:t>статьей 46.11</w:t>
        </w:r>
      </w:hyperlink>
      <w:r w:rsidRPr="00EF7836">
        <w:rPr>
          <w:bCs/>
        </w:rPr>
        <w:t xml:space="preserve"> Градостроительного кодекса Российской Федерации, в случае, если по истечении шести месяцев со дня направления указанных в </w:t>
      </w:r>
      <w:hyperlink r:id="rId14" w:history="1">
        <w:r w:rsidRPr="00EF7836">
          <w:rPr>
            <w:bCs/>
          </w:rPr>
          <w:t>пункте 4 части 7 статьи 46.10</w:t>
        </w:r>
      </w:hyperlink>
      <w:r w:rsidRPr="00EF7836">
        <w:rPr>
          <w:bCs/>
        </w:rPr>
        <w:t xml:space="preserve"> Градостроительного кодекса Российской Федерации копии решения и предложения в уполномоченный орган не поступили предусмотренные </w:t>
      </w:r>
      <w:hyperlink r:id="rId15" w:history="1">
        <w:r w:rsidRPr="00EF7836">
          <w:rPr>
            <w:bCs/>
          </w:rPr>
          <w:t>частью 9 статьи 46.9</w:t>
        </w:r>
        <w:proofErr w:type="gramEnd"/>
      </w:hyperlink>
      <w:r w:rsidRPr="00EF7836">
        <w:rPr>
          <w:bCs/>
        </w:rPr>
        <w:t xml:space="preserve"> </w:t>
      </w:r>
      <w:proofErr w:type="gramStart"/>
      <w:r w:rsidRPr="00EF7836">
        <w:rPr>
          <w:bCs/>
        </w:rPr>
        <w:t xml:space="preserve">Градостроительного кодекса Российской Федерации документация по планировке территории, проект договора о комплексном развитии территории, соглашение либо подготовленная правообладателем или правообладателями документация по планировке территории не была утверждена в связи с несоблюдением требований </w:t>
      </w:r>
      <w:hyperlink r:id="rId16" w:history="1">
        <w:r w:rsidRPr="00EF7836">
          <w:rPr>
            <w:bCs/>
          </w:rPr>
          <w:t>части 10 статьи 45</w:t>
        </w:r>
      </w:hyperlink>
      <w:r w:rsidRPr="00EF7836">
        <w:rPr>
          <w:bCs/>
        </w:rPr>
        <w:t xml:space="preserve"> Градостроительного кодекса Российской Федерации и (или) подготовленный правообладателем или правообладателями договор не был подписан сторонами в связи с несоблюдением ими требований </w:t>
      </w:r>
      <w:hyperlink r:id="rId17" w:history="1">
        <w:r w:rsidRPr="00EF7836">
          <w:rPr>
            <w:bCs/>
          </w:rPr>
          <w:t>статьи 46.9</w:t>
        </w:r>
      </w:hyperlink>
      <w:r w:rsidRPr="00EF7836">
        <w:rPr>
          <w:bCs/>
        </w:rPr>
        <w:t xml:space="preserve"> Градостроительного</w:t>
      </w:r>
      <w:proofErr w:type="gramEnd"/>
      <w:r w:rsidRPr="00EF7836">
        <w:rPr>
          <w:bCs/>
        </w:rPr>
        <w:t xml:space="preserve"> кодекса Российской Федерации;</w:t>
      </w:r>
    </w:p>
    <w:p w:rsidR="00E57D64" w:rsidRPr="00EF7836" w:rsidRDefault="00E57D64" w:rsidP="00E57D64">
      <w:pPr>
        <w:tabs>
          <w:tab w:val="left" w:pos="1276"/>
        </w:tabs>
        <w:autoSpaceDE w:val="0"/>
        <w:autoSpaceDN w:val="0"/>
        <w:adjustRightInd w:val="0"/>
        <w:rPr>
          <w:bCs/>
        </w:rPr>
      </w:pPr>
      <w:r w:rsidRPr="00EF7836">
        <w:rPr>
          <w:bCs/>
        </w:rPr>
        <w:t xml:space="preserve">13.4) </w:t>
      </w:r>
      <w:r w:rsidRPr="00EF7836">
        <w:rPr>
          <w:bCs/>
        </w:rPr>
        <w:tab/>
        <w:t>по размещению извещения о проведен</w:t>
      </w:r>
      <w:proofErr w:type="gramStart"/>
      <w:r w:rsidRPr="00EF7836">
        <w:rPr>
          <w:bCs/>
        </w:rPr>
        <w:t>ии ау</w:t>
      </w:r>
      <w:proofErr w:type="gramEnd"/>
      <w:r w:rsidRPr="00EF7836">
        <w:rPr>
          <w:bCs/>
        </w:rPr>
        <w:t>кциона на право заключения договора о комплексном развитии территории на официальном сайте уполномоченного органа в информационно-телекоммуникационной сети «Интернет»;</w:t>
      </w:r>
    </w:p>
    <w:p w:rsidR="00E57D64" w:rsidRPr="00EF7836" w:rsidRDefault="00E57D64" w:rsidP="00E57D64">
      <w:pPr>
        <w:tabs>
          <w:tab w:val="left" w:pos="1276"/>
        </w:tabs>
        <w:autoSpaceDE w:val="0"/>
        <w:autoSpaceDN w:val="0"/>
        <w:adjustRightInd w:val="0"/>
        <w:rPr>
          <w:bCs/>
        </w:rPr>
      </w:pPr>
      <w:r w:rsidRPr="00EF7836">
        <w:rPr>
          <w:bCs/>
        </w:rPr>
        <w:t xml:space="preserve">13.5) </w:t>
      </w:r>
      <w:r w:rsidRPr="00EF7836">
        <w:rPr>
          <w:bCs/>
        </w:rPr>
        <w:tab/>
        <w:t>по обеспечению:</w:t>
      </w:r>
    </w:p>
    <w:p w:rsidR="00E57D64" w:rsidRPr="00EF7836" w:rsidRDefault="00A35F79" w:rsidP="00E57D64">
      <w:pPr>
        <w:tabs>
          <w:tab w:val="left" w:pos="1276"/>
        </w:tabs>
        <w:autoSpaceDE w:val="0"/>
        <w:autoSpaceDN w:val="0"/>
        <w:adjustRightInd w:val="0"/>
        <w:rPr>
          <w:bCs/>
        </w:rPr>
      </w:pPr>
      <w:r w:rsidRPr="00EF7836">
        <w:rPr>
          <w:bCs/>
        </w:rPr>
        <w:t>а)</w:t>
      </w:r>
      <w:r w:rsidR="00E57D64" w:rsidRPr="00EF7836">
        <w:rPr>
          <w:bCs/>
        </w:rPr>
        <w:tab/>
        <w:t xml:space="preserve">опубликования в порядке, установленном для официального опубликования (обнародования) правовых актов, сообщения о принятом </w:t>
      </w:r>
      <w:proofErr w:type="gramStart"/>
      <w:r w:rsidR="00E57D64" w:rsidRPr="00EF7836">
        <w:rPr>
          <w:bCs/>
        </w:rPr>
        <w:t>решении</w:t>
      </w:r>
      <w:proofErr w:type="gramEnd"/>
      <w:r w:rsidR="00E57D64" w:rsidRPr="00EF7836">
        <w:rPr>
          <w:bCs/>
        </w:rPr>
        <w:t xml:space="preserve"> об изъятии земельных участков и (или) расположенных на них объектов недвижимого имущества;</w:t>
      </w:r>
    </w:p>
    <w:p w:rsidR="00E57D64" w:rsidRPr="00EF7836" w:rsidRDefault="00A35F79" w:rsidP="00E57D64">
      <w:pPr>
        <w:tabs>
          <w:tab w:val="left" w:pos="1276"/>
        </w:tabs>
        <w:autoSpaceDE w:val="0"/>
        <w:autoSpaceDN w:val="0"/>
        <w:adjustRightInd w:val="0"/>
        <w:rPr>
          <w:bCs/>
        </w:rPr>
      </w:pPr>
      <w:r w:rsidRPr="00EF7836">
        <w:rPr>
          <w:bCs/>
        </w:rPr>
        <w:t>б)</w:t>
      </w:r>
      <w:r w:rsidR="00E57D64" w:rsidRPr="00EF7836">
        <w:rPr>
          <w:bCs/>
        </w:rPr>
        <w:tab/>
        <w:t xml:space="preserve">размещения на официальном сайте уполномоченного органа в информационно-телекоммуникационной сети «Интернет» сообщения о принятом </w:t>
      </w:r>
      <w:proofErr w:type="gramStart"/>
      <w:r w:rsidR="00E57D64" w:rsidRPr="00EF7836">
        <w:rPr>
          <w:bCs/>
        </w:rPr>
        <w:t>решении</w:t>
      </w:r>
      <w:proofErr w:type="gramEnd"/>
      <w:r w:rsidR="00E57D64" w:rsidRPr="00EF7836">
        <w:rPr>
          <w:bCs/>
        </w:rPr>
        <w:t xml:space="preserve"> об изъятии земельных участков и (или) расположенных на них объектов недвижимого имущества;</w:t>
      </w:r>
    </w:p>
    <w:p w:rsidR="00E57D64" w:rsidRPr="00EF7836" w:rsidRDefault="00A35F79" w:rsidP="00E57D64">
      <w:pPr>
        <w:tabs>
          <w:tab w:val="left" w:pos="1276"/>
        </w:tabs>
        <w:autoSpaceDE w:val="0"/>
        <w:autoSpaceDN w:val="0"/>
        <w:adjustRightInd w:val="0"/>
        <w:rPr>
          <w:bCs/>
        </w:rPr>
      </w:pPr>
      <w:r w:rsidRPr="00EF7836">
        <w:rPr>
          <w:bCs/>
        </w:rPr>
        <w:t>в)</w:t>
      </w:r>
      <w:r w:rsidR="00E57D64" w:rsidRPr="00EF7836">
        <w:rPr>
          <w:bCs/>
        </w:rPr>
        <w:tab/>
        <w:t xml:space="preserve">размещения на информационном щите в границах территории, в отношении которой принято решение о ее комплексном развитии, сообщения о принятом </w:t>
      </w:r>
      <w:proofErr w:type="gramStart"/>
      <w:r w:rsidR="00E57D64" w:rsidRPr="00EF7836">
        <w:rPr>
          <w:bCs/>
        </w:rPr>
        <w:t>решении</w:t>
      </w:r>
      <w:proofErr w:type="gramEnd"/>
      <w:r w:rsidR="00E57D64" w:rsidRPr="00EF7836">
        <w:rPr>
          <w:bCs/>
        </w:rPr>
        <w:t xml:space="preserve"> об изъятии земельных участков и (или) расположенных на них объектов недвижимого имущества;</w:t>
      </w:r>
    </w:p>
    <w:p w:rsidR="00E57D64" w:rsidRPr="00EF7836" w:rsidRDefault="00E57D64" w:rsidP="00E57D64">
      <w:pPr>
        <w:tabs>
          <w:tab w:val="left" w:pos="1276"/>
        </w:tabs>
        <w:autoSpaceDE w:val="0"/>
        <w:autoSpaceDN w:val="0"/>
        <w:adjustRightInd w:val="0"/>
        <w:rPr>
          <w:bCs/>
        </w:rPr>
      </w:pPr>
      <w:proofErr w:type="gramStart"/>
      <w:r w:rsidRPr="00EF7836">
        <w:rPr>
          <w:bCs/>
        </w:rPr>
        <w:t>13.6)</w:t>
      </w:r>
      <w:r w:rsidRPr="00EF7836">
        <w:rPr>
          <w:bCs/>
        </w:rPr>
        <w:tab/>
        <w:t>по направлению собственникам земельных участков и (или) объектов недвижимого имущества, расположенных в границах территории, в отношении которой принято решение о ее комплексном развитии, и (или) лицам, которым земельные участки, находящиеся в государственной или муниципальной собственности и расположенные в границах указанной территории, предоставлены в постоянное (бессрочное) пользование, пожизненное наследуемое владение, аренду или безвозмездное пользование, если срок окончания договоров аренды, договоров</w:t>
      </w:r>
      <w:proofErr w:type="gramEnd"/>
      <w:r w:rsidRPr="00EF7836">
        <w:rPr>
          <w:bCs/>
        </w:rPr>
        <w:t xml:space="preserve"> безвозмездного пользования составляет на день заключения договора о комплексном развитии территории пять и более лет, копию данного решения и проект соглашения об изъятии земельных участков и (или) расположенных на них объектов недвижимого имущества для государственных нужд в целях комплексного развития территории;</w:t>
      </w:r>
    </w:p>
    <w:p w:rsidR="00E57D64" w:rsidRPr="00EF7836" w:rsidRDefault="00E57D64" w:rsidP="00E57D64">
      <w:pPr>
        <w:tabs>
          <w:tab w:val="left" w:pos="1276"/>
        </w:tabs>
        <w:autoSpaceDE w:val="0"/>
        <w:autoSpaceDN w:val="0"/>
        <w:adjustRightInd w:val="0"/>
        <w:rPr>
          <w:bCs/>
        </w:rPr>
      </w:pPr>
      <w:r w:rsidRPr="00EF7836">
        <w:rPr>
          <w:bCs/>
        </w:rPr>
        <w:t xml:space="preserve">13.7) </w:t>
      </w:r>
      <w:r w:rsidRPr="00EF7836">
        <w:rPr>
          <w:bCs/>
        </w:rPr>
        <w:tab/>
        <w:t xml:space="preserve">по заключению договора о комплексном развитии территории (далее </w:t>
      </w:r>
      <w:r w:rsidR="00A35F79" w:rsidRPr="00EF7836">
        <w:rPr>
          <w:bCs/>
        </w:rPr>
        <w:t>–</w:t>
      </w:r>
      <w:r w:rsidRPr="00EF7836">
        <w:rPr>
          <w:bCs/>
        </w:rPr>
        <w:t xml:space="preserve"> договор) с победителем аукциона на право заключения договора о комплексном развитии территории;</w:t>
      </w:r>
    </w:p>
    <w:p w:rsidR="00E57D64" w:rsidRPr="00EF7836" w:rsidRDefault="00E57D64" w:rsidP="00E57D64">
      <w:pPr>
        <w:tabs>
          <w:tab w:val="left" w:pos="1276"/>
        </w:tabs>
        <w:autoSpaceDE w:val="0"/>
        <w:autoSpaceDN w:val="0"/>
        <w:adjustRightInd w:val="0"/>
        <w:rPr>
          <w:bCs/>
        </w:rPr>
      </w:pPr>
      <w:r w:rsidRPr="00EF7836">
        <w:rPr>
          <w:bCs/>
        </w:rPr>
        <w:t>13.8)</w:t>
      </w:r>
      <w:r w:rsidRPr="00EF7836">
        <w:rPr>
          <w:bCs/>
        </w:rPr>
        <w:tab/>
        <w:t xml:space="preserve">по одностороннему отказу от договора (исполнения договора), заключенного в соответствии с </w:t>
      </w:r>
      <w:hyperlink r:id="rId18" w:history="1">
        <w:r w:rsidRPr="00EF7836">
          <w:rPr>
            <w:bCs/>
          </w:rPr>
          <w:t>частями 8</w:t>
        </w:r>
      </w:hyperlink>
      <w:r w:rsidRPr="00EF7836">
        <w:rPr>
          <w:bCs/>
        </w:rPr>
        <w:t>-</w:t>
      </w:r>
      <w:hyperlink r:id="rId19" w:history="1">
        <w:r w:rsidRPr="00EF7836">
          <w:rPr>
            <w:bCs/>
          </w:rPr>
          <w:t>14 статьи 46.10</w:t>
        </w:r>
      </w:hyperlink>
      <w:r w:rsidRPr="00EF7836">
        <w:rPr>
          <w:bCs/>
        </w:rPr>
        <w:t xml:space="preserve"> Градостроительного кодекса Российской Федерации и </w:t>
      </w:r>
      <w:hyperlink r:id="rId20" w:history="1">
        <w:r w:rsidRPr="00EF7836">
          <w:rPr>
            <w:bCs/>
          </w:rPr>
          <w:t>статьей 46.11</w:t>
        </w:r>
      </w:hyperlink>
      <w:r w:rsidRPr="00EF7836">
        <w:rPr>
          <w:bCs/>
        </w:rPr>
        <w:t xml:space="preserve"> Градостроительного кодекса Российской Федерации в случае:</w:t>
      </w:r>
    </w:p>
    <w:p w:rsidR="00E57D64" w:rsidRPr="00EF7836" w:rsidRDefault="00E57D64" w:rsidP="00E57D64">
      <w:pPr>
        <w:tabs>
          <w:tab w:val="left" w:pos="1276"/>
        </w:tabs>
        <w:autoSpaceDE w:val="0"/>
        <w:autoSpaceDN w:val="0"/>
        <w:adjustRightInd w:val="0"/>
        <w:rPr>
          <w:bCs/>
        </w:rPr>
      </w:pPr>
      <w:r w:rsidRPr="00EF7836">
        <w:rPr>
          <w:bCs/>
        </w:rPr>
        <w:t>а)</w:t>
      </w:r>
      <w:r w:rsidRPr="00EF7836">
        <w:rPr>
          <w:bCs/>
        </w:rPr>
        <w:tab/>
        <w:t xml:space="preserve">неисполнения лицом, заключившим договор, обязательств, предусмотренных </w:t>
      </w:r>
      <w:hyperlink r:id="rId21" w:history="1">
        <w:r w:rsidRPr="00EF7836">
          <w:rPr>
            <w:bCs/>
          </w:rPr>
          <w:t>пунктами 3</w:t>
        </w:r>
      </w:hyperlink>
      <w:r w:rsidRPr="00EF7836">
        <w:rPr>
          <w:bCs/>
        </w:rPr>
        <w:t xml:space="preserve">, </w:t>
      </w:r>
      <w:hyperlink r:id="rId22" w:history="1">
        <w:r w:rsidRPr="00EF7836">
          <w:rPr>
            <w:bCs/>
          </w:rPr>
          <w:t>5</w:t>
        </w:r>
      </w:hyperlink>
      <w:r w:rsidRPr="00EF7836">
        <w:rPr>
          <w:bCs/>
        </w:rPr>
        <w:t xml:space="preserve">, </w:t>
      </w:r>
      <w:hyperlink r:id="rId23" w:history="1">
        <w:r w:rsidRPr="00EF7836">
          <w:rPr>
            <w:bCs/>
          </w:rPr>
          <w:t>6 части 13 статьи 46.10</w:t>
        </w:r>
      </w:hyperlink>
      <w:r w:rsidRPr="00EF7836">
        <w:rPr>
          <w:bCs/>
        </w:rPr>
        <w:t xml:space="preserve"> Градостроительного кодекса Российской Федерации;</w:t>
      </w:r>
    </w:p>
    <w:p w:rsidR="00E57D64" w:rsidRPr="00EF7836" w:rsidRDefault="00A35F79" w:rsidP="00E57D64">
      <w:pPr>
        <w:tabs>
          <w:tab w:val="left" w:pos="1276"/>
        </w:tabs>
        <w:autoSpaceDE w:val="0"/>
        <w:autoSpaceDN w:val="0"/>
        <w:adjustRightInd w:val="0"/>
        <w:rPr>
          <w:bCs/>
        </w:rPr>
      </w:pPr>
      <w:r w:rsidRPr="00EF7836">
        <w:rPr>
          <w:bCs/>
        </w:rPr>
        <w:lastRenderedPageBreak/>
        <w:t>б)</w:t>
      </w:r>
      <w:r w:rsidR="00E57D64" w:rsidRPr="00EF7836">
        <w:rPr>
          <w:bCs/>
        </w:rPr>
        <w:tab/>
        <w:t>если местным бюджетом на текущий финансовый год и плановый период не предусмотрены расходные обязательства муниципального образования для размещения объектов коммунальной, транспортной, социальной инфраструктур, предусмотренных договором;</w:t>
      </w:r>
    </w:p>
    <w:p w:rsidR="00E57D64" w:rsidRPr="00EF7836" w:rsidRDefault="00E57D64" w:rsidP="00E57D64">
      <w:pPr>
        <w:tabs>
          <w:tab w:val="left" w:pos="1276"/>
        </w:tabs>
        <w:autoSpaceDE w:val="0"/>
        <w:autoSpaceDN w:val="0"/>
        <w:adjustRightInd w:val="0"/>
        <w:rPr>
          <w:bCs/>
        </w:rPr>
      </w:pPr>
      <w:r w:rsidRPr="00EF7836">
        <w:rPr>
          <w:bCs/>
        </w:rPr>
        <w:t xml:space="preserve">13.9) </w:t>
      </w:r>
      <w:r w:rsidRPr="00EF7836">
        <w:rPr>
          <w:bCs/>
        </w:rPr>
        <w:tab/>
        <w:t>по принятию решения об изъятии земельных участков и (или) расположенных на них объектов недвижимого имущества в целях комплексного развития территории;</w:t>
      </w:r>
    </w:p>
    <w:p w:rsidR="00E57D64" w:rsidRPr="00EF7836" w:rsidRDefault="00E57D64" w:rsidP="00E57D64">
      <w:pPr>
        <w:tabs>
          <w:tab w:val="left" w:pos="1276"/>
        </w:tabs>
        <w:autoSpaceDE w:val="0"/>
        <w:autoSpaceDN w:val="0"/>
        <w:adjustRightInd w:val="0"/>
        <w:rPr>
          <w:bCs/>
        </w:rPr>
      </w:pPr>
      <w:r w:rsidRPr="00EF7836">
        <w:rPr>
          <w:bCs/>
        </w:rPr>
        <w:t xml:space="preserve">13.10) </w:t>
      </w:r>
      <w:r w:rsidRPr="00EF7836">
        <w:rPr>
          <w:bCs/>
        </w:rPr>
        <w:tab/>
        <w:t>по заключению соглашения об изъятии земельных участков и (или) расположенных на них объектов недвижимого имущества для целей комплексного развития территории;</w:t>
      </w:r>
    </w:p>
    <w:p w:rsidR="00E57D64" w:rsidRPr="00EF7836" w:rsidRDefault="00E57D64" w:rsidP="00E57D64">
      <w:pPr>
        <w:tabs>
          <w:tab w:val="left" w:pos="1276"/>
        </w:tabs>
        <w:autoSpaceDE w:val="0"/>
        <w:autoSpaceDN w:val="0"/>
        <w:adjustRightInd w:val="0"/>
        <w:rPr>
          <w:bCs/>
        </w:rPr>
      </w:pPr>
      <w:r w:rsidRPr="00EF7836">
        <w:rPr>
          <w:bCs/>
        </w:rPr>
        <w:t xml:space="preserve">13.11) </w:t>
      </w:r>
      <w:r w:rsidRPr="00EF7836">
        <w:rPr>
          <w:bCs/>
        </w:rPr>
        <w:tab/>
        <w:t>по обращению с иском в суд об изъятии земельных участков и (или) расположенных на них объектов недвижимого имущества, о прекращении соответствующих прав лиц, являющихся собственниками земельных участков и (или) расположенных на них объектов недвижимого имущества;</w:t>
      </w:r>
    </w:p>
    <w:p w:rsidR="00E57D64" w:rsidRPr="00EF7836" w:rsidRDefault="00E57D64" w:rsidP="00E57D64">
      <w:pPr>
        <w:tabs>
          <w:tab w:val="left" w:pos="1276"/>
        </w:tabs>
        <w:autoSpaceDE w:val="0"/>
        <w:autoSpaceDN w:val="0"/>
        <w:adjustRightInd w:val="0"/>
        <w:rPr>
          <w:bCs/>
        </w:rPr>
      </w:pPr>
      <w:r w:rsidRPr="00EF7836">
        <w:rPr>
          <w:bCs/>
        </w:rPr>
        <w:t xml:space="preserve">13.12) </w:t>
      </w:r>
      <w:r w:rsidRPr="00EF7836">
        <w:rPr>
          <w:bCs/>
        </w:rPr>
        <w:tab/>
        <w:t>по обеспечению государственной регистрации изымаемых и (или) расположенных на них объектов недвижимого имущества;</w:t>
      </w:r>
    </w:p>
    <w:p w:rsidR="00E57D64" w:rsidRPr="00EF7836" w:rsidRDefault="00E57D64" w:rsidP="00E57D64">
      <w:pPr>
        <w:tabs>
          <w:tab w:val="left" w:pos="1276"/>
        </w:tabs>
        <w:autoSpaceDE w:val="0"/>
        <w:autoSpaceDN w:val="0"/>
        <w:adjustRightInd w:val="0"/>
      </w:pPr>
      <w:r w:rsidRPr="00EF7836">
        <w:t>13.13)</w:t>
      </w:r>
      <w:r w:rsidRPr="00EF7836">
        <w:tab/>
        <w:t xml:space="preserve">по направлению поступившей в уполномоченный орган документации по планировке территории, проекта договора о комплексном развитии территории и соглашения в орган местного </w:t>
      </w:r>
      <w:r w:rsidR="008A0DC1" w:rsidRPr="00EF7836">
        <w:t>самоуправления муниципального района</w:t>
      </w:r>
      <w:r w:rsidRPr="00EF7836">
        <w:t xml:space="preserve"> с целью принятия решения о заключении с правообладателем или правообладателями договора о комплексном развитии территории в порядке, установленном </w:t>
      </w:r>
      <w:hyperlink r:id="rId24" w:history="1">
        <w:r w:rsidRPr="00EF7836">
          <w:t>статьей 46.9</w:t>
        </w:r>
      </w:hyperlink>
      <w:r w:rsidRPr="00EF7836">
        <w:t xml:space="preserve"> Градостроительного кодекса Российской Федерации;</w:t>
      </w:r>
    </w:p>
    <w:p w:rsidR="00E57D64" w:rsidRPr="00EF7836" w:rsidRDefault="00E57D64" w:rsidP="00E57D64">
      <w:pPr>
        <w:tabs>
          <w:tab w:val="left" w:pos="1276"/>
        </w:tabs>
        <w:autoSpaceDE w:val="0"/>
        <w:autoSpaceDN w:val="0"/>
        <w:adjustRightInd w:val="0"/>
      </w:pPr>
      <w:r w:rsidRPr="00EF7836">
        <w:t xml:space="preserve">13.14) </w:t>
      </w:r>
      <w:r w:rsidRPr="00EF7836">
        <w:tab/>
        <w:t xml:space="preserve">по участию в качестве стороны в договоре о комплексном развитии территории, заключаемом органом местного самоуправления </w:t>
      </w:r>
      <w:r w:rsidR="008A0DC1" w:rsidRPr="00EF7836">
        <w:t xml:space="preserve">муниципального района </w:t>
      </w:r>
      <w:r w:rsidRPr="00EF7836">
        <w:t xml:space="preserve">с правообладателями в соответствии со </w:t>
      </w:r>
      <w:hyperlink r:id="rId25" w:history="1">
        <w:r w:rsidRPr="00EF7836">
          <w:t>статьей 46.9</w:t>
        </w:r>
      </w:hyperlink>
      <w:r w:rsidRPr="00EF7836">
        <w:t xml:space="preserve"> Градостроительного кодекса Российской Федерации.</w:t>
      </w:r>
    </w:p>
    <w:p w:rsidR="00E57D64" w:rsidRPr="00EF7836" w:rsidRDefault="00E57D64" w:rsidP="00E57D64">
      <w:pPr>
        <w:pStyle w:val="ConsPlusNormal"/>
        <w:tabs>
          <w:tab w:val="left" w:pos="1276"/>
        </w:tabs>
        <w:ind w:firstLine="709"/>
        <w:jc w:val="both"/>
        <w:rPr>
          <w:rFonts w:ascii="Times New Roman" w:hAnsi="Times New Roman" w:cs="Times New Roman"/>
          <w:sz w:val="24"/>
          <w:szCs w:val="24"/>
        </w:rPr>
      </w:pPr>
      <w:r w:rsidRPr="00EF7836">
        <w:rPr>
          <w:rFonts w:ascii="Times New Roman" w:hAnsi="Times New Roman" w:cs="Times New Roman"/>
          <w:sz w:val="24"/>
          <w:szCs w:val="24"/>
        </w:rPr>
        <w:t>2.</w:t>
      </w:r>
      <w:r w:rsidRPr="00EF7836">
        <w:rPr>
          <w:rFonts w:ascii="Times New Roman" w:hAnsi="Times New Roman" w:cs="Times New Roman"/>
          <w:sz w:val="24"/>
          <w:szCs w:val="24"/>
        </w:rPr>
        <w:tab/>
        <w:t>Правительство Московской области или уполномоченные им центральные исполнительные органы государственной власти Московской области осуществляют иные полномочия в сфере регулирования вопросов землепользования и застройки, предусмотренные законами Московской области, иными нормативными правовыми актами Московской области.</w:t>
      </w:r>
    </w:p>
    <w:p w:rsidR="005A62B4" w:rsidRPr="00EF7836" w:rsidRDefault="005A62B4" w:rsidP="005A62B4">
      <w:pPr>
        <w:pStyle w:val="ConsPlusNormal"/>
        <w:rPr>
          <w:rFonts w:ascii="Times New Roman" w:hAnsi="Times New Roman"/>
          <w:sz w:val="24"/>
        </w:rPr>
      </w:pPr>
    </w:p>
    <w:p w:rsidR="005A62B4" w:rsidRPr="00EF7836" w:rsidRDefault="005A62B4" w:rsidP="005A62B4">
      <w:pPr>
        <w:pStyle w:val="22"/>
      </w:pPr>
      <w:bookmarkStart w:id="36" w:name="_Toc498012433"/>
      <w:bookmarkStart w:id="37" w:name="_Toc454182695"/>
      <w:r w:rsidRPr="00EF7836">
        <w:t>Статья 5. Полномочия органов местного самоуправления муниципального района</w:t>
      </w:r>
      <w:bookmarkEnd w:id="36"/>
      <w:r w:rsidRPr="00EF7836">
        <w:t xml:space="preserve"> </w:t>
      </w:r>
      <w:bookmarkEnd w:id="37"/>
    </w:p>
    <w:p w:rsidR="005A62B4" w:rsidRPr="00EF7836" w:rsidRDefault="005A62B4" w:rsidP="005A62B4">
      <w:pPr>
        <w:autoSpaceDE w:val="0"/>
        <w:autoSpaceDN w:val="0"/>
        <w:adjustRightInd w:val="0"/>
        <w:ind w:firstLine="720"/>
      </w:pPr>
    </w:p>
    <w:p w:rsidR="005A62B4" w:rsidRPr="00EF7836" w:rsidRDefault="00DE7E08" w:rsidP="00DE7E08">
      <w:pPr>
        <w:tabs>
          <w:tab w:val="left" w:pos="1276"/>
        </w:tabs>
        <w:autoSpaceDE w:val="0"/>
        <w:autoSpaceDN w:val="0"/>
        <w:adjustRightInd w:val="0"/>
        <w:ind w:firstLine="720"/>
      </w:pPr>
      <w:r w:rsidRPr="00EF7836">
        <w:t>1.</w:t>
      </w:r>
      <w:r w:rsidRPr="00EF7836">
        <w:tab/>
      </w:r>
      <w:r w:rsidR="005A62B4" w:rsidRPr="00EF7836">
        <w:t xml:space="preserve">Органы местного самоуправления муниципального района осуществляют полномочия </w:t>
      </w:r>
      <w:proofErr w:type="gramStart"/>
      <w:r w:rsidR="005A62B4" w:rsidRPr="00EF7836">
        <w:t>по</w:t>
      </w:r>
      <w:proofErr w:type="gramEnd"/>
      <w:r w:rsidR="005A62B4" w:rsidRPr="00EF7836">
        <w:t>:</w:t>
      </w:r>
    </w:p>
    <w:p w:rsidR="005A62B4" w:rsidRPr="00EF7836" w:rsidRDefault="005A62B4" w:rsidP="00DE7E08">
      <w:pPr>
        <w:tabs>
          <w:tab w:val="left" w:pos="1276"/>
        </w:tabs>
        <w:autoSpaceDE w:val="0"/>
        <w:autoSpaceDN w:val="0"/>
        <w:adjustRightInd w:val="0"/>
        <w:ind w:firstLine="720"/>
      </w:pPr>
      <w:bookmarkStart w:id="38" w:name="sub_216"/>
      <w:r w:rsidRPr="00EF7836">
        <w:t>1)</w:t>
      </w:r>
      <w:r w:rsidRPr="00EF7836">
        <w:tab/>
        <w:t>организации и проведению публичных слушаний:</w:t>
      </w:r>
    </w:p>
    <w:p w:rsidR="008A0DC1" w:rsidRPr="00EF7836" w:rsidRDefault="005A62B4" w:rsidP="008A0DC1">
      <w:pPr>
        <w:tabs>
          <w:tab w:val="left" w:pos="1276"/>
        </w:tabs>
        <w:autoSpaceDE w:val="0"/>
        <w:autoSpaceDN w:val="0"/>
        <w:adjustRightInd w:val="0"/>
        <w:ind w:firstLine="720"/>
      </w:pPr>
      <w:bookmarkStart w:id="39" w:name="sub_211"/>
      <w:bookmarkEnd w:id="38"/>
      <w:r w:rsidRPr="00EF7836">
        <w:t>а)</w:t>
      </w:r>
      <w:r w:rsidRPr="00EF7836">
        <w:tab/>
      </w:r>
      <w:bookmarkStart w:id="40" w:name="sub_212"/>
      <w:bookmarkEnd w:id="39"/>
      <w:r w:rsidR="008A0DC1" w:rsidRPr="00EF7836">
        <w:t>по проекту генерального плана; по проекту внесения изменений в генеральный план;</w:t>
      </w:r>
    </w:p>
    <w:p w:rsidR="008A0DC1" w:rsidRPr="00EF7836" w:rsidRDefault="005A62B4" w:rsidP="008A0DC1">
      <w:pPr>
        <w:tabs>
          <w:tab w:val="left" w:pos="1276"/>
        </w:tabs>
        <w:autoSpaceDE w:val="0"/>
        <w:autoSpaceDN w:val="0"/>
        <w:adjustRightInd w:val="0"/>
        <w:ind w:firstLine="720"/>
      </w:pPr>
      <w:r w:rsidRPr="00EF7836">
        <w:t>б)</w:t>
      </w:r>
      <w:r w:rsidRPr="00EF7836">
        <w:tab/>
      </w:r>
      <w:bookmarkStart w:id="41" w:name="sub_213"/>
      <w:bookmarkEnd w:id="40"/>
      <w:r w:rsidR="008A0DC1" w:rsidRPr="00EF7836">
        <w:t>по проекту Правил, по проекту изменений в Правила;</w:t>
      </w:r>
    </w:p>
    <w:p w:rsidR="005A62B4" w:rsidRPr="00EF7836" w:rsidRDefault="005A62B4" w:rsidP="00DE7E08">
      <w:pPr>
        <w:tabs>
          <w:tab w:val="left" w:pos="1276"/>
        </w:tabs>
        <w:autoSpaceDE w:val="0"/>
        <w:autoSpaceDN w:val="0"/>
        <w:adjustRightInd w:val="0"/>
        <w:ind w:firstLine="720"/>
      </w:pPr>
      <w:r w:rsidRPr="00EF7836">
        <w:t>в)</w:t>
      </w:r>
      <w:r w:rsidRPr="00EF7836">
        <w:tab/>
        <w:t>по проектам планировки территории и проектам межевания территории;</w:t>
      </w:r>
    </w:p>
    <w:p w:rsidR="005A62B4" w:rsidRPr="00EF7836" w:rsidRDefault="005A62B4" w:rsidP="00DE7E08">
      <w:pPr>
        <w:tabs>
          <w:tab w:val="left" w:pos="1276"/>
        </w:tabs>
        <w:autoSpaceDE w:val="0"/>
        <w:autoSpaceDN w:val="0"/>
        <w:adjustRightInd w:val="0"/>
        <w:ind w:firstLine="720"/>
      </w:pPr>
      <w:bookmarkStart w:id="42" w:name="sub_214"/>
      <w:bookmarkEnd w:id="41"/>
      <w:r w:rsidRPr="00EF7836">
        <w:t>г)</w:t>
      </w:r>
      <w:r w:rsidRPr="00EF7836">
        <w:tab/>
        <w:t>по вопросу о предоставлении разрешения на условно разрешенный вид использования земельного участка или объекта капитального строительства;</w:t>
      </w:r>
    </w:p>
    <w:p w:rsidR="005A62B4" w:rsidRPr="00EF7836" w:rsidRDefault="005A62B4" w:rsidP="00DE7E08">
      <w:pPr>
        <w:tabs>
          <w:tab w:val="left" w:pos="1276"/>
        </w:tabs>
        <w:autoSpaceDE w:val="0"/>
        <w:autoSpaceDN w:val="0"/>
        <w:adjustRightInd w:val="0"/>
        <w:ind w:firstLine="720"/>
      </w:pPr>
      <w:bookmarkStart w:id="43" w:name="sub_215"/>
      <w:bookmarkEnd w:id="42"/>
      <w:proofErr w:type="spellStart"/>
      <w:r w:rsidRPr="00EF7836">
        <w:t>д</w:t>
      </w:r>
      <w:proofErr w:type="spellEnd"/>
      <w:r w:rsidRPr="00EF7836">
        <w:t>)</w:t>
      </w:r>
      <w:r w:rsidRPr="00EF7836">
        <w:tab/>
        <w:t>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расположенных на территории поселения;</w:t>
      </w:r>
    </w:p>
    <w:bookmarkEnd w:id="43"/>
    <w:p w:rsidR="005A62B4" w:rsidRPr="00EF7836" w:rsidRDefault="005A62B4" w:rsidP="00DE7E08">
      <w:pPr>
        <w:tabs>
          <w:tab w:val="left" w:pos="1276"/>
        </w:tabs>
        <w:autoSpaceDE w:val="0"/>
        <w:autoSpaceDN w:val="0"/>
        <w:adjustRightInd w:val="0"/>
        <w:ind w:firstLine="720"/>
      </w:pPr>
      <w:r w:rsidRPr="00EF7836">
        <w:t>2)</w:t>
      </w:r>
      <w:r w:rsidRPr="00EF7836">
        <w:tab/>
        <w:t>принятию решения об утверждении генерального плана, утверждению изменений в генеральный план;</w:t>
      </w:r>
    </w:p>
    <w:p w:rsidR="008A0DC1" w:rsidRPr="00EF7836" w:rsidRDefault="005A62B4" w:rsidP="008A0DC1">
      <w:pPr>
        <w:tabs>
          <w:tab w:val="left" w:pos="1276"/>
        </w:tabs>
        <w:autoSpaceDE w:val="0"/>
        <w:autoSpaceDN w:val="0"/>
        <w:adjustRightInd w:val="0"/>
        <w:ind w:firstLine="720"/>
      </w:pPr>
      <w:r w:rsidRPr="00EF7836">
        <w:t>3)</w:t>
      </w:r>
      <w:r w:rsidRPr="00EF7836">
        <w:tab/>
      </w:r>
      <w:r w:rsidR="008A0DC1" w:rsidRPr="00EF7836">
        <w:t>принятию решения об утверждении Правил, утверждению изменений в Правила;</w:t>
      </w:r>
    </w:p>
    <w:p w:rsidR="008D74D5" w:rsidRPr="00EF7836" w:rsidRDefault="008D74D5" w:rsidP="00DE7E08">
      <w:pPr>
        <w:tabs>
          <w:tab w:val="left" w:pos="1276"/>
        </w:tabs>
        <w:autoSpaceDE w:val="0"/>
        <w:autoSpaceDN w:val="0"/>
        <w:adjustRightInd w:val="0"/>
        <w:ind w:firstLine="720"/>
      </w:pPr>
      <w:r w:rsidRPr="00EF7836">
        <w:t>4)</w:t>
      </w:r>
      <w:r w:rsidRPr="00EF7836">
        <w:tab/>
        <w:t>утверждению местных нормативов градостроительного проектирования</w:t>
      </w:r>
      <w:r w:rsidR="00347566" w:rsidRPr="00EF7836">
        <w:t xml:space="preserve"> поселения</w:t>
      </w:r>
      <w:r w:rsidRPr="00EF7836">
        <w:t>;</w:t>
      </w:r>
    </w:p>
    <w:p w:rsidR="005A62B4" w:rsidRPr="00EF7836" w:rsidRDefault="008D74D5" w:rsidP="00DE7E08">
      <w:pPr>
        <w:tabs>
          <w:tab w:val="left" w:pos="1276"/>
        </w:tabs>
        <w:autoSpaceDE w:val="0"/>
        <w:autoSpaceDN w:val="0"/>
        <w:adjustRightInd w:val="0"/>
        <w:ind w:firstLine="720"/>
      </w:pPr>
      <w:r w:rsidRPr="00EF7836">
        <w:t>5</w:t>
      </w:r>
      <w:r w:rsidR="005A62B4" w:rsidRPr="00EF7836">
        <w:t>)</w:t>
      </w:r>
      <w:r w:rsidR="005A62B4" w:rsidRPr="00EF7836">
        <w:tab/>
      </w:r>
      <w:r w:rsidR="00DC1EBB" w:rsidRPr="00EF7836">
        <w:t xml:space="preserve">выдаче градостроительного плана земельного участка, </w:t>
      </w:r>
      <w:r w:rsidR="005A62B4" w:rsidRPr="00EF7836">
        <w:t xml:space="preserve">выдаче разрешения на строительство, выдаче разрешения на ввод в эксплуатацию при осуществлении </w:t>
      </w:r>
      <w:r w:rsidR="005A62B4" w:rsidRPr="00EF7836">
        <w:lastRenderedPageBreak/>
        <w:t>строительства, реконструкции объектов индивидуального жилищного строительства на территории муниципального района;</w:t>
      </w:r>
    </w:p>
    <w:p w:rsidR="005A62B4" w:rsidRPr="00EF7836" w:rsidRDefault="008D74D5" w:rsidP="00DE7E08">
      <w:pPr>
        <w:tabs>
          <w:tab w:val="left" w:pos="1276"/>
        </w:tabs>
        <w:autoSpaceDE w:val="0"/>
        <w:autoSpaceDN w:val="0"/>
        <w:adjustRightInd w:val="0"/>
        <w:ind w:firstLine="720"/>
      </w:pPr>
      <w:r w:rsidRPr="00EF7836">
        <w:t>6</w:t>
      </w:r>
      <w:r w:rsidR="005A62B4" w:rsidRPr="00EF7836">
        <w:t>)</w:t>
      </w:r>
      <w:r w:rsidR="005A62B4" w:rsidRPr="00EF7836">
        <w:tab/>
        <w:t>принятию решения о проведен</w:t>
      </w:r>
      <w:proofErr w:type="gramStart"/>
      <w:r w:rsidR="005A62B4" w:rsidRPr="00EF7836">
        <w:t>ии ау</w:t>
      </w:r>
      <w:proofErr w:type="gramEnd"/>
      <w:r w:rsidR="005A62B4" w:rsidRPr="00EF7836">
        <w:t>кциона на право заключить договор о развитии застроенной территории поселения, за исключением определения начальной цены предмета аукциона;</w:t>
      </w:r>
    </w:p>
    <w:p w:rsidR="00347566" w:rsidRPr="00EF7836" w:rsidRDefault="00347566" w:rsidP="00DE7E08">
      <w:pPr>
        <w:tabs>
          <w:tab w:val="left" w:pos="1276"/>
          <w:tab w:val="left" w:pos="1418"/>
        </w:tabs>
        <w:autoSpaceDE w:val="0"/>
        <w:autoSpaceDN w:val="0"/>
        <w:adjustRightInd w:val="0"/>
      </w:pPr>
      <w:proofErr w:type="gramStart"/>
      <w:r w:rsidRPr="00EF7836">
        <w:t>7)</w:t>
      </w:r>
      <w:r w:rsidRPr="00EF7836">
        <w:tab/>
        <w:t>принятию решения об установлении или изменении одного вида разрешенного использования земельного участка на другой вид такого использования, в том числе установлении соответствия между разрешенным использованием земельного участка и видом разрешенного использования земельных участков, установленным классификатором видов разрешенного использования земельных участков, за исключением полномочий, по организации и проведению публичных слушаний по данному вопросу;</w:t>
      </w:r>
      <w:proofErr w:type="gramEnd"/>
    </w:p>
    <w:p w:rsidR="00347566" w:rsidRPr="00EF7836" w:rsidRDefault="00347566" w:rsidP="00DE7E08">
      <w:pPr>
        <w:tabs>
          <w:tab w:val="left" w:pos="1276"/>
        </w:tabs>
        <w:autoSpaceDE w:val="0"/>
        <w:autoSpaceDN w:val="0"/>
        <w:adjustRightInd w:val="0"/>
      </w:pPr>
      <w:bookmarkStart w:id="44" w:name="sub_222"/>
      <w:r w:rsidRPr="00EF7836">
        <w:t>8</w:t>
      </w:r>
      <w:r w:rsidR="00DE7E08" w:rsidRPr="00EF7836">
        <w:t>)</w:t>
      </w:r>
      <w:r w:rsidR="00DE7E08" w:rsidRPr="00EF7836">
        <w:tab/>
      </w:r>
      <w:r w:rsidRPr="00EF7836">
        <w:t>предоставлению (распоряжению) земельных участков, государственная собственность на которые не разграничена, расположенных на территории муниципального района, за исключением случаев, предусмотренных законодательством Российской Федерации об автомобильных дорогах и о дорожной деятельности;</w:t>
      </w:r>
    </w:p>
    <w:p w:rsidR="005A62B4" w:rsidRPr="00EF7836" w:rsidRDefault="00347566" w:rsidP="00DE7E08">
      <w:pPr>
        <w:tabs>
          <w:tab w:val="left" w:pos="1276"/>
        </w:tabs>
        <w:autoSpaceDE w:val="0"/>
        <w:autoSpaceDN w:val="0"/>
        <w:adjustRightInd w:val="0"/>
        <w:ind w:firstLine="720"/>
      </w:pPr>
      <w:r w:rsidRPr="00EF7836">
        <w:t>9</w:t>
      </w:r>
      <w:r w:rsidR="005A62B4" w:rsidRPr="00EF7836">
        <w:t>)</w:t>
      </w:r>
      <w:r w:rsidR="005A62B4" w:rsidRPr="00EF7836">
        <w:tab/>
        <w:t>переводу земель, находящихся в частной собственности, из одной категории в другую, на территории муниципального района, за исключением земель сельскохозяйственного назначения и случаев перевода земель населенных пунктов в земли иных категорий и земель иных категорий в земли населенных пунктов;</w:t>
      </w:r>
    </w:p>
    <w:bookmarkEnd w:id="44"/>
    <w:p w:rsidR="005A62B4" w:rsidRPr="00EF7836" w:rsidRDefault="00347566" w:rsidP="00DE7E08">
      <w:pPr>
        <w:tabs>
          <w:tab w:val="left" w:pos="1276"/>
        </w:tabs>
        <w:autoSpaceDE w:val="0"/>
        <w:autoSpaceDN w:val="0"/>
        <w:adjustRightInd w:val="0"/>
        <w:ind w:firstLine="720"/>
      </w:pPr>
      <w:r w:rsidRPr="00EF7836">
        <w:t>10</w:t>
      </w:r>
      <w:r w:rsidR="005A62B4" w:rsidRPr="00EF7836">
        <w:t>)</w:t>
      </w:r>
      <w:r w:rsidR="005A62B4" w:rsidRPr="00EF7836">
        <w:tab/>
        <w:t>иным полномочиям в соответствии с законодательством Российской Федерации и законами Московской области отнесенным к полномочиям органов местного самоуправления муниципального района.</w:t>
      </w:r>
    </w:p>
    <w:p w:rsidR="00760893" w:rsidRPr="00EF7836" w:rsidRDefault="00A35F79" w:rsidP="00760893">
      <w:pPr>
        <w:tabs>
          <w:tab w:val="left" w:pos="1276"/>
        </w:tabs>
        <w:autoSpaceDE w:val="0"/>
        <w:autoSpaceDN w:val="0"/>
        <w:adjustRightInd w:val="0"/>
      </w:pPr>
      <w:r w:rsidRPr="00EF7836">
        <w:t>2.</w:t>
      </w:r>
      <w:r w:rsidRPr="00EF7836">
        <w:tab/>
      </w:r>
      <w:r w:rsidR="00760893" w:rsidRPr="00EF7836">
        <w:t>Органы местного самоуправления муниципального района обязаны:</w:t>
      </w:r>
    </w:p>
    <w:p w:rsidR="00760893" w:rsidRPr="00EF7836" w:rsidRDefault="00A35F79" w:rsidP="00760893">
      <w:pPr>
        <w:tabs>
          <w:tab w:val="left" w:pos="1276"/>
        </w:tabs>
        <w:autoSpaceDE w:val="0"/>
        <w:autoSpaceDN w:val="0"/>
        <w:adjustRightInd w:val="0"/>
      </w:pPr>
      <w:r w:rsidRPr="00EF7836">
        <w:t>1)</w:t>
      </w:r>
      <w:r w:rsidRPr="00EF7836">
        <w:tab/>
      </w:r>
      <w:r w:rsidR="00760893" w:rsidRPr="00EF7836">
        <w:t>уведомлять уполномоченные органы в порядке, установленном Правительством Московской области:</w:t>
      </w:r>
    </w:p>
    <w:p w:rsidR="00760893" w:rsidRPr="00EF7836" w:rsidRDefault="00A35F79" w:rsidP="00760893">
      <w:pPr>
        <w:tabs>
          <w:tab w:val="left" w:pos="1276"/>
        </w:tabs>
        <w:autoSpaceDE w:val="0"/>
        <w:autoSpaceDN w:val="0"/>
        <w:adjustRightInd w:val="0"/>
      </w:pPr>
      <w:r w:rsidRPr="00EF7836">
        <w:t>-</w:t>
      </w:r>
      <w:r w:rsidRPr="00EF7836">
        <w:tab/>
      </w:r>
      <w:r w:rsidR="00760893" w:rsidRPr="00EF7836">
        <w:t>о поступлении в орган местного самоуправления подготовленных в соответствии со статьей 46.9 Градостроительного кодекса Российской Федерации проекта планировки территории и проекта межевания территории, а также проекта договора от правообладател</w:t>
      </w:r>
      <w:proofErr w:type="gramStart"/>
      <w:r w:rsidR="00760893" w:rsidRPr="00EF7836">
        <w:t>я(</w:t>
      </w:r>
      <w:proofErr w:type="gramEnd"/>
      <w:r w:rsidR="00760893" w:rsidRPr="00EF7836">
        <w:t>ей) в целях заключения договора о комплексном развитии территории;</w:t>
      </w:r>
    </w:p>
    <w:p w:rsidR="00760893" w:rsidRPr="00EF7836" w:rsidRDefault="00A35F79" w:rsidP="00760893">
      <w:pPr>
        <w:tabs>
          <w:tab w:val="left" w:pos="1276"/>
        </w:tabs>
        <w:autoSpaceDE w:val="0"/>
        <w:autoSpaceDN w:val="0"/>
        <w:adjustRightInd w:val="0"/>
      </w:pPr>
      <w:r w:rsidRPr="00EF7836">
        <w:t>-</w:t>
      </w:r>
      <w:r w:rsidRPr="00EF7836">
        <w:tab/>
      </w:r>
      <w:r w:rsidR="00760893" w:rsidRPr="00EF7836">
        <w:t>о принятии решения о заключении договора о комплексном развитии территории с правообладателе</w:t>
      </w:r>
      <w:proofErr w:type="gramStart"/>
      <w:r w:rsidR="00760893" w:rsidRPr="00EF7836">
        <w:t>м(</w:t>
      </w:r>
      <w:proofErr w:type="gramEnd"/>
      <w:r w:rsidR="00760893" w:rsidRPr="00EF7836">
        <w:t>ми);</w:t>
      </w:r>
    </w:p>
    <w:p w:rsidR="00760893" w:rsidRPr="00EF7836" w:rsidRDefault="00A35F79" w:rsidP="00760893">
      <w:pPr>
        <w:tabs>
          <w:tab w:val="left" w:pos="1276"/>
        </w:tabs>
        <w:autoSpaceDE w:val="0"/>
        <w:autoSpaceDN w:val="0"/>
        <w:adjustRightInd w:val="0"/>
      </w:pPr>
      <w:r w:rsidRPr="00EF7836">
        <w:t>2)</w:t>
      </w:r>
      <w:r w:rsidRPr="00EF7836">
        <w:tab/>
      </w:r>
      <w:r w:rsidR="00760893" w:rsidRPr="00EF7836">
        <w:t>направлять в уполномоченные органы, поступившие от правообладателей в порядке статьи 46.9 Градостроительного кодекса Российской Федерации:</w:t>
      </w:r>
    </w:p>
    <w:p w:rsidR="00760893" w:rsidRPr="00EF7836" w:rsidRDefault="00760893" w:rsidP="00760893">
      <w:pPr>
        <w:tabs>
          <w:tab w:val="left" w:pos="1276"/>
        </w:tabs>
        <w:autoSpaceDE w:val="0"/>
        <w:autoSpaceDN w:val="0"/>
        <w:adjustRightInd w:val="0"/>
      </w:pPr>
      <w:r w:rsidRPr="00EF7836">
        <w:t>проект планировки территории;</w:t>
      </w:r>
    </w:p>
    <w:p w:rsidR="00760893" w:rsidRPr="00EF7836" w:rsidRDefault="00760893" w:rsidP="00760893">
      <w:pPr>
        <w:tabs>
          <w:tab w:val="left" w:pos="1276"/>
        </w:tabs>
        <w:autoSpaceDE w:val="0"/>
        <w:autoSpaceDN w:val="0"/>
        <w:adjustRightInd w:val="0"/>
      </w:pPr>
      <w:r w:rsidRPr="00EF7836">
        <w:t>проект межевания территории;</w:t>
      </w:r>
    </w:p>
    <w:p w:rsidR="00760893" w:rsidRPr="00EF7836" w:rsidRDefault="00760893" w:rsidP="00760893">
      <w:pPr>
        <w:tabs>
          <w:tab w:val="left" w:pos="1276"/>
        </w:tabs>
        <w:autoSpaceDE w:val="0"/>
        <w:autoSpaceDN w:val="0"/>
        <w:adjustRightInd w:val="0"/>
      </w:pPr>
      <w:r w:rsidRPr="00EF7836">
        <w:t>проект договора о комплексном развитии территории.</w:t>
      </w:r>
    </w:p>
    <w:p w:rsidR="005A62B4" w:rsidRPr="00EF7836" w:rsidRDefault="00A35F79" w:rsidP="00760893">
      <w:pPr>
        <w:tabs>
          <w:tab w:val="left" w:pos="1276"/>
        </w:tabs>
        <w:autoSpaceDE w:val="0"/>
        <w:autoSpaceDN w:val="0"/>
        <w:adjustRightInd w:val="0"/>
      </w:pPr>
      <w:r w:rsidRPr="00EF7836">
        <w:t>3.</w:t>
      </w:r>
      <w:r w:rsidRPr="00EF7836">
        <w:tab/>
      </w:r>
      <w:r w:rsidR="005A62B4" w:rsidRPr="00EF7836">
        <w:t>Органы местного самоуправления поселения осуществляют иные полномочия по вопросам землепользования и застройки в соответствии с законодательством Российской Федерации и законами Московской области, не отнесенные к полномочиям Правительства Московской области или уполномоченных им центральных исполнительных органов государственной власти Московской области, органов местного самоуправления муниципального района.</w:t>
      </w:r>
    </w:p>
    <w:p w:rsidR="005A62B4" w:rsidRPr="00EF7836" w:rsidRDefault="005A62B4" w:rsidP="005A62B4">
      <w:pPr>
        <w:pStyle w:val="2c"/>
        <w:tabs>
          <w:tab w:val="left" w:pos="0"/>
        </w:tabs>
        <w:suppressAutoHyphens/>
        <w:autoSpaceDE w:val="0"/>
        <w:autoSpaceDN w:val="0"/>
        <w:adjustRightInd w:val="0"/>
        <w:ind w:left="0"/>
        <w:rPr>
          <w:rFonts w:ascii="Arial" w:hAnsi="Arial"/>
        </w:rPr>
      </w:pPr>
    </w:p>
    <w:p w:rsidR="005A62B4" w:rsidRPr="00EF7836" w:rsidRDefault="005A62B4" w:rsidP="005A62B4">
      <w:pPr>
        <w:pStyle w:val="22"/>
      </w:pPr>
      <w:bookmarkStart w:id="45" w:name="_Toc454182696"/>
      <w:bookmarkStart w:id="46" w:name="_Toc498012434"/>
      <w:r w:rsidRPr="00EF7836">
        <w:t>Статья 6. Комиссия по подготовке проекта правил землепользования и застройки Московской области</w:t>
      </w:r>
      <w:bookmarkEnd w:id="45"/>
      <w:bookmarkEnd w:id="46"/>
      <w:r w:rsidRPr="00EF7836">
        <w:t xml:space="preserve"> </w:t>
      </w:r>
    </w:p>
    <w:p w:rsidR="005A62B4" w:rsidRPr="00EF7836" w:rsidRDefault="005A62B4" w:rsidP="005A62B4">
      <w:pPr>
        <w:pStyle w:val="2c"/>
        <w:tabs>
          <w:tab w:val="left" w:pos="1134"/>
        </w:tabs>
        <w:suppressAutoHyphens/>
        <w:autoSpaceDE w:val="0"/>
        <w:autoSpaceDN w:val="0"/>
        <w:adjustRightInd w:val="0"/>
      </w:pPr>
    </w:p>
    <w:p w:rsidR="005A62B4" w:rsidRPr="00EF7836" w:rsidRDefault="005A62B4" w:rsidP="00DE7E08">
      <w:pPr>
        <w:pStyle w:val="2c"/>
        <w:tabs>
          <w:tab w:val="left" w:pos="1276"/>
          <w:tab w:val="left" w:pos="1418"/>
        </w:tabs>
        <w:suppressAutoHyphens/>
        <w:autoSpaceDE w:val="0"/>
        <w:autoSpaceDN w:val="0"/>
        <w:adjustRightInd w:val="0"/>
        <w:ind w:left="0"/>
      </w:pPr>
      <w:r w:rsidRPr="00EF7836">
        <w:t>1.</w:t>
      </w:r>
      <w:r w:rsidRPr="00EF7836">
        <w:tab/>
        <w:t>Комиссия по подготовке проекта правил землепользования и застройки Московской области (далее – Комиссия) – постоянно действующий межведомственный орган Московской области, который созда</w:t>
      </w:r>
      <w:r w:rsidR="00B22B9B" w:rsidRPr="00EF7836">
        <w:t>н</w:t>
      </w:r>
      <w:r w:rsidRPr="00EF7836">
        <w:t xml:space="preserve"> для обеспечения выполнения задач градостроительного зонирования и обеспечения устойчивого развития территорий на основе территориального планирования и градостроительного зонирования.</w:t>
      </w:r>
    </w:p>
    <w:p w:rsidR="005A62B4" w:rsidRPr="00EF7836" w:rsidRDefault="005A62B4" w:rsidP="00DE7E08">
      <w:pPr>
        <w:pStyle w:val="2c"/>
        <w:tabs>
          <w:tab w:val="left" w:pos="1134"/>
          <w:tab w:val="left" w:pos="1276"/>
        </w:tabs>
        <w:autoSpaceDE w:val="0"/>
        <w:ind w:left="0"/>
      </w:pPr>
      <w:r w:rsidRPr="00EF7836">
        <w:lastRenderedPageBreak/>
        <w:t>2.</w:t>
      </w:r>
      <w:r w:rsidRPr="00EF7836">
        <w:tab/>
        <w:t>Состав Комиссии утверждается постановлением Правительства Московской области.</w:t>
      </w:r>
    </w:p>
    <w:p w:rsidR="005A62B4" w:rsidRPr="00EF7836" w:rsidRDefault="005A62B4" w:rsidP="00DE7E08">
      <w:pPr>
        <w:pStyle w:val="2c"/>
        <w:tabs>
          <w:tab w:val="left" w:pos="1134"/>
          <w:tab w:val="left" w:pos="1276"/>
        </w:tabs>
        <w:autoSpaceDE w:val="0"/>
        <w:autoSpaceDN w:val="0"/>
        <w:adjustRightInd w:val="0"/>
        <w:ind w:left="0"/>
      </w:pPr>
      <w:r w:rsidRPr="00EF7836">
        <w:t>3.</w:t>
      </w:r>
      <w:r w:rsidRPr="00EF7836">
        <w:tab/>
        <w:t>К основным функциям Комиссии относятся:</w:t>
      </w:r>
    </w:p>
    <w:p w:rsidR="00760893" w:rsidRPr="00EF7836" w:rsidRDefault="00760893" w:rsidP="00760893">
      <w:pPr>
        <w:autoSpaceDE w:val="0"/>
        <w:autoSpaceDN w:val="0"/>
        <w:adjustRightInd w:val="0"/>
      </w:pPr>
      <w:r w:rsidRPr="00EF7836">
        <w:t>1) обеспечение подготовки проекта Правил;</w:t>
      </w:r>
    </w:p>
    <w:p w:rsidR="005A62B4" w:rsidRPr="00EF7836" w:rsidRDefault="00760893" w:rsidP="00DE7E08">
      <w:pPr>
        <w:pStyle w:val="2c"/>
        <w:tabs>
          <w:tab w:val="left" w:pos="1134"/>
          <w:tab w:val="left" w:pos="1276"/>
        </w:tabs>
        <w:autoSpaceDE w:val="0"/>
        <w:autoSpaceDN w:val="0"/>
        <w:adjustRightInd w:val="0"/>
        <w:ind w:left="0"/>
      </w:pPr>
      <w:r w:rsidRPr="00EF7836">
        <w:t>2</w:t>
      </w:r>
      <w:r w:rsidR="005A62B4" w:rsidRPr="00EF7836">
        <w:t>)</w:t>
      </w:r>
      <w:r w:rsidR="005A62B4" w:rsidRPr="00EF7836">
        <w:tab/>
        <w:t>обеспечение подготовки внесения изменений в Правила;</w:t>
      </w:r>
    </w:p>
    <w:p w:rsidR="005A62B4" w:rsidRPr="00EF7836" w:rsidRDefault="00760893" w:rsidP="00DE7E08">
      <w:pPr>
        <w:pStyle w:val="2c"/>
        <w:tabs>
          <w:tab w:val="left" w:pos="1134"/>
          <w:tab w:val="left" w:pos="1276"/>
        </w:tabs>
        <w:autoSpaceDE w:val="0"/>
        <w:autoSpaceDN w:val="0"/>
        <w:adjustRightInd w:val="0"/>
        <w:ind w:left="0"/>
      </w:pPr>
      <w:r w:rsidRPr="00EF7836">
        <w:t>3</w:t>
      </w:r>
      <w:r w:rsidR="005A62B4" w:rsidRPr="00EF7836">
        <w:t>)</w:t>
      </w:r>
      <w:r w:rsidR="005A62B4" w:rsidRPr="00EF7836">
        <w:tab/>
        <w:t>обеспечение предоставления разрешения на условно разрешенный вид использования земельного участка или объекта капитального строительства;</w:t>
      </w:r>
    </w:p>
    <w:p w:rsidR="005A62B4" w:rsidRPr="00EF7836" w:rsidRDefault="00760893" w:rsidP="00DE7E08">
      <w:pPr>
        <w:pStyle w:val="2c"/>
        <w:tabs>
          <w:tab w:val="left" w:pos="1134"/>
          <w:tab w:val="left" w:pos="1276"/>
        </w:tabs>
        <w:autoSpaceDE w:val="0"/>
        <w:autoSpaceDN w:val="0"/>
        <w:adjustRightInd w:val="0"/>
        <w:ind w:left="0"/>
      </w:pPr>
      <w:r w:rsidRPr="00EF7836">
        <w:t>4</w:t>
      </w:r>
      <w:r w:rsidR="005A62B4" w:rsidRPr="00EF7836">
        <w:t>)</w:t>
      </w:r>
      <w:r w:rsidR="005A62B4" w:rsidRPr="00EF7836">
        <w:tab/>
        <w:t>обеспечение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5A62B4" w:rsidRPr="00EF7836" w:rsidRDefault="005A62B4" w:rsidP="00DE7E08">
      <w:pPr>
        <w:pStyle w:val="2c"/>
        <w:tabs>
          <w:tab w:val="left" w:pos="1134"/>
          <w:tab w:val="left" w:pos="1276"/>
        </w:tabs>
        <w:autoSpaceDE w:val="0"/>
        <w:autoSpaceDN w:val="0"/>
        <w:adjustRightInd w:val="0"/>
        <w:ind w:left="0"/>
      </w:pPr>
      <w:r w:rsidRPr="00EF7836">
        <w:t>4.</w:t>
      </w:r>
      <w:r w:rsidRPr="00EF7836">
        <w:tab/>
        <w:t>В целях реализации полномочий Комиссия имеет право запрашивать и получать необходимые для работы материалы и сведения по рассматриваемому вопросу.</w:t>
      </w:r>
    </w:p>
    <w:p w:rsidR="005A62B4" w:rsidRPr="00EF7836" w:rsidRDefault="005A62B4" w:rsidP="00DE7E08">
      <w:pPr>
        <w:pStyle w:val="2c"/>
        <w:tabs>
          <w:tab w:val="left" w:pos="1134"/>
          <w:tab w:val="left" w:pos="1276"/>
        </w:tabs>
        <w:autoSpaceDE w:val="0"/>
        <w:autoSpaceDN w:val="0"/>
        <w:adjustRightInd w:val="0"/>
        <w:ind w:left="0"/>
      </w:pPr>
      <w:r w:rsidRPr="00EF7836">
        <w:t>5.</w:t>
      </w:r>
      <w:r w:rsidRPr="00EF7836">
        <w:tab/>
        <w:t>Заседания Комиссии ведет председатель Комиссии, а в случае его отсутствия – заместитель председателя Комиссии.</w:t>
      </w:r>
    </w:p>
    <w:p w:rsidR="005A62B4" w:rsidRPr="00EF7836" w:rsidRDefault="005A62B4" w:rsidP="00DE7E08">
      <w:pPr>
        <w:pStyle w:val="2c"/>
        <w:tabs>
          <w:tab w:val="left" w:pos="1134"/>
          <w:tab w:val="left" w:pos="1276"/>
        </w:tabs>
        <w:autoSpaceDE w:val="0"/>
        <w:autoSpaceDN w:val="0"/>
        <w:adjustRightInd w:val="0"/>
        <w:ind w:left="0"/>
      </w:pPr>
      <w:r w:rsidRPr="00EF7836">
        <w:t>Заседание Комиссии считается правомочным, если на нем присутствуют более половины от установленного числа членов Комиссии.</w:t>
      </w:r>
    </w:p>
    <w:p w:rsidR="005A62B4" w:rsidRPr="00EF7836" w:rsidRDefault="005A62B4" w:rsidP="00DE7E08">
      <w:pPr>
        <w:pStyle w:val="2c"/>
        <w:tabs>
          <w:tab w:val="left" w:pos="1134"/>
          <w:tab w:val="left" w:pos="1276"/>
        </w:tabs>
        <w:autoSpaceDE w:val="0"/>
        <w:autoSpaceDN w:val="0"/>
        <w:adjustRightInd w:val="0"/>
        <w:ind w:left="0"/>
      </w:pPr>
      <w:r w:rsidRPr="00EF7836">
        <w:t>6.</w:t>
      </w:r>
      <w:r w:rsidRPr="00EF7836">
        <w:tab/>
        <w:t>Решения Комиссии принимаются путем открытого голосования простым большинством голосов присутствующих на заседании членов Комиссии (при равенстве голосов голос председателя Комиссии является решающим) и оформляются протоколом, который подписывается ответственным секретарем Комиссии и утверждается председательствующим на заседании Комиссии.</w:t>
      </w:r>
    </w:p>
    <w:p w:rsidR="005A62B4" w:rsidRPr="00EF7836" w:rsidRDefault="005A62B4" w:rsidP="00DE7E08">
      <w:pPr>
        <w:pStyle w:val="2c"/>
        <w:tabs>
          <w:tab w:val="left" w:pos="1134"/>
          <w:tab w:val="left" w:pos="1276"/>
        </w:tabs>
        <w:autoSpaceDE w:val="0"/>
        <w:autoSpaceDN w:val="0"/>
        <w:adjustRightInd w:val="0"/>
        <w:ind w:left="0"/>
      </w:pPr>
      <w:r w:rsidRPr="00EF7836">
        <w:t>7.</w:t>
      </w:r>
      <w:r w:rsidRPr="00EF7836">
        <w:tab/>
        <w:t xml:space="preserve">Решения Комиссии вступают в силу </w:t>
      </w:r>
      <w:proofErr w:type="gramStart"/>
      <w:r w:rsidRPr="00EF7836">
        <w:t>с даты подписания</w:t>
      </w:r>
      <w:proofErr w:type="gramEnd"/>
      <w:r w:rsidRPr="00EF7836">
        <w:t xml:space="preserve"> протокола заседания Комиссии.</w:t>
      </w:r>
    </w:p>
    <w:p w:rsidR="005A62B4" w:rsidRPr="00EF7836" w:rsidRDefault="005A62B4" w:rsidP="00DE7E08">
      <w:pPr>
        <w:pStyle w:val="2c"/>
        <w:tabs>
          <w:tab w:val="left" w:pos="1134"/>
          <w:tab w:val="left" w:pos="1276"/>
        </w:tabs>
        <w:autoSpaceDE w:val="0"/>
        <w:autoSpaceDN w:val="0"/>
        <w:adjustRightInd w:val="0"/>
        <w:ind w:left="0"/>
      </w:pPr>
      <w:r w:rsidRPr="00EF7836">
        <w:t>8.</w:t>
      </w:r>
      <w:r w:rsidRPr="00EF7836">
        <w:tab/>
        <w:t>Заседания Комиссии проводятся по мере необходимости, но не реже одного раза в месяц. В заседаниях Комиссии могут принимать участие эксперты, специалисты, представители органов местного самоуправления и представители иных заинтересованных сторон. Решение о необходимости участия перечисленных лиц принимается председателем Комиссии.</w:t>
      </w:r>
    </w:p>
    <w:p w:rsidR="005A62B4" w:rsidRPr="00EF7836" w:rsidRDefault="005A62B4" w:rsidP="005A62B4">
      <w:pPr>
        <w:pStyle w:val="2c"/>
        <w:tabs>
          <w:tab w:val="left" w:pos="1134"/>
        </w:tabs>
        <w:autoSpaceDE w:val="0"/>
        <w:autoSpaceDN w:val="0"/>
        <w:adjustRightInd w:val="0"/>
        <w:ind w:left="0"/>
      </w:pPr>
    </w:p>
    <w:p w:rsidR="005A62B4" w:rsidRPr="00EF7836" w:rsidRDefault="005A62B4" w:rsidP="005A62B4">
      <w:pPr>
        <w:pStyle w:val="22"/>
      </w:pPr>
      <w:bookmarkStart w:id="47" w:name="_Toc454182697"/>
      <w:bookmarkStart w:id="48" w:name="_Toc498012435"/>
      <w:r w:rsidRPr="00EF7836">
        <w:t>Статья 7. Комиссия по подготовке проекта правил землепользования и застройки муниципального района</w:t>
      </w:r>
      <w:bookmarkEnd w:id="47"/>
      <w:bookmarkEnd w:id="48"/>
    </w:p>
    <w:p w:rsidR="005A62B4" w:rsidRPr="00EF7836" w:rsidRDefault="005A62B4" w:rsidP="005A62B4"/>
    <w:p w:rsidR="005A62B4" w:rsidRPr="00EF7836" w:rsidRDefault="005A62B4" w:rsidP="00DE7E08">
      <w:pPr>
        <w:pStyle w:val="2c"/>
        <w:tabs>
          <w:tab w:val="left" w:pos="1134"/>
          <w:tab w:val="left" w:pos="1276"/>
        </w:tabs>
        <w:autoSpaceDE w:val="0"/>
        <w:autoSpaceDN w:val="0"/>
        <w:adjustRightInd w:val="0"/>
        <w:ind w:left="0"/>
      </w:pPr>
      <w:r w:rsidRPr="00EF7836">
        <w:t>1.</w:t>
      </w:r>
      <w:r w:rsidRPr="00EF7836">
        <w:tab/>
      </w:r>
      <w:proofErr w:type="gramStart"/>
      <w:r w:rsidRPr="00EF7836">
        <w:t xml:space="preserve">В целях организации проведения публичных слушаний по проекту </w:t>
      </w:r>
      <w:r w:rsidR="00A35F79" w:rsidRPr="00EF7836">
        <w:t xml:space="preserve">Правил, по проекту </w:t>
      </w:r>
      <w:r w:rsidR="00666FBB" w:rsidRPr="00EF7836">
        <w:t xml:space="preserve">о </w:t>
      </w:r>
      <w:r w:rsidR="00A35F79" w:rsidRPr="00EF7836">
        <w:t>внесени</w:t>
      </w:r>
      <w:r w:rsidR="00666FBB" w:rsidRPr="00EF7836">
        <w:t>и</w:t>
      </w:r>
      <w:r w:rsidR="00A35F79" w:rsidRPr="00EF7836">
        <w:t xml:space="preserve"> изменений в </w:t>
      </w:r>
      <w:r w:rsidRPr="00EF7836">
        <w:t xml:space="preserve">Правила, по вопросу предоставления разрешения на условно разрешенный вид использования земельного участка или объекта капитального строительства, разрешения на отклонение от предельных параметров разрешенного строительства, реконструкции объектов капитального строительства </w:t>
      </w:r>
      <w:r w:rsidR="00B22B9B" w:rsidRPr="00EF7836">
        <w:t>создана (</w:t>
      </w:r>
      <w:r w:rsidRPr="00EF7836">
        <w:t>создается</w:t>
      </w:r>
      <w:r w:rsidR="00B22B9B" w:rsidRPr="00EF7836">
        <w:t xml:space="preserve">) </w:t>
      </w:r>
      <w:r w:rsidRPr="00EF7836">
        <w:t>Комиссия по подготовке проекта землепользования и застройки муниципального района (далее – Комиссия муниципального района).</w:t>
      </w:r>
      <w:proofErr w:type="gramEnd"/>
    </w:p>
    <w:p w:rsidR="005A62B4" w:rsidRPr="00EF7836" w:rsidRDefault="005A62B4" w:rsidP="00DE7E08">
      <w:pPr>
        <w:pStyle w:val="2c"/>
        <w:tabs>
          <w:tab w:val="left" w:pos="1134"/>
          <w:tab w:val="left" w:pos="1276"/>
        </w:tabs>
        <w:autoSpaceDE w:val="0"/>
        <w:autoSpaceDN w:val="0"/>
        <w:adjustRightInd w:val="0"/>
        <w:ind w:left="0"/>
      </w:pPr>
      <w:r w:rsidRPr="00EF7836">
        <w:t>2.</w:t>
      </w:r>
      <w:r w:rsidRPr="00EF7836">
        <w:tab/>
        <w:t>В состав Комиссии муниципального района включаются представители:</w:t>
      </w:r>
    </w:p>
    <w:p w:rsidR="005A62B4" w:rsidRPr="00EF7836" w:rsidRDefault="005A62B4" w:rsidP="00DE7E08">
      <w:pPr>
        <w:pStyle w:val="2c"/>
        <w:tabs>
          <w:tab w:val="left" w:pos="1134"/>
          <w:tab w:val="left" w:pos="1276"/>
        </w:tabs>
        <w:autoSpaceDE w:val="0"/>
        <w:autoSpaceDN w:val="0"/>
        <w:adjustRightInd w:val="0"/>
        <w:ind w:left="0"/>
      </w:pPr>
      <w:r w:rsidRPr="00EF7836">
        <w:t>-</w:t>
      </w:r>
      <w:r w:rsidRPr="00EF7836">
        <w:tab/>
        <w:t>представительных и исполнительно-распорядительных органов местного самоуправления муниципального района, поселения;</w:t>
      </w:r>
    </w:p>
    <w:p w:rsidR="005A62B4" w:rsidRPr="00EF7836" w:rsidRDefault="005A62B4" w:rsidP="00DE7E08">
      <w:pPr>
        <w:pStyle w:val="2c"/>
        <w:tabs>
          <w:tab w:val="left" w:pos="1134"/>
          <w:tab w:val="left" w:pos="1276"/>
        </w:tabs>
        <w:autoSpaceDE w:val="0"/>
        <w:autoSpaceDN w:val="0"/>
        <w:adjustRightInd w:val="0"/>
        <w:ind w:left="0"/>
      </w:pPr>
      <w:r w:rsidRPr="00EF7836">
        <w:t>-</w:t>
      </w:r>
      <w:r w:rsidRPr="00EF7836">
        <w:tab/>
        <w:t>центрального исполнительного органа государственной власти Московской области, проводящего государственную политику и осуществляющего управление в сфере архитектуры и градостроительной деятельности Московской области (при наличии согласия руководителя уполномоченного органа);</w:t>
      </w:r>
    </w:p>
    <w:p w:rsidR="005A62B4" w:rsidRPr="00EF7836" w:rsidRDefault="005A62B4" w:rsidP="00DE7E08">
      <w:pPr>
        <w:pStyle w:val="2c"/>
        <w:tabs>
          <w:tab w:val="left" w:pos="1134"/>
          <w:tab w:val="left" w:pos="1276"/>
        </w:tabs>
        <w:autoSpaceDE w:val="0"/>
        <w:autoSpaceDN w:val="0"/>
        <w:adjustRightInd w:val="0"/>
        <w:ind w:left="0"/>
      </w:pPr>
      <w:r w:rsidRPr="00EF7836">
        <w:t>-</w:t>
      </w:r>
      <w:r w:rsidRPr="00EF7836">
        <w:tab/>
        <w:t>общественных организаций.</w:t>
      </w:r>
    </w:p>
    <w:p w:rsidR="005A62B4" w:rsidRPr="00EF7836" w:rsidRDefault="005A62B4" w:rsidP="00DE7E08">
      <w:pPr>
        <w:pStyle w:val="2c"/>
        <w:tabs>
          <w:tab w:val="left" w:pos="567"/>
          <w:tab w:val="left" w:pos="1134"/>
          <w:tab w:val="left" w:pos="1276"/>
        </w:tabs>
        <w:autoSpaceDE w:val="0"/>
        <w:autoSpaceDN w:val="0"/>
        <w:adjustRightInd w:val="0"/>
        <w:ind w:left="0"/>
      </w:pPr>
      <w:r w:rsidRPr="00EF7836">
        <w:t>В состав Комиссии муниципального района могут быть включены иные заинтересованные лица.</w:t>
      </w:r>
    </w:p>
    <w:p w:rsidR="005A62B4" w:rsidRPr="00EF7836" w:rsidRDefault="005A62B4" w:rsidP="00DE7E08">
      <w:pPr>
        <w:pStyle w:val="2c"/>
        <w:tabs>
          <w:tab w:val="left" w:pos="1134"/>
          <w:tab w:val="left" w:pos="1276"/>
        </w:tabs>
        <w:autoSpaceDE w:val="0"/>
        <w:autoSpaceDN w:val="0"/>
        <w:adjustRightInd w:val="0"/>
        <w:ind w:left="0"/>
      </w:pPr>
      <w:r w:rsidRPr="00EF7836">
        <w:t>3.</w:t>
      </w:r>
      <w:r w:rsidRPr="00EF7836">
        <w:tab/>
        <w:t>Персональный состав Комиссии муниципального района и порядок ее деятельности утверждаются главой администрации муниципального района в соответствии с Градостроительным кодексом Российской Федерации, законами Московской области.</w:t>
      </w:r>
    </w:p>
    <w:p w:rsidR="005A62B4" w:rsidRPr="00EF7836" w:rsidRDefault="005A62B4" w:rsidP="00DE7E08">
      <w:pPr>
        <w:tabs>
          <w:tab w:val="left" w:pos="1276"/>
        </w:tabs>
      </w:pPr>
      <w:r w:rsidRPr="00EF7836">
        <w:lastRenderedPageBreak/>
        <w:t>4.</w:t>
      </w:r>
      <w:r w:rsidRPr="00EF7836">
        <w:tab/>
        <w:t>Председатель Комиссии муниципального района назначается главой администрации муниципального района из числа представителей администрации муниципального района, входящих в состав комиссии.</w:t>
      </w:r>
    </w:p>
    <w:p w:rsidR="00EC0701" w:rsidRPr="00EF7836" w:rsidRDefault="00EC0701" w:rsidP="00F255D0">
      <w:pPr>
        <w:pStyle w:val="10"/>
      </w:pPr>
      <w:bookmarkStart w:id="49" w:name="_Toc443557201"/>
      <w:bookmarkStart w:id="50" w:name="_Toc444100725"/>
      <w:r w:rsidRPr="00EF7836">
        <w:br w:type="page"/>
      </w:r>
      <w:bookmarkStart w:id="51" w:name="_Toc464568277"/>
      <w:bookmarkStart w:id="52" w:name="_Toc498012436"/>
      <w:r w:rsidR="00F255D0" w:rsidRPr="00EF7836">
        <w:lastRenderedPageBreak/>
        <w:t>Глава 3</w:t>
      </w:r>
      <w:r w:rsidRPr="00EF7836">
        <w:t xml:space="preserve">. </w:t>
      </w:r>
      <w:bookmarkEnd w:id="49"/>
      <w:bookmarkEnd w:id="50"/>
      <w:bookmarkEnd w:id="51"/>
      <w:r w:rsidR="00F255D0" w:rsidRPr="00EF7836">
        <w:t>Изменение видов разрешенного использования земельных участков и объектов капитального строительства физическими и юридическими лицами. Регулирование иных вопросов землепользования и застройки</w:t>
      </w:r>
      <w:bookmarkEnd w:id="52"/>
    </w:p>
    <w:p w:rsidR="00EC0701" w:rsidRPr="00EF7836" w:rsidRDefault="00EC0701" w:rsidP="00EC0701">
      <w:pPr>
        <w:pStyle w:val="ConsPlusNormal"/>
        <w:ind w:firstLine="709"/>
        <w:jc w:val="both"/>
        <w:rPr>
          <w:rFonts w:ascii="Times New Roman" w:hAnsi="Times New Roman"/>
          <w:sz w:val="24"/>
        </w:rPr>
      </w:pPr>
    </w:p>
    <w:p w:rsidR="00EC0701" w:rsidRPr="00EF7836" w:rsidRDefault="00EC0701" w:rsidP="00EC0701">
      <w:pPr>
        <w:pStyle w:val="22"/>
      </w:pPr>
      <w:bookmarkStart w:id="53" w:name="_Toc443557202"/>
      <w:bookmarkStart w:id="54" w:name="_Toc444100726"/>
      <w:bookmarkStart w:id="55" w:name="_Toc464568278"/>
      <w:bookmarkStart w:id="56" w:name="_Toc498012437"/>
      <w:r w:rsidRPr="00EF7836">
        <w:t>Статья 8. Общие положения о градостроительном регламенте</w:t>
      </w:r>
      <w:bookmarkEnd w:id="53"/>
      <w:bookmarkEnd w:id="54"/>
      <w:bookmarkEnd w:id="55"/>
      <w:bookmarkEnd w:id="56"/>
    </w:p>
    <w:p w:rsidR="00EC0701" w:rsidRPr="00EF7836" w:rsidRDefault="00EC0701" w:rsidP="00EC0701">
      <w:pPr>
        <w:pStyle w:val="ConsPlusNormal"/>
        <w:jc w:val="both"/>
        <w:rPr>
          <w:rFonts w:ascii="Times New Roman" w:hAnsi="Times New Roman"/>
          <w:sz w:val="24"/>
        </w:rPr>
      </w:pPr>
    </w:p>
    <w:p w:rsidR="00EC0701" w:rsidRPr="00EF7836" w:rsidRDefault="00EC0701" w:rsidP="00077746">
      <w:pPr>
        <w:pStyle w:val="affffff0"/>
        <w:numPr>
          <w:ilvl w:val="0"/>
          <w:numId w:val="22"/>
        </w:numPr>
        <w:tabs>
          <w:tab w:val="left" w:pos="1276"/>
        </w:tabs>
        <w:ind w:left="0" w:firstLine="709"/>
        <w:jc w:val="both"/>
      </w:pPr>
      <w:r w:rsidRPr="00EF7836">
        <w:t xml:space="preserve">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определяется градостроительным регламентом. </w:t>
      </w:r>
    </w:p>
    <w:p w:rsidR="00EC0701" w:rsidRPr="00EF7836" w:rsidRDefault="00EC0701" w:rsidP="00DD78A2">
      <w:pPr>
        <w:tabs>
          <w:tab w:val="left" w:pos="1276"/>
        </w:tabs>
      </w:pPr>
      <w:r w:rsidRPr="00EF7836">
        <w:t>2.</w:t>
      </w:r>
      <w:r w:rsidR="00DD78A2" w:rsidRPr="00EF7836">
        <w:tab/>
      </w:r>
      <w:r w:rsidRPr="00EF7836">
        <w:t>Градостроительные регламенты установлены с учетом:</w:t>
      </w:r>
    </w:p>
    <w:p w:rsidR="00EC0701" w:rsidRPr="00EF7836" w:rsidRDefault="00DD78A2" w:rsidP="00DD78A2">
      <w:pPr>
        <w:pStyle w:val="2c"/>
        <w:tabs>
          <w:tab w:val="left" w:pos="1276"/>
        </w:tabs>
        <w:ind w:left="0"/>
      </w:pPr>
      <w:r w:rsidRPr="00EF7836">
        <w:t>-</w:t>
      </w:r>
      <w:r w:rsidRPr="00EF7836">
        <w:tab/>
      </w:r>
      <w:r w:rsidR="00EC0701" w:rsidRPr="00EF7836">
        <w:t>фактического использования земельных участков и объектов капитального строительства в границах территориальной зоны;</w:t>
      </w:r>
    </w:p>
    <w:p w:rsidR="00EC0701" w:rsidRPr="00EF7836" w:rsidRDefault="00DD78A2" w:rsidP="00DD78A2">
      <w:pPr>
        <w:pStyle w:val="2c"/>
        <w:tabs>
          <w:tab w:val="left" w:pos="1276"/>
        </w:tabs>
        <w:ind w:left="0"/>
      </w:pPr>
      <w:r w:rsidRPr="00EF7836">
        <w:t>-</w:t>
      </w:r>
      <w:r w:rsidRPr="00EF7836">
        <w:tab/>
      </w:r>
      <w:r w:rsidR="00EC0701" w:rsidRPr="00EF7836">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EC0701" w:rsidRPr="00EF7836" w:rsidRDefault="00DD78A2" w:rsidP="00DD78A2">
      <w:pPr>
        <w:pStyle w:val="2c"/>
        <w:tabs>
          <w:tab w:val="left" w:pos="1276"/>
        </w:tabs>
        <w:ind w:left="0"/>
      </w:pPr>
      <w:r w:rsidRPr="00EF7836">
        <w:t>-</w:t>
      </w:r>
      <w:r w:rsidRPr="00EF7836">
        <w:tab/>
      </w:r>
      <w:r w:rsidR="00EC0701" w:rsidRPr="00EF7836">
        <w:t>функциональных зон и характеристик их планируемого развития, определенных генеральным планом;</w:t>
      </w:r>
    </w:p>
    <w:p w:rsidR="00EC0701" w:rsidRPr="00EF7836" w:rsidRDefault="00DD78A2" w:rsidP="00DD78A2">
      <w:pPr>
        <w:pStyle w:val="2c"/>
        <w:tabs>
          <w:tab w:val="left" w:pos="1276"/>
        </w:tabs>
        <w:ind w:left="0"/>
      </w:pPr>
      <w:r w:rsidRPr="00EF7836">
        <w:t>-</w:t>
      </w:r>
      <w:r w:rsidRPr="00EF7836">
        <w:tab/>
      </w:r>
      <w:r w:rsidR="00EC0701" w:rsidRPr="00EF7836">
        <w:t>видов территориальных зон;</w:t>
      </w:r>
    </w:p>
    <w:p w:rsidR="00EC0701" w:rsidRPr="00EF7836" w:rsidRDefault="00DD78A2" w:rsidP="00DD78A2">
      <w:pPr>
        <w:pStyle w:val="2c"/>
        <w:tabs>
          <w:tab w:val="left" w:pos="1276"/>
        </w:tabs>
        <w:ind w:left="0"/>
      </w:pPr>
      <w:r w:rsidRPr="00EF7836">
        <w:t>-</w:t>
      </w:r>
      <w:r w:rsidRPr="00EF7836">
        <w:tab/>
      </w:r>
      <w:r w:rsidR="00EC0701" w:rsidRPr="00EF7836">
        <w:t>требований охраны объектов культурного наследия, а также особо охраняемых природных территорий, иных природных объектов.</w:t>
      </w:r>
    </w:p>
    <w:p w:rsidR="00EC0701" w:rsidRPr="00EF7836" w:rsidRDefault="00EC0701" w:rsidP="00DD78A2">
      <w:pPr>
        <w:tabs>
          <w:tab w:val="left" w:pos="1276"/>
        </w:tabs>
      </w:pPr>
      <w:r w:rsidRPr="00EF7836">
        <w:t>3.</w:t>
      </w:r>
      <w:r w:rsidR="00DD78A2" w:rsidRPr="00EF7836">
        <w:tab/>
      </w:r>
      <w:r w:rsidRPr="00EF7836">
        <w:t>Градостроительные регламенты обязательны для исполнения правообладателями земельных участков и объектов капитального строительства, иными физическими и юридическими лицами в случаях, установленных настоящими Правилами, при осуществлении планировки территории, архитектурно-строительного проектирования, строительства, реконструкции, эксплуатации объектов капитального строительства и иных действий, связанных с градостроительной деятельностью и земельными отношениями, осуществляемыми на территории</w:t>
      </w:r>
      <w:r w:rsidR="00AF4DA5" w:rsidRPr="00EF7836">
        <w:t xml:space="preserve"> поселения</w:t>
      </w:r>
      <w:r w:rsidRPr="00EF7836">
        <w:t>.</w:t>
      </w:r>
    </w:p>
    <w:p w:rsidR="00EC0701" w:rsidRPr="00EF7836" w:rsidRDefault="00EC0701" w:rsidP="00DD78A2">
      <w:pPr>
        <w:tabs>
          <w:tab w:val="left" w:pos="1276"/>
        </w:tabs>
      </w:pPr>
      <w:r w:rsidRPr="00EF7836">
        <w:t>4.</w:t>
      </w:r>
      <w:r w:rsidR="00DD78A2" w:rsidRPr="00EF7836">
        <w:tab/>
      </w:r>
      <w:r w:rsidRPr="00EF7836">
        <w:t>Действие установленных Правилами градостроительных регламентов распространяется в равной мере на все земельные участки и объекты капитального строительства, расположенные в границах территориальных зон, установленных на карте градостроительного зонирования, за исключением земельных участков, указанных в части 5 настоящей статьи.</w:t>
      </w:r>
    </w:p>
    <w:p w:rsidR="00EC0701" w:rsidRPr="00EF7836" w:rsidRDefault="00EC0701" w:rsidP="00DD78A2">
      <w:pPr>
        <w:tabs>
          <w:tab w:val="left" w:pos="1276"/>
        </w:tabs>
      </w:pPr>
      <w:r w:rsidRPr="00EF7836">
        <w:t>5.</w:t>
      </w:r>
      <w:r w:rsidR="00DD78A2" w:rsidRPr="00EF7836">
        <w:tab/>
      </w:r>
      <w:r w:rsidRPr="00EF7836">
        <w:t xml:space="preserve">Действие градостроительных регламентов не распространяется на следующие земельные участки, расположенные на территории </w:t>
      </w:r>
      <w:r w:rsidR="00AF4DA5" w:rsidRPr="00EF7836">
        <w:t>поселения</w:t>
      </w:r>
      <w:r w:rsidRPr="00EF7836">
        <w:t>:</w:t>
      </w:r>
    </w:p>
    <w:p w:rsidR="00EC0701" w:rsidRPr="00EF7836" w:rsidRDefault="00DD78A2" w:rsidP="00DD78A2">
      <w:pPr>
        <w:pStyle w:val="2c"/>
        <w:tabs>
          <w:tab w:val="left" w:pos="1276"/>
        </w:tabs>
        <w:ind w:left="0"/>
      </w:pPr>
      <w:proofErr w:type="gramStart"/>
      <w:r w:rsidRPr="00EF7836">
        <w:t>-</w:t>
      </w:r>
      <w:r w:rsidRPr="00EF7836">
        <w:tab/>
      </w:r>
      <w:r w:rsidR="00EC0701" w:rsidRPr="00EF7836">
        <w:t xml:space="preserve">в границах территорий памятников и ансамблей, включенных в единый государственный </w:t>
      </w:r>
      <w:hyperlink r:id="rId26" w:history="1">
        <w:r w:rsidR="00EC0701" w:rsidRPr="00EF7836">
          <w:t>реестр</w:t>
        </w:r>
      </w:hyperlink>
      <w:r w:rsidR="00EC0701" w:rsidRPr="00EF7836">
        <w:t xml:space="preserve">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w:t>
      </w:r>
      <w:hyperlink r:id="rId27" w:history="1">
        <w:r w:rsidR="00EC0701" w:rsidRPr="00EF7836">
          <w:t>законодательством</w:t>
        </w:r>
      </w:hyperlink>
      <w:r w:rsidR="00EC0701" w:rsidRPr="00EF7836">
        <w:t xml:space="preserve"> Российской Федерации об охране объектов культурного наследия;</w:t>
      </w:r>
      <w:proofErr w:type="gramEnd"/>
    </w:p>
    <w:p w:rsidR="00EC0701" w:rsidRPr="00EF7836" w:rsidRDefault="00DD78A2" w:rsidP="00DD78A2">
      <w:pPr>
        <w:pStyle w:val="2c"/>
        <w:tabs>
          <w:tab w:val="left" w:pos="1276"/>
        </w:tabs>
        <w:ind w:left="709" w:firstLine="0"/>
      </w:pPr>
      <w:r w:rsidRPr="00EF7836">
        <w:t>-</w:t>
      </w:r>
      <w:r w:rsidRPr="00EF7836">
        <w:tab/>
      </w:r>
      <w:r w:rsidR="00EC0701" w:rsidRPr="00EF7836">
        <w:t>в границах территорий общего пользования;</w:t>
      </w:r>
    </w:p>
    <w:p w:rsidR="00EC0701" w:rsidRPr="00EF7836" w:rsidRDefault="00DD78A2" w:rsidP="00DD78A2">
      <w:pPr>
        <w:pStyle w:val="2c"/>
        <w:tabs>
          <w:tab w:val="left" w:pos="1276"/>
        </w:tabs>
        <w:ind w:left="0"/>
      </w:pPr>
      <w:proofErr w:type="gramStart"/>
      <w:r w:rsidRPr="00EF7836">
        <w:t>-</w:t>
      </w:r>
      <w:r w:rsidRPr="00EF7836">
        <w:tab/>
      </w:r>
      <w:r w:rsidR="00EC0701" w:rsidRPr="00EF7836">
        <w:t>предназначенные для размещения линейных объектов и (или) занятые линейными объектами;</w:t>
      </w:r>
      <w:proofErr w:type="gramEnd"/>
    </w:p>
    <w:p w:rsidR="00EC0701" w:rsidRPr="00EF7836" w:rsidRDefault="00DD78A2" w:rsidP="00DD78A2">
      <w:pPr>
        <w:pStyle w:val="2c"/>
        <w:tabs>
          <w:tab w:val="left" w:pos="1276"/>
        </w:tabs>
        <w:ind w:left="709" w:firstLine="0"/>
      </w:pPr>
      <w:proofErr w:type="gramStart"/>
      <w:r w:rsidRPr="00EF7836">
        <w:t>-</w:t>
      </w:r>
      <w:r w:rsidRPr="00EF7836">
        <w:tab/>
      </w:r>
      <w:r w:rsidR="00EC0701" w:rsidRPr="00EF7836">
        <w:t>предоставленные для добычи полезных ископаемых.</w:t>
      </w:r>
      <w:proofErr w:type="gramEnd"/>
    </w:p>
    <w:p w:rsidR="00EC0701" w:rsidRPr="00EF7836" w:rsidRDefault="00EC0701" w:rsidP="00DD78A2">
      <w:pPr>
        <w:tabs>
          <w:tab w:val="left" w:pos="1276"/>
        </w:tabs>
      </w:pPr>
      <w:r w:rsidRPr="00EF7836">
        <w:t>6.</w:t>
      </w:r>
      <w:r w:rsidR="00DD78A2" w:rsidRPr="00EF7836">
        <w:tab/>
      </w:r>
      <w:r w:rsidRPr="00EF7836">
        <w:t xml:space="preserve">Градостроительные регламенты не устанавливаются для земель лесного фонда, земель, покрытых поверхностными водами, </w:t>
      </w:r>
      <w:r w:rsidR="00760893" w:rsidRPr="00EF7836">
        <w:t xml:space="preserve">земель запаса, </w:t>
      </w:r>
      <w:r w:rsidRPr="00EF7836">
        <w:t xml:space="preserve">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w:t>
      </w:r>
    </w:p>
    <w:p w:rsidR="00760893" w:rsidRPr="00EF7836" w:rsidRDefault="00760893" w:rsidP="00760893">
      <w:pPr>
        <w:tabs>
          <w:tab w:val="left" w:pos="1276"/>
        </w:tabs>
        <w:autoSpaceDE w:val="0"/>
        <w:autoSpaceDN w:val="0"/>
        <w:adjustRightInd w:val="0"/>
        <w:ind w:firstLine="540"/>
      </w:pPr>
      <w:r w:rsidRPr="00EF7836">
        <w:lastRenderedPageBreak/>
        <w:t>7.</w:t>
      </w:r>
      <w:r w:rsidRPr="00EF7836">
        <w:tab/>
        <w:t>Применительно к территориям, достопримечательных мест,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rsidR="00EC0701" w:rsidRPr="00EF7836" w:rsidRDefault="00EC0701" w:rsidP="00EC0701"/>
    <w:p w:rsidR="00EC0701" w:rsidRPr="00EF7836" w:rsidRDefault="00EC0701" w:rsidP="00EC0701">
      <w:pPr>
        <w:pStyle w:val="22"/>
      </w:pPr>
      <w:bookmarkStart w:id="57" w:name="_Toc443557204"/>
      <w:bookmarkStart w:id="58" w:name="_Toc444100728"/>
      <w:bookmarkStart w:id="59" w:name="_Toc464568279"/>
      <w:bookmarkStart w:id="60" w:name="_Toc498012438"/>
      <w:r w:rsidRPr="00EF7836">
        <w:t>Статья 9. Использование земельных участков и объектов капитального строительства, несоответствующих градостроительным регламентам</w:t>
      </w:r>
      <w:bookmarkEnd w:id="57"/>
      <w:bookmarkEnd w:id="58"/>
      <w:bookmarkEnd w:id="59"/>
      <w:bookmarkEnd w:id="60"/>
    </w:p>
    <w:p w:rsidR="00EC0701" w:rsidRPr="00EF7836" w:rsidRDefault="00EC0701" w:rsidP="00EC0701"/>
    <w:p w:rsidR="009A5DF1" w:rsidRPr="00EF7836" w:rsidRDefault="00EC0701" w:rsidP="00DD78A2">
      <w:pPr>
        <w:tabs>
          <w:tab w:val="left" w:pos="1276"/>
        </w:tabs>
        <w:autoSpaceDE w:val="0"/>
        <w:autoSpaceDN w:val="0"/>
        <w:adjustRightInd w:val="0"/>
      </w:pPr>
      <w:r w:rsidRPr="00EF7836">
        <w:t>1.</w:t>
      </w:r>
      <w:r w:rsidR="00DD78A2" w:rsidRPr="00EF7836">
        <w:tab/>
      </w:r>
      <w:proofErr w:type="gramStart"/>
      <w:r w:rsidRPr="00EF7836">
        <w:t>Земельные участки или объекты капитального строительства, расположенные на территории</w:t>
      </w:r>
      <w:r w:rsidR="00AF4DA5" w:rsidRPr="00EF7836">
        <w:t xml:space="preserve"> поселения</w:t>
      </w:r>
      <w:r w:rsidRPr="00EF7836">
        <w:t>,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w:t>
      </w:r>
      <w:proofErr w:type="gramEnd"/>
      <w:r w:rsidR="009A5DF1" w:rsidRPr="00EF7836">
        <w:t>, объектов культурного наследия.</w:t>
      </w:r>
    </w:p>
    <w:p w:rsidR="00EC0701" w:rsidRPr="00EF7836" w:rsidRDefault="009A5DF1" w:rsidP="00DD78A2">
      <w:pPr>
        <w:tabs>
          <w:tab w:val="left" w:pos="1276"/>
        </w:tabs>
      </w:pPr>
      <w:r w:rsidRPr="00EF7836">
        <w:t>2</w:t>
      </w:r>
      <w:r w:rsidR="00EC0701" w:rsidRPr="00EF7836">
        <w:t>.</w:t>
      </w:r>
      <w:r w:rsidR="00DD78A2" w:rsidRPr="00EF7836">
        <w:tab/>
      </w:r>
      <w:r w:rsidR="00EC0701" w:rsidRPr="00EF7836">
        <w:t xml:space="preserve">Реконструкция указанных в части </w:t>
      </w:r>
      <w:r w:rsidRPr="00EF7836">
        <w:t>1</w:t>
      </w:r>
      <w:r w:rsidR="00EC0701" w:rsidRPr="00EF7836">
        <w:t xml:space="preserve">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объектов капитального строительства.</w:t>
      </w:r>
    </w:p>
    <w:p w:rsidR="00EC0701" w:rsidRPr="00EF7836" w:rsidRDefault="009A5DF1" w:rsidP="00DD78A2">
      <w:pPr>
        <w:tabs>
          <w:tab w:val="left" w:pos="1276"/>
        </w:tabs>
      </w:pPr>
      <w:r w:rsidRPr="00EF7836">
        <w:t>3</w:t>
      </w:r>
      <w:r w:rsidR="00EC0701" w:rsidRPr="00EF7836">
        <w:t>.</w:t>
      </w:r>
      <w:r w:rsidR="00DD78A2" w:rsidRPr="00EF7836">
        <w:tab/>
      </w:r>
      <w:proofErr w:type="gramStart"/>
      <w:r w:rsidR="00EC0701" w:rsidRPr="00EF7836">
        <w:t>Изменение видов разрешенного использования несоответствующих установленным настоящими Правилами градостроительным регламентам земельных участков и объектов капитального строительства может осуществляться только путем приведения видов их использования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roofErr w:type="gramEnd"/>
    </w:p>
    <w:p w:rsidR="00EC0701" w:rsidRPr="00EF7836" w:rsidRDefault="009A5DF1" w:rsidP="00DD78A2">
      <w:pPr>
        <w:tabs>
          <w:tab w:val="left" w:pos="1276"/>
        </w:tabs>
      </w:pPr>
      <w:r w:rsidRPr="00EF7836">
        <w:t>4</w:t>
      </w:r>
      <w:r w:rsidR="00EC0701" w:rsidRPr="00EF7836">
        <w:t>.</w:t>
      </w:r>
      <w:r w:rsidR="00DD78A2" w:rsidRPr="00EF7836">
        <w:tab/>
      </w:r>
      <w:r w:rsidR="00EC0701" w:rsidRPr="00EF7836">
        <w:t>В случае</w:t>
      </w:r>
      <w:proofErr w:type="gramStart"/>
      <w:r w:rsidR="00EC0701" w:rsidRPr="00EF7836">
        <w:t>,</w:t>
      </w:r>
      <w:proofErr w:type="gramEnd"/>
      <w:r w:rsidR="00EC0701" w:rsidRPr="00EF7836">
        <w:t xml:space="preserve"> если использование указанных в части </w:t>
      </w:r>
      <w:r w:rsidRPr="00EF7836">
        <w:t>1</w:t>
      </w:r>
      <w:r w:rsidR="00EC0701" w:rsidRPr="00EF7836">
        <w:t xml:space="preserve"> настоящей статьи земельных участков или объектов капитального строительства продолжается и опасно для жизни или здоровья человека, для окружающей среды, объектов культурного наследия, может быть наложен запрет на использование таких земельных участков и объектов в соответствии с федеральными законами.</w:t>
      </w:r>
    </w:p>
    <w:p w:rsidR="00EC0701" w:rsidRPr="00EF7836" w:rsidRDefault="00EC0701" w:rsidP="00EC0701"/>
    <w:p w:rsidR="00EC0701" w:rsidRPr="00EF7836" w:rsidRDefault="00EC0701" w:rsidP="00EC0701">
      <w:pPr>
        <w:pStyle w:val="22"/>
      </w:pPr>
      <w:bookmarkStart w:id="61" w:name="_Toc443557205"/>
      <w:bookmarkStart w:id="62" w:name="_Toc444100729"/>
      <w:bookmarkStart w:id="63" w:name="_Toc464568280"/>
      <w:bookmarkStart w:id="64" w:name="_Toc498012439"/>
      <w:r w:rsidRPr="00EF7836">
        <w:t>Статья 10. Изменение видов разрешенного использования земельных участков и объектов капитального строительства физическими и юридическими лицами</w:t>
      </w:r>
      <w:bookmarkEnd w:id="61"/>
      <w:bookmarkEnd w:id="62"/>
      <w:bookmarkEnd w:id="63"/>
      <w:bookmarkEnd w:id="64"/>
    </w:p>
    <w:p w:rsidR="00EC0701" w:rsidRPr="00EF7836" w:rsidRDefault="00EC0701" w:rsidP="00EC0701"/>
    <w:p w:rsidR="009A5DF1" w:rsidRPr="00EF7836" w:rsidRDefault="00EC0701" w:rsidP="00DD78A2">
      <w:pPr>
        <w:tabs>
          <w:tab w:val="left" w:pos="1276"/>
        </w:tabs>
        <w:autoSpaceDE w:val="0"/>
        <w:autoSpaceDN w:val="0"/>
        <w:adjustRightInd w:val="0"/>
      </w:pPr>
      <w:r w:rsidRPr="00EF7836">
        <w:t>1.</w:t>
      </w:r>
      <w:r w:rsidR="00DD78A2" w:rsidRPr="00EF7836">
        <w:tab/>
      </w:r>
      <w:r w:rsidR="009A5DF1" w:rsidRPr="00EF7836">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9A5DF1" w:rsidRPr="00EF7836" w:rsidRDefault="00DD78A2" w:rsidP="00DD78A2">
      <w:pPr>
        <w:tabs>
          <w:tab w:val="left" w:pos="1276"/>
        </w:tabs>
        <w:autoSpaceDE w:val="0"/>
        <w:autoSpaceDN w:val="0"/>
        <w:adjustRightInd w:val="0"/>
      </w:pPr>
      <w:r w:rsidRPr="00EF7836">
        <w:t>2.</w:t>
      </w:r>
      <w:r w:rsidRPr="00EF7836">
        <w:tab/>
      </w:r>
      <w:r w:rsidR="009A5DF1" w:rsidRPr="00EF7836">
        <w:t>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EC0701" w:rsidRPr="00EF7836" w:rsidRDefault="00EC0701" w:rsidP="00DD78A2">
      <w:pPr>
        <w:tabs>
          <w:tab w:val="left" w:pos="1276"/>
        </w:tabs>
      </w:pPr>
      <w:r w:rsidRPr="00EF7836">
        <w:t>Арендаторы земельных участков и объектов капитального строительства вправе изменять вид разрешенного использования земельного участка и объекта капитального строительства с согласия собственника</w:t>
      </w:r>
      <w:r w:rsidR="00621CAE" w:rsidRPr="00EF7836">
        <w:t xml:space="preserve"> </w:t>
      </w:r>
      <w:r w:rsidRPr="00EF7836">
        <w:t>земельного участка и объекта капитального строительства.</w:t>
      </w:r>
    </w:p>
    <w:p w:rsidR="00266CE7" w:rsidRPr="00EF7836" w:rsidRDefault="00EC0701" w:rsidP="00DD78A2">
      <w:pPr>
        <w:tabs>
          <w:tab w:val="left" w:pos="1276"/>
        </w:tabs>
      </w:pPr>
      <w:r w:rsidRPr="00EF7836">
        <w:t>3.</w:t>
      </w:r>
      <w:r w:rsidR="00DD78A2" w:rsidRPr="00EF7836">
        <w:tab/>
      </w:r>
      <w:r w:rsidR="00266CE7" w:rsidRPr="00EF7836">
        <w:t xml:space="preserve">Изменение видов разрешенного использования земельных участков и объектов капитального строительства на условно разрешенный вид использования земельных участков и объектов капитального строительства, предусмотренный в составе градостроительного регламента, установленного частью </w:t>
      </w:r>
      <w:r w:rsidR="00266CE7" w:rsidRPr="00EF7836">
        <w:rPr>
          <w:lang w:val="en-US"/>
        </w:rPr>
        <w:t>III</w:t>
      </w:r>
      <w:r w:rsidR="00266CE7" w:rsidRPr="00EF7836">
        <w:t xml:space="preserve"> настоящих Правил, </w:t>
      </w:r>
      <w:r w:rsidR="00266CE7" w:rsidRPr="00EF7836">
        <w:lastRenderedPageBreak/>
        <w:t>осуществляется правообладателями земельных участков и объектов капитального строительства в порядке, установленном Правительством Московской области и настоящими Правилами.</w:t>
      </w:r>
    </w:p>
    <w:p w:rsidR="00EC0701" w:rsidRPr="00EF7836" w:rsidRDefault="0034013D" w:rsidP="00DD78A2">
      <w:pPr>
        <w:tabs>
          <w:tab w:val="left" w:pos="1276"/>
        </w:tabs>
      </w:pPr>
      <w:r w:rsidRPr="00EF7836">
        <w:t>4</w:t>
      </w:r>
      <w:r w:rsidR="00DD78A2" w:rsidRPr="00EF7836">
        <w:t>.</w:t>
      </w:r>
      <w:r w:rsidR="00DD78A2" w:rsidRPr="00EF7836">
        <w:tab/>
      </w:r>
      <w:r w:rsidR="00EC0701" w:rsidRPr="00EF7836">
        <w:t>Условия и порядок внесения платы за изменение вида разрешенного использования земельного участка, находящегося в собственности физического лица или юридического лица, установлены Законом Московской области № 23/96-ОЗ «О регулировании земельных отношений в Московской области».</w:t>
      </w:r>
    </w:p>
    <w:p w:rsidR="00EC0701" w:rsidRPr="00EF7836" w:rsidRDefault="0034013D" w:rsidP="00DD78A2">
      <w:pPr>
        <w:tabs>
          <w:tab w:val="left" w:pos="1276"/>
        </w:tabs>
      </w:pPr>
      <w:r w:rsidRPr="00EF7836">
        <w:t>5</w:t>
      </w:r>
      <w:r w:rsidR="00EC0701" w:rsidRPr="00EF7836">
        <w:t>.</w:t>
      </w:r>
      <w:r w:rsidR="00DD78A2" w:rsidRPr="00EF7836">
        <w:tab/>
      </w:r>
      <w:r w:rsidR="00EC0701" w:rsidRPr="00EF7836">
        <w:t>Решения об изменении одного вида разрешенного использования земельных участков и объектов капитального строительства, расположенных на земельных участках,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EC0701" w:rsidRPr="00EF7836" w:rsidRDefault="00EC0701" w:rsidP="00EC0701">
      <w:pPr>
        <w:pStyle w:val="ConsPlusNormal"/>
        <w:jc w:val="both"/>
        <w:rPr>
          <w:rFonts w:ascii="Times New Roman" w:hAnsi="Times New Roman"/>
          <w:sz w:val="24"/>
        </w:rPr>
      </w:pPr>
    </w:p>
    <w:p w:rsidR="00EC0701" w:rsidRPr="00EF7836" w:rsidRDefault="00EC0701" w:rsidP="00EC0701">
      <w:pPr>
        <w:pStyle w:val="22"/>
      </w:pPr>
      <w:bookmarkStart w:id="65" w:name="_Toc443557206"/>
      <w:bookmarkStart w:id="66" w:name="_Toc444100730"/>
      <w:bookmarkStart w:id="67" w:name="_Toc464568281"/>
      <w:bookmarkStart w:id="68" w:name="_Toc498012440"/>
      <w:r w:rsidRPr="00EF7836">
        <w:t>Статья 11. Порядок предоставления разрешения на условно разрешенный вид использования земельного участка или объекта капитального строительства</w:t>
      </w:r>
      <w:bookmarkEnd w:id="65"/>
      <w:bookmarkEnd w:id="66"/>
      <w:bookmarkEnd w:id="67"/>
      <w:bookmarkEnd w:id="68"/>
    </w:p>
    <w:p w:rsidR="00EC0701" w:rsidRPr="00EF7836" w:rsidRDefault="00EC0701" w:rsidP="00EC0701"/>
    <w:p w:rsidR="00EC0701" w:rsidRPr="00EF7836" w:rsidRDefault="00EC0701" w:rsidP="00DD78A2">
      <w:pPr>
        <w:tabs>
          <w:tab w:val="left" w:pos="1276"/>
        </w:tabs>
      </w:pPr>
      <w:r w:rsidRPr="00EF7836">
        <w:t>1.</w:t>
      </w:r>
      <w:r w:rsidR="00DD78A2" w:rsidRPr="00EF7836">
        <w:tab/>
      </w:r>
      <w:r w:rsidRPr="00EF7836">
        <w:t xml:space="preserve">Разрешения на условно разрешенный вид использования земельного участка или объекта капитального строительства предоставляется применительно к земельному участку или объекту капитального строительства, </w:t>
      </w:r>
      <w:proofErr w:type="gramStart"/>
      <w:r w:rsidRPr="00EF7836">
        <w:t>расположенным</w:t>
      </w:r>
      <w:proofErr w:type="gramEnd"/>
      <w:r w:rsidRPr="00EF7836">
        <w:t xml:space="preserve"> на территории</w:t>
      </w:r>
      <w:r w:rsidR="00AF4DA5" w:rsidRPr="00EF7836">
        <w:t xml:space="preserve"> поселения</w:t>
      </w:r>
      <w:r w:rsidRPr="00EF7836">
        <w:t>, на которые распространяется действие градостроительного регламента.</w:t>
      </w:r>
    </w:p>
    <w:p w:rsidR="00EC0701" w:rsidRPr="00EF7836" w:rsidRDefault="00EC0701" w:rsidP="00DD78A2">
      <w:pPr>
        <w:tabs>
          <w:tab w:val="left" w:pos="1276"/>
        </w:tabs>
      </w:pPr>
      <w:bookmarkStart w:id="69" w:name="_Toc442957628"/>
      <w:r w:rsidRPr="00EF7836">
        <w:t>2.</w:t>
      </w:r>
      <w:r w:rsidR="00DD78A2" w:rsidRPr="00EF7836">
        <w:tab/>
      </w:r>
      <w:r w:rsidRPr="00EF7836">
        <w:t>Порядок предоставления разрешения на условно разрешенный вид использования земельного участка или объекта капитального строительства устанавливается Правительством Московской области или уполномоченным центральным исполнительным органом государственной власти Московской области.</w:t>
      </w:r>
      <w:bookmarkEnd w:id="69"/>
    </w:p>
    <w:p w:rsidR="00EC0701" w:rsidRPr="00EF7836" w:rsidRDefault="00EC0701" w:rsidP="00DD78A2">
      <w:pPr>
        <w:tabs>
          <w:tab w:val="left" w:pos="1276"/>
        </w:tabs>
      </w:pPr>
      <w:r w:rsidRPr="00EF7836">
        <w:t>3.</w:t>
      </w:r>
      <w:r w:rsidR="00DD78A2" w:rsidRPr="00EF7836">
        <w:tab/>
      </w:r>
      <w:r w:rsidRPr="00EF7836">
        <w:t>Физическое или юридическое лицо, заинтересованное в предоставлении разрешения на условно разрешенный вид использования</w:t>
      </w:r>
      <w:r w:rsidR="00621CAE" w:rsidRPr="00EF7836">
        <w:t xml:space="preserve"> </w:t>
      </w:r>
      <w:r w:rsidRPr="00EF7836">
        <w:t xml:space="preserve">земельного участка или объекта капитального строительства, направляет заявление в Комиссию через Главное управление архитектуры и градостроительство Московской области (далее – </w:t>
      </w:r>
      <w:proofErr w:type="spellStart"/>
      <w:r w:rsidRPr="00EF7836">
        <w:t>Главархитектура</w:t>
      </w:r>
      <w:proofErr w:type="spellEnd"/>
      <w:r w:rsidRPr="00EF7836">
        <w:t xml:space="preserve"> Московской области).</w:t>
      </w:r>
    </w:p>
    <w:p w:rsidR="00EC0701" w:rsidRPr="00EF7836" w:rsidRDefault="00EC0701" w:rsidP="00DD78A2">
      <w:pPr>
        <w:tabs>
          <w:tab w:val="left" w:pos="1276"/>
        </w:tabs>
      </w:pPr>
      <w:r w:rsidRPr="00EF7836">
        <w:t>4.</w:t>
      </w:r>
      <w:r w:rsidR="00DD78A2" w:rsidRPr="00EF7836">
        <w:tab/>
      </w:r>
      <w:proofErr w:type="spellStart"/>
      <w:r w:rsidRPr="00EF7836">
        <w:t>Главархитектура</w:t>
      </w:r>
      <w:proofErr w:type="spellEnd"/>
      <w:r w:rsidRPr="00EF7836">
        <w:t xml:space="preserve"> Московской области обеспечивает извещение администрации </w:t>
      </w:r>
      <w:r w:rsidR="00AF4DA5" w:rsidRPr="00EF7836">
        <w:t xml:space="preserve">муниципального района </w:t>
      </w:r>
      <w:r w:rsidRPr="00EF7836">
        <w:t>о необходимости организации и проведения публичных слушаний, в связи с поступлением заявления о предоставлении разрешения на условно разрешенный вид использования</w:t>
      </w:r>
      <w:r w:rsidR="00621CAE" w:rsidRPr="00EF7836">
        <w:t xml:space="preserve"> </w:t>
      </w:r>
      <w:r w:rsidRPr="00EF7836">
        <w:t>земельного участка или объекта капитального строительства</w:t>
      </w:r>
      <w:r w:rsidR="009E7A0C" w:rsidRPr="00EF7836">
        <w:t xml:space="preserve"> </w:t>
      </w:r>
      <w:r w:rsidRPr="00EF7836">
        <w:t>(далее – разрешение на условно разрешенный вид использования).</w:t>
      </w:r>
    </w:p>
    <w:p w:rsidR="00760893" w:rsidRPr="00EF7836" w:rsidRDefault="00760893" w:rsidP="00760893">
      <w:pPr>
        <w:tabs>
          <w:tab w:val="left" w:pos="1276"/>
        </w:tabs>
      </w:pPr>
      <w:r w:rsidRPr="00EF7836">
        <w:t>5. Порядок организации и проведения публичных слушаний, определяется Уставом муниципального района и (или) нормативными правовыми актами представительного органа местного самоуправления муниципального района, настоящими Правилами.</w:t>
      </w:r>
    </w:p>
    <w:p w:rsidR="00EC0701" w:rsidRPr="00EF7836" w:rsidRDefault="00EC0701" w:rsidP="00DD78A2">
      <w:pPr>
        <w:tabs>
          <w:tab w:val="left" w:pos="1276"/>
        </w:tabs>
      </w:pPr>
      <w:r w:rsidRPr="00EF7836">
        <w:t>6.</w:t>
      </w:r>
      <w:r w:rsidR="00DD78A2" w:rsidRPr="00EF7836">
        <w:tab/>
      </w:r>
      <w:r w:rsidRPr="00EF7836">
        <w:t>Заключение о результатах публичных слушаний по вопросу предоставления разрешения на условно разрешенный вид использования подлежит официальному опубликованию и размещается на официальном сайте</w:t>
      </w:r>
      <w:r w:rsidR="00AF4DA5" w:rsidRPr="00EF7836">
        <w:t xml:space="preserve"> муниципального района</w:t>
      </w:r>
      <w:r w:rsidRPr="00EF7836">
        <w:t>.</w:t>
      </w:r>
    </w:p>
    <w:p w:rsidR="00EC0701" w:rsidRPr="00EF7836" w:rsidRDefault="00EC0701" w:rsidP="00DD78A2">
      <w:pPr>
        <w:tabs>
          <w:tab w:val="left" w:pos="1276"/>
        </w:tabs>
      </w:pPr>
      <w:r w:rsidRPr="00EF7836">
        <w:t>7.</w:t>
      </w:r>
      <w:r w:rsidR="00DD78A2" w:rsidRPr="00EF7836">
        <w:tab/>
      </w:r>
      <w:r w:rsidRPr="00EF7836">
        <w:t xml:space="preserve">Заключение о результатах публичных слушаний по вопросу предоставления разрешения на условно разрешенный вид использования и протокол публичных слушаний в установленный срок направляются в </w:t>
      </w:r>
      <w:proofErr w:type="spellStart"/>
      <w:r w:rsidRPr="00EF7836">
        <w:t>Главархитектуру</w:t>
      </w:r>
      <w:proofErr w:type="spellEnd"/>
      <w:r w:rsidRPr="00EF7836">
        <w:t xml:space="preserve"> Московской области для подготовки проекта рекомендаций о предоставлении разрешения на условно разрешенный вид использования или об отказе в предоставлении такого разрешения. </w:t>
      </w:r>
    </w:p>
    <w:p w:rsidR="00EC0701" w:rsidRPr="00EF7836" w:rsidRDefault="00EC0701" w:rsidP="00DD78A2">
      <w:pPr>
        <w:tabs>
          <w:tab w:val="left" w:pos="1276"/>
        </w:tabs>
      </w:pPr>
      <w:r w:rsidRPr="00EF7836">
        <w:t>8.</w:t>
      </w:r>
      <w:r w:rsidR="00DD78A2" w:rsidRPr="00EF7836">
        <w:tab/>
      </w:r>
      <w:r w:rsidRPr="00EF7836">
        <w:t>Проект рекомендаций о предоставлении разрешения на условно разрешенный вид использования или об отказе в предоставлении такого разрешения в установленном порядке рассматривается</w:t>
      </w:r>
      <w:r w:rsidR="00265954" w:rsidRPr="00EF7836">
        <w:t xml:space="preserve"> на заседании </w:t>
      </w:r>
      <w:r w:rsidRPr="00EF7836">
        <w:t>Комисси</w:t>
      </w:r>
      <w:r w:rsidR="00265954" w:rsidRPr="00EF7836">
        <w:t>и</w:t>
      </w:r>
      <w:r w:rsidR="00760893" w:rsidRPr="00EF7836">
        <w:t>.</w:t>
      </w:r>
      <w:r w:rsidRPr="00EF7836">
        <w:t xml:space="preserve"> </w:t>
      </w:r>
      <w:r w:rsidR="00760893" w:rsidRPr="00EF7836">
        <w:t xml:space="preserve"> </w:t>
      </w:r>
    </w:p>
    <w:p w:rsidR="00EC0701" w:rsidRPr="00EF7836" w:rsidRDefault="00EC0701" w:rsidP="00DD78A2">
      <w:pPr>
        <w:tabs>
          <w:tab w:val="left" w:pos="1276"/>
        </w:tabs>
      </w:pPr>
      <w:r w:rsidRPr="00EF7836">
        <w:t>9.</w:t>
      </w:r>
      <w:r w:rsidR="00DD78A2" w:rsidRPr="00EF7836">
        <w:tab/>
      </w:r>
      <w:proofErr w:type="spellStart"/>
      <w:r w:rsidRPr="00EF7836">
        <w:t>Главархитектура</w:t>
      </w:r>
      <w:proofErr w:type="spellEnd"/>
      <w:r w:rsidRPr="00EF7836">
        <w:t xml:space="preserve"> Московской области принимает решение о предоставлении разрешения на условно разрешенный вид использования или об отказе в предоставлении такого разрешения с учетом рассмотрения рекомендаций </w:t>
      </w:r>
      <w:r w:rsidR="00265954" w:rsidRPr="00EF7836">
        <w:t xml:space="preserve">на заседании </w:t>
      </w:r>
      <w:r w:rsidRPr="00EF7836">
        <w:t>Комисси</w:t>
      </w:r>
      <w:r w:rsidR="00265954" w:rsidRPr="00EF7836">
        <w:t>и</w:t>
      </w:r>
      <w:r w:rsidR="00843716" w:rsidRPr="00EF7836">
        <w:t>.</w:t>
      </w:r>
    </w:p>
    <w:p w:rsidR="00EC0701" w:rsidRPr="00EF7836" w:rsidRDefault="00EC0701" w:rsidP="00DD78A2">
      <w:pPr>
        <w:tabs>
          <w:tab w:val="left" w:pos="1276"/>
        </w:tabs>
      </w:pPr>
      <w:r w:rsidRPr="00EF7836">
        <w:lastRenderedPageBreak/>
        <w:t>10.</w:t>
      </w:r>
      <w:r w:rsidR="00DD78A2" w:rsidRPr="00EF7836">
        <w:tab/>
      </w:r>
      <w:r w:rsidRPr="00EF7836">
        <w:t xml:space="preserve">Министерство имущественных отношений Московской области в случае принятия </w:t>
      </w:r>
      <w:proofErr w:type="spellStart"/>
      <w:r w:rsidRPr="00EF7836">
        <w:t>Главархитектурой</w:t>
      </w:r>
      <w:proofErr w:type="spellEnd"/>
      <w:r w:rsidR="00621CAE" w:rsidRPr="00EF7836">
        <w:t xml:space="preserve"> </w:t>
      </w:r>
      <w:r w:rsidRPr="00EF7836">
        <w:t>Московской области решения о предоставлении заявителю разрешения на условно разрешенный вид использования земельного участка уведомляет заявителя о размере платы за изменение вида разрешенного использования земельного участка, рассчитанном в соответствии с порядком, установленным Правительством Московской области.</w:t>
      </w:r>
    </w:p>
    <w:p w:rsidR="00EC0701" w:rsidRPr="00EF7836" w:rsidRDefault="00EC0701" w:rsidP="00DD78A2">
      <w:pPr>
        <w:tabs>
          <w:tab w:val="left" w:pos="1276"/>
        </w:tabs>
      </w:pPr>
      <w:r w:rsidRPr="00EF7836">
        <w:t>11.</w:t>
      </w:r>
      <w:r w:rsidR="00DD78A2" w:rsidRPr="00EF7836">
        <w:tab/>
      </w:r>
      <w:r w:rsidRPr="00EF7836">
        <w:t xml:space="preserve">Заявитель обязан внести </w:t>
      </w:r>
      <w:proofErr w:type="gramStart"/>
      <w:r w:rsidRPr="00EF7836">
        <w:t>в полном объеме плату за изменение вида разрешенного использования земельного участка в тридцатидневный срок со дня получения уведомления от Министерства</w:t>
      </w:r>
      <w:proofErr w:type="gramEnd"/>
      <w:r w:rsidRPr="00EF7836">
        <w:t xml:space="preserve"> имущественных отношений Московской области о размере платы за изменение вида разрешенного использования земельного участка.</w:t>
      </w:r>
    </w:p>
    <w:p w:rsidR="00EC0701" w:rsidRPr="00EF7836" w:rsidRDefault="00EC0701" w:rsidP="00DD78A2">
      <w:pPr>
        <w:tabs>
          <w:tab w:val="left" w:pos="1276"/>
        </w:tabs>
      </w:pPr>
      <w:r w:rsidRPr="00EF7836">
        <w:t>12.</w:t>
      </w:r>
      <w:r w:rsidR="00DD78A2" w:rsidRPr="00EF7836">
        <w:tab/>
      </w:r>
      <w:proofErr w:type="spellStart"/>
      <w:proofErr w:type="gramStart"/>
      <w:r w:rsidRPr="00EF7836">
        <w:t>Главархитектура</w:t>
      </w:r>
      <w:proofErr w:type="spellEnd"/>
      <w:r w:rsidRPr="00EF7836">
        <w:t xml:space="preserve"> Московской области в случае невнесения заявителем в полном объеме платы за изменение вида разрешенного использования земельного участка по истечении установленного срока оплаты на основании уведомления Министерства имущественных отношений Московской области о невнесении в полном объеме платы заявителем выносит решение об отмене разрешения на условно разрешенный вид использования земельного участка и уведомляет об этом заявителя.</w:t>
      </w:r>
      <w:proofErr w:type="gramEnd"/>
    </w:p>
    <w:p w:rsidR="00EC0701" w:rsidRPr="00EF7836" w:rsidRDefault="00EC0701" w:rsidP="00DD78A2">
      <w:pPr>
        <w:tabs>
          <w:tab w:val="left" w:pos="1276"/>
        </w:tabs>
      </w:pPr>
      <w:r w:rsidRPr="00EF7836">
        <w:t>13.</w:t>
      </w:r>
      <w:r w:rsidR="00DD78A2" w:rsidRPr="00EF7836">
        <w:tab/>
      </w:r>
      <w:r w:rsidRPr="00EF7836">
        <w:t>В случае</w:t>
      </w:r>
      <w:proofErr w:type="gramStart"/>
      <w:r w:rsidRPr="00EF7836">
        <w:t>,</w:t>
      </w:r>
      <w:proofErr w:type="gramEnd"/>
      <w:r w:rsidRPr="00EF7836">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p>
    <w:p w:rsidR="00EC0701" w:rsidRPr="00EF7836" w:rsidRDefault="00EC0701" w:rsidP="00DD78A2">
      <w:pPr>
        <w:tabs>
          <w:tab w:val="left" w:pos="1276"/>
        </w:tabs>
      </w:pPr>
      <w:r w:rsidRPr="00EF7836">
        <w:t>14.</w:t>
      </w:r>
      <w:r w:rsidR="00DD78A2" w:rsidRPr="00EF7836">
        <w:tab/>
      </w:r>
      <w:r w:rsidRPr="00EF7836">
        <w:t>Заинтересованное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EC0701" w:rsidRPr="00EF7836" w:rsidRDefault="00EC0701" w:rsidP="00EC0701"/>
    <w:p w:rsidR="00EC0701" w:rsidRPr="00EF7836" w:rsidRDefault="00EC0701" w:rsidP="00EC0701">
      <w:pPr>
        <w:pStyle w:val="22"/>
      </w:pPr>
      <w:bookmarkStart w:id="70" w:name="_Toc442957629"/>
      <w:bookmarkStart w:id="71" w:name="_Toc443557207"/>
      <w:bookmarkStart w:id="72" w:name="_Toc444100731"/>
      <w:bookmarkStart w:id="73" w:name="_Toc464568282"/>
      <w:bookmarkStart w:id="74" w:name="_Toc498012441"/>
      <w:r w:rsidRPr="00EF7836">
        <w:t>Статья 12. 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w:t>
      </w:r>
      <w:bookmarkEnd w:id="70"/>
      <w:bookmarkEnd w:id="71"/>
      <w:bookmarkEnd w:id="72"/>
      <w:bookmarkEnd w:id="73"/>
      <w:bookmarkEnd w:id="74"/>
    </w:p>
    <w:p w:rsidR="00EC0701" w:rsidRPr="00EF7836" w:rsidRDefault="00EC0701" w:rsidP="00EC0701">
      <w:pPr>
        <w:pStyle w:val="ConsPlusNormal"/>
        <w:jc w:val="both"/>
        <w:rPr>
          <w:rFonts w:ascii="Times New Roman" w:hAnsi="Times New Roman"/>
          <w:sz w:val="24"/>
        </w:rPr>
      </w:pPr>
    </w:p>
    <w:p w:rsidR="00EC0701" w:rsidRPr="00EF7836" w:rsidRDefault="00EC0701" w:rsidP="00DD78A2">
      <w:pPr>
        <w:tabs>
          <w:tab w:val="left" w:pos="1276"/>
        </w:tabs>
      </w:pPr>
      <w:r w:rsidRPr="00EF7836">
        <w:t>1.</w:t>
      </w:r>
      <w:r w:rsidR="00DD78A2" w:rsidRPr="00EF7836">
        <w:tab/>
      </w:r>
      <w:r w:rsidRPr="00EF7836">
        <w:t>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EC0701" w:rsidRPr="00EF7836" w:rsidRDefault="00EC0701" w:rsidP="00DD78A2">
      <w:pPr>
        <w:pStyle w:val="ConsPlusNormal"/>
        <w:tabs>
          <w:tab w:val="left" w:pos="1276"/>
        </w:tabs>
        <w:jc w:val="both"/>
        <w:rPr>
          <w:rFonts w:ascii="Times New Roman" w:hAnsi="Times New Roman"/>
          <w:sz w:val="24"/>
          <w:szCs w:val="24"/>
        </w:rPr>
      </w:pPr>
      <w:r w:rsidRPr="00EF7836">
        <w:rPr>
          <w:rFonts w:ascii="Times New Roman" w:hAnsi="Times New Roman"/>
          <w:sz w:val="24"/>
          <w:szCs w:val="24"/>
        </w:rPr>
        <w:t>2.</w:t>
      </w:r>
      <w:r w:rsidR="00DD78A2" w:rsidRPr="00EF7836">
        <w:rPr>
          <w:rFonts w:ascii="Times New Roman" w:hAnsi="Times New Roman"/>
          <w:sz w:val="24"/>
          <w:szCs w:val="24"/>
        </w:rPr>
        <w:tab/>
      </w:r>
      <w:r w:rsidRPr="00EF7836">
        <w:rPr>
          <w:rFonts w:ascii="Times New Roman" w:hAnsi="Times New Roman"/>
          <w:sz w:val="24"/>
          <w:szCs w:val="24"/>
        </w:rPr>
        <w:t>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 устанавливается Правительством Московской области или уполномоченным центральным исполнительным органом государственной власти Московской области.</w:t>
      </w:r>
    </w:p>
    <w:p w:rsidR="00EC0701" w:rsidRPr="00EF7836" w:rsidRDefault="00EC0701" w:rsidP="00DD78A2">
      <w:pPr>
        <w:tabs>
          <w:tab w:val="left" w:pos="1276"/>
        </w:tabs>
      </w:pPr>
      <w:r w:rsidRPr="00EF7836">
        <w:t>3.</w:t>
      </w:r>
      <w:r w:rsidR="00DD78A2" w:rsidRPr="00EF7836">
        <w:tab/>
      </w:r>
      <w:r w:rsidRPr="00EF7836">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направляют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в Комиссию через </w:t>
      </w:r>
      <w:proofErr w:type="spellStart"/>
      <w:r w:rsidRPr="00EF7836">
        <w:t>Главархитектуру</w:t>
      </w:r>
      <w:proofErr w:type="spellEnd"/>
      <w:r w:rsidRPr="00EF7836">
        <w:t xml:space="preserve"> Московской области.</w:t>
      </w:r>
    </w:p>
    <w:p w:rsidR="00EC0701" w:rsidRPr="00EF7836" w:rsidRDefault="00EC0701" w:rsidP="00DD78A2">
      <w:pPr>
        <w:tabs>
          <w:tab w:val="left" w:pos="1276"/>
        </w:tabs>
      </w:pPr>
      <w:r w:rsidRPr="00EF7836">
        <w:t>4.</w:t>
      </w:r>
      <w:r w:rsidR="00DD78A2" w:rsidRPr="00EF7836">
        <w:tab/>
      </w:r>
      <w:proofErr w:type="spellStart"/>
      <w:r w:rsidRPr="00EF7836">
        <w:t>Главархитектура</w:t>
      </w:r>
      <w:proofErr w:type="spellEnd"/>
      <w:r w:rsidRPr="00EF7836">
        <w:t xml:space="preserve"> Московской области обеспечивает извещение администрации </w:t>
      </w:r>
      <w:r w:rsidR="00AF4DA5" w:rsidRPr="00EF7836">
        <w:t xml:space="preserve">муниципального района </w:t>
      </w:r>
      <w:r w:rsidRPr="00EF7836">
        <w:t xml:space="preserve">о необходимости организации и проведения публичных слушаний </w:t>
      </w:r>
      <w:proofErr w:type="gramStart"/>
      <w:r w:rsidRPr="00EF7836">
        <w:t>в связи с поступлением заявления о предоставлении разрешения</w:t>
      </w:r>
      <w:r w:rsidR="001F0019" w:rsidRPr="00EF7836">
        <w:t xml:space="preserve"> </w:t>
      </w:r>
      <w:r w:rsidRPr="00EF7836">
        <w:t>на отклонение от предельных параметров</w:t>
      </w:r>
      <w:proofErr w:type="gramEnd"/>
      <w:r w:rsidRPr="00EF7836">
        <w:t xml:space="preserve"> разрешенного строительства, реконструкции объектов капитального строительства.</w:t>
      </w:r>
    </w:p>
    <w:p w:rsidR="001A4CC1" w:rsidRPr="00EF7836" w:rsidRDefault="001A4CC1" w:rsidP="001A4CC1">
      <w:pPr>
        <w:tabs>
          <w:tab w:val="left" w:pos="1276"/>
        </w:tabs>
      </w:pPr>
      <w:bookmarkStart w:id="75" w:name="sub_2008"/>
      <w:r w:rsidRPr="00EF7836">
        <w:t>5. Порядок организации и проведения публичных слушаний, определяется Уставом муниципального района и (или) нормативными правовыми актами представительного органа местного самоуправления муниципального района, настоящими Правилами.</w:t>
      </w:r>
    </w:p>
    <w:p w:rsidR="00EC0701" w:rsidRPr="00EF7836" w:rsidRDefault="00EC0701" w:rsidP="00DD78A2">
      <w:pPr>
        <w:tabs>
          <w:tab w:val="left" w:pos="1276"/>
        </w:tabs>
      </w:pPr>
      <w:r w:rsidRPr="00EF7836">
        <w:lastRenderedPageBreak/>
        <w:t>6.</w:t>
      </w:r>
      <w:r w:rsidR="00DD78A2" w:rsidRPr="00EF7836">
        <w:tab/>
      </w:r>
      <w:r w:rsidRPr="00EF7836">
        <w:t>Заключение о результатах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sidR="001F0019" w:rsidRPr="00EF7836">
        <w:t xml:space="preserve"> </w:t>
      </w:r>
      <w:r w:rsidRPr="00EF7836">
        <w:t>подлежит официальному опубликованию и размещается на официальном сайте</w:t>
      </w:r>
      <w:r w:rsidR="00AF4DA5" w:rsidRPr="00EF7836">
        <w:t xml:space="preserve"> муниципального района</w:t>
      </w:r>
      <w:r w:rsidRPr="00EF7836">
        <w:t>.</w:t>
      </w:r>
    </w:p>
    <w:p w:rsidR="00EC0701" w:rsidRPr="00EF7836" w:rsidRDefault="00EC0701" w:rsidP="00DD78A2">
      <w:pPr>
        <w:tabs>
          <w:tab w:val="left" w:pos="1276"/>
        </w:tabs>
      </w:pPr>
      <w:r w:rsidRPr="00EF7836">
        <w:t>7.</w:t>
      </w:r>
      <w:r w:rsidR="00DD78A2" w:rsidRPr="00EF7836">
        <w:tab/>
      </w:r>
      <w:proofErr w:type="gramStart"/>
      <w:r w:rsidRPr="00EF7836">
        <w:t>Заключение о результатах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sidR="001F0019" w:rsidRPr="00EF7836">
        <w:t xml:space="preserve"> </w:t>
      </w:r>
      <w:r w:rsidRPr="00EF7836">
        <w:t xml:space="preserve">и протокол публичных слушаний в установленный срок направляются в </w:t>
      </w:r>
      <w:proofErr w:type="spellStart"/>
      <w:r w:rsidRPr="00EF7836">
        <w:t>Главархитектуру</w:t>
      </w:r>
      <w:proofErr w:type="spellEnd"/>
      <w:r w:rsidRPr="00EF7836">
        <w:t xml:space="preserve"> Московской области для подготовки проекта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1F0019" w:rsidRPr="00EF7836">
        <w:t xml:space="preserve"> </w:t>
      </w:r>
      <w:r w:rsidRPr="00EF7836">
        <w:t xml:space="preserve">или об отказе в предоставлении такого разрешения. </w:t>
      </w:r>
      <w:proofErr w:type="gramEnd"/>
    </w:p>
    <w:p w:rsidR="00EC0701" w:rsidRPr="00EF7836" w:rsidRDefault="00EC0701" w:rsidP="00DD78A2">
      <w:pPr>
        <w:tabs>
          <w:tab w:val="left" w:pos="1276"/>
        </w:tabs>
      </w:pPr>
      <w:r w:rsidRPr="00EF7836">
        <w:t>8.</w:t>
      </w:r>
      <w:r w:rsidR="00DD78A2" w:rsidRPr="00EF7836">
        <w:tab/>
      </w:r>
      <w:r w:rsidRPr="00EF7836">
        <w:t>Проект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1F0019" w:rsidRPr="00EF7836">
        <w:t xml:space="preserve"> </w:t>
      </w:r>
      <w:r w:rsidRPr="00EF7836">
        <w:t xml:space="preserve">или об отказе в предоставлении такого разрешения в установленном порядке рассматривается </w:t>
      </w:r>
      <w:r w:rsidR="001A4CC1" w:rsidRPr="00EF7836">
        <w:t>на заседании Комиссии</w:t>
      </w:r>
      <w:r w:rsidRPr="00EF7836">
        <w:t xml:space="preserve">. </w:t>
      </w:r>
    </w:p>
    <w:p w:rsidR="00EC0701" w:rsidRPr="00EF7836" w:rsidRDefault="00EC0701" w:rsidP="00DD78A2">
      <w:pPr>
        <w:tabs>
          <w:tab w:val="left" w:pos="1276"/>
        </w:tabs>
      </w:pPr>
      <w:r w:rsidRPr="00EF7836">
        <w:t>9.</w:t>
      </w:r>
      <w:bookmarkStart w:id="76" w:name="sub_2012"/>
      <w:bookmarkEnd w:id="75"/>
      <w:r w:rsidR="00DD78A2" w:rsidRPr="00EF7836">
        <w:tab/>
      </w:r>
      <w:proofErr w:type="spellStart"/>
      <w:r w:rsidRPr="00EF7836">
        <w:t>Главархитектура</w:t>
      </w:r>
      <w:proofErr w:type="spellEnd"/>
      <w:r w:rsidRPr="00EF7836">
        <w:t xml:space="preserve"> Московской области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w:t>
      </w:r>
      <w:r w:rsidR="00265954" w:rsidRPr="00EF7836">
        <w:t>с учетом рассмотрения рек</w:t>
      </w:r>
      <w:r w:rsidR="001A4CC1" w:rsidRPr="00EF7836">
        <w:t>омендаций на заседании Комиссии.</w:t>
      </w:r>
    </w:p>
    <w:bookmarkEnd w:id="76"/>
    <w:p w:rsidR="00EC0701" w:rsidRPr="00EF7836" w:rsidRDefault="00EC0701" w:rsidP="00DD78A2">
      <w:pPr>
        <w:tabs>
          <w:tab w:val="left" w:pos="1276"/>
        </w:tabs>
      </w:pPr>
      <w:r w:rsidRPr="00EF7836">
        <w:t>10.</w:t>
      </w:r>
      <w:r w:rsidR="00DD78A2" w:rsidRPr="00EF7836">
        <w:tab/>
      </w:r>
      <w:r w:rsidRPr="00EF7836">
        <w:t>Заинтересованное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EC0701" w:rsidRPr="00EF7836" w:rsidRDefault="00EC0701" w:rsidP="00EC0701"/>
    <w:p w:rsidR="000C25DD" w:rsidRPr="00EF7836" w:rsidRDefault="000C25DD" w:rsidP="000C25DD">
      <w:pPr>
        <w:pStyle w:val="22"/>
      </w:pPr>
      <w:bookmarkStart w:id="77" w:name="_Toc498012442"/>
      <w:bookmarkStart w:id="78" w:name="_Toc442957630"/>
      <w:bookmarkStart w:id="79" w:name="_Toc443557208"/>
      <w:bookmarkStart w:id="80" w:name="_Toc444100732"/>
      <w:bookmarkStart w:id="81" w:name="_Toc464568283"/>
      <w:r w:rsidRPr="00EF7836">
        <w:t>Статья 13. Градостроительный план земельного участка</w:t>
      </w:r>
      <w:bookmarkEnd w:id="77"/>
    </w:p>
    <w:p w:rsidR="000C25DD" w:rsidRPr="00EF7836" w:rsidRDefault="000C25DD" w:rsidP="00F255D0">
      <w:pPr>
        <w:ind w:left="709" w:firstLine="0"/>
      </w:pPr>
    </w:p>
    <w:p w:rsidR="000C25DD" w:rsidRPr="00EF7836" w:rsidRDefault="00DD78A2" w:rsidP="00A35F79">
      <w:pPr>
        <w:tabs>
          <w:tab w:val="left" w:pos="1276"/>
        </w:tabs>
        <w:autoSpaceDE w:val="0"/>
        <w:autoSpaceDN w:val="0"/>
        <w:adjustRightInd w:val="0"/>
      </w:pPr>
      <w:r w:rsidRPr="00EF7836">
        <w:t>1.</w:t>
      </w:r>
      <w:r w:rsidRPr="00EF7836">
        <w:tab/>
      </w:r>
      <w:r w:rsidR="000C25DD" w:rsidRPr="00EF7836">
        <w:t>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0C25DD" w:rsidRPr="00EF7836" w:rsidRDefault="00DD78A2" w:rsidP="00A35F79">
      <w:pPr>
        <w:tabs>
          <w:tab w:val="left" w:pos="1276"/>
        </w:tabs>
        <w:autoSpaceDE w:val="0"/>
        <w:autoSpaceDN w:val="0"/>
        <w:adjustRightInd w:val="0"/>
      </w:pPr>
      <w:r w:rsidRPr="00EF7836">
        <w:t>2.</w:t>
      </w:r>
      <w:r w:rsidRPr="00EF7836">
        <w:tab/>
      </w:r>
      <w:proofErr w:type="gramStart"/>
      <w:r w:rsidR="000C25DD" w:rsidRPr="00EF7836">
        <w:t>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государственном кадастре недвижимости,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roofErr w:type="gramEnd"/>
    </w:p>
    <w:p w:rsidR="000C25DD" w:rsidRPr="00EF7836" w:rsidRDefault="00DD78A2" w:rsidP="00A35F79">
      <w:pPr>
        <w:tabs>
          <w:tab w:val="left" w:pos="1276"/>
        </w:tabs>
        <w:autoSpaceDE w:val="0"/>
        <w:autoSpaceDN w:val="0"/>
        <w:adjustRightInd w:val="0"/>
      </w:pPr>
      <w:r w:rsidRPr="00EF7836">
        <w:t>3.</w:t>
      </w:r>
      <w:r w:rsidRPr="00EF7836">
        <w:tab/>
      </w:r>
      <w:r w:rsidR="000C25DD" w:rsidRPr="00EF7836">
        <w:t>В случае</w:t>
      </w:r>
      <w:proofErr w:type="gramStart"/>
      <w:r w:rsidR="000C25DD" w:rsidRPr="00EF7836">
        <w:t>,</w:t>
      </w:r>
      <w:proofErr w:type="gramEnd"/>
      <w:r w:rsidR="000C25DD" w:rsidRPr="00EF7836">
        <w:t xml:space="preserve"> если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w:t>
      </w:r>
    </w:p>
    <w:p w:rsidR="000C25DD" w:rsidRPr="00EF7836" w:rsidRDefault="000C25DD" w:rsidP="00F255D0">
      <w:pPr>
        <w:ind w:left="709" w:firstLine="0"/>
      </w:pPr>
    </w:p>
    <w:p w:rsidR="00EC0701" w:rsidRPr="00EF7836" w:rsidRDefault="00EC0701" w:rsidP="00EC0701">
      <w:pPr>
        <w:pStyle w:val="22"/>
      </w:pPr>
      <w:bookmarkStart w:id="82" w:name="_Toc498012443"/>
      <w:r w:rsidRPr="00EF7836">
        <w:t>Статья 1</w:t>
      </w:r>
      <w:r w:rsidR="000C25DD" w:rsidRPr="00EF7836">
        <w:t>4</w:t>
      </w:r>
      <w:r w:rsidRPr="00EF7836">
        <w:t>. Разрешение на строительство и разрешение на ввод объекта в эксплуатацию</w:t>
      </w:r>
      <w:bookmarkEnd w:id="78"/>
      <w:bookmarkEnd w:id="79"/>
      <w:bookmarkEnd w:id="80"/>
      <w:bookmarkEnd w:id="81"/>
      <w:bookmarkEnd w:id="82"/>
    </w:p>
    <w:p w:rsidR="00EC0701" w:rsidRPr="00EF7836" w:rsidRDefault="00EC0701" w:rsidP="00067C93">
      <w:pPr>
        <w:tabs>
          <w:tab w:val="left" w:pos="1276"/>
        </w:tabs>
      </w:pPr>
    </w:p>
    <w:p w:rsidR="00EC0701" w:rsidRPr="00EF7836" w:rsidRDefault="00EC0701" w:rsidP="00077746">
      <w:pPr>
        <w:pStyle w:val="ConsPlusNormal"/>
        <w:numPr>
          <w:ilvl w:val="0"/>
          <w:numId w:val="23"/>
        </w:numPr>
        <w:tabs>
          <w:tab w:val="left" w:pos="1276"/>
          <w:tab w:val="left" w:pos="1320"/>
        </w:tabs>
        <w:ind w:left="0" w:firstLine="709"/>
        <w:jc w:val="both"/>
        <w:rPr>
          <w:rFonts w:ascii="Times New Roman" w:hAnsi="Times New Roman" w:cs="Times New Roman"/>
          <w:sz w:val="24"/>
          <w:szCs w:val="24"/>
          <w:shd w:val="clear" w:color="auto" w:fill="FFFFFF"/>
        </w:rPr>
      </w:pPr>
      <w:bookmarkStart w:id="83" w:name="_Toc442957631"/>
      <w:r w:rsidRPr="00EF7836">
        <w:rPr>
          <w:rFonts w:ascii="Times New Roman" w:hAnsi="Times New Roman"/>
          <w:sz w:val="24"/>
          <w:szCs w:val="24"/>
        </w:rPr>
        <w:t xml:space="preserve">Разрешение на строительство и </w:t>
      </w:r>
      <w:r w:rsidRPr="00EF7836">
        <w:rPr>
          <w:rFonts w:ascii="Times New Roman" w:hAnsi="Times New Roman"/>
          <w:bCs/>
          <w:sz w:val="24"/>
          <w:szCs w:val="24"/>
        </w:rPr>
        <w:t xml:space="preserve">разрешение </w:t>
      </w:r>
      <w:r w:rsidRPr="00EF7836">
        <w:rPr>
          <w:rFonts w:ascii="Times New Roman" w:hAnsi="Times New Roman"/>
          <w:sz w:val="24"/>
          <w:szCs w:val="24"/>
        </w:rPr>
        <w:t>на ввод объекта в эксплуатацию (за исключением объектов индивидуального жилищного строительства)</w:t>
      </w:r>
      <w:r w:rsidR="009E7A0C" w:rsidRPr="00EF7836">
        <w:rPr>
          <w:rFonts w:ascii="Times New Roman" w:hAnsi="Times New Roman"/>
          <w:sz w:val="24"/>
          <w:szCs w:val="24"/>
        </w:rPr>
        <w:t xml:space="preserve"> </w:t>
      </w:r>
      <w:r w:rsidRPr="00EF7836">
        <w:rPr>
          <w:rFonts w:ascii="Times New Roman" w:hAnsi="Times New Roman"/>
          <w:sz w:val="24"/>
          <w:szCs w:val="24"/>
        </w:rPr>
        <w:t>выдается Министерством строительного комплекса Московской области,</w:t>
      </w:r>
      <w:r w:rsidR="001F0019" w:rsidRPr="00EF7836">
        <w:rPr>
          <w:rFonts w:ascii="Times New Roman" w:hAnsi="Times New Roman"/>
          <w:sz w:val="24"/>
          <w:szCs w:val="24"/>
        </w:rPr>
        <w:t xml:space="preserve"> </w:t>
      </w:r>
      <w:r w:rsidR="00266CE7" w:rsidRPr="00EF7836">
        <w:rPr>
          <w:rFonts w:ascii="Times New Roman" w:hAnsi="Times New Roman" w:cs="Times New Roman"/>
          <w:sz w:val="24"/>
          <w:szCs w:val="24"/>
          <w:shd w:val="clear" w:color="auto" w:fill="FFFFFF"/>
        </w:rPr>
        <w:t>если иное не предусмотрено частями 5 и 6 статьи 51 Градостроительного кодекса Российской Федерации и другими федеральными законами.</w:t>
      </w:r>
      <w:r w:rsidRPr="00EF7836">
        <w:rPr>
          <w:rFonts w:ascii="Times New Roman" w:hAnsi="Times New Roman" w:cs="Times New Roman"/>
          <w:sz w:val="24"/>
          <w:szCs w:val="24"/>
          <w:shd w:val="clear" w:color="auto" w:fill="FFFFFF"/>
        </w:rPr>
        <w:t xml:space="preserve"> </w:t>
      </w:r>
    </w:p>
    <w:bookmarkEnd w:id="83"/>
    <w:p w:rsidR="00EC0701" w:rsidRPr="00EF7836" w:rsidRDefault="001A4CC1" w:rsidP="001A4CC1">
      <w:pPr>
        <w:tabs>
          <w:tab w:val="left" w:pos="1276"/>
        </w:tabs>
        <w:autoSpaceDE w:val="0"/>
        <w:autoSpaceDN w:val="0"/>
        <w:adjustRightInd w:val="0"/>
      </w:pPr>
      <w:r w:rsidRPr="00EF7836">
        <w:lastRenderedPageBreak/>
        <w:t xml:space="preserve">Разрешение на строительство и </w:t>
      </w:r>
      <w:r w:rsidRPr="00EF7836">
        <w:rPr>
          <w:bCs/>
        </w:rPr>
        <w:t xml:space="preserve">разрешение </w:t>
      </w:r>
      <w:r w:rsidRPr="00EF7836">
        <w:t>на ввод объекта в эксплуатацию выдается в соответствии с административными регламентами по выдаче (продлению) разрешений на строительство объектов капитального строительства и выдаче разрешений на ввод объектов в эксплуатацию.</w:t>
      </w:r>
    </w:p>
    <w:p w:rsidR="001A4CC1" w:rsidRPr="00EF7836" w:rsidRDefault="001A4CC1" w:rsidP="001A4CC1">
      <w:pPr>
        <w:tabs>
          <w:tab w:val="left" w:pos="1276"/>
        </w:tabs>
      </w:pPr>
      <w:r w:rsidRPr="00EF7836">
        <w:t>2.</w:t>
      </w:r>
      <w:r w:rsidRPr="00EF7836">
        <w:tab/>
        <w:t>Выдачу разрешения на строительство и разрешения на ввод объекта в эксплуатацию при осуществлении строительства, реконструкции объектов индивидуального жилищного строительства на территории поселения осуществляет администрация муниципального района в соответствии с административными регламентами, утвержденных соответствующими муниципальными правовыми актами.</w:t>
      </w:r>
    </w:p>
    <w:p w:rsidR="00EC0701" w:rsidRPr="00EF7836" w:rsidRDefault="00EC0701" w:rsidP="00067C93">
      <w:pPr>
        <w:tabs>
          <w:tab w:val="left" w:pos="1276"/>
        </w:tabs>
      </w:pPr>
      <w:r w:rsidRPr="00EF7836">
        <w:t>3.</w:t>
      </w:r>
      <w:r w:rsidR="00067C93" w:rsidRPr="00EF7836">
        <w:tab/>
      </w:r>
      <w:r w:rsidRPr="00EF7836">
        <w:t xml:space="preserve">Выдача разрешения на строительство не требуется в случаях, предусмотренных Градостроительным кодексом Российской Федерации, законодательством Московской области. </w:t>
      </w:r>
    </w:p>
    <w:p w:rsidR="00EC0701" w:rsidRPr="00EF7836" w:rsidRDefault="00EC0701" w:rsidP="00067C93">
      <w:pPr>
        <w:tabs>
          <w:tab w:val="left" w:pos="1276"/>
        </w:tabs>
      </w:pPr>
      <w:r w:rsidRPr="00EF7836">
        <w:t>4.</w:t>
      </w:r>
      <w:r w:rsidR="00067C93" w:rsidRPr="00EF7836">
        <w:tab/>
      </w:r>
      <w:r w:rsidRPr="00EF7836">
        <w:t>Разрешение на строительство выдается на весь срок, предусмотренный проектом организации строительства объекта капитального строительств</w:t>
      </w:r>
      <w:r w:rsidR="001A4CC1" w:rsidRPr="00EF7836">
        <w:t xml:space="preserve">а, за исключением случаев, если такое разрешение выдается в соответствии с частью 12 статьи 51 </w:t>
      </w:r>
      <w:r w:rsidR="001A4CC1" w:rsidRPr="00EF7836">
        <w:rPr>
          <w:shd w:val="clear" w:color="auto" w:fill="FFFFFF"/>
        </w:rPr>
        <w:t>Градостроительного кодекса Российской Федерации.</w:t>
      </w:r>
      <w:r w:rsidR="001A4CC1" w:rsidRPr="00EF7836">
        <w:t xml:space="preserve"> </w:t>
      </w:r>
      <w:r w:rsidRPr="00EF7836">
        <w:t>Разрешение на индивидуальное жилищное строительство выдается на десять лет.</w:t>
      </w:r>
    </w:p>
    <w:p w:rsidR="00EC0701" w:rsidRPr="00EF7836" w:rsidRDefault="00EC0701" w:rsidP="00067C93">
      <w:pPr>
        <w:tabs>
          <w:tab w:val="left" w:pos="1276"/>
        </w:tabs>
      </w:pPr>
      <w:r w:rsidRPr="00EF7836">
        <w:t>Срок действия разрешения на строительство может быть продлен по заявлению застройщика</w:t>
      </w:r>
      <w:r w:rsidR="001F0019" w:rsidRPr="00EF7836">
        <w:t xml:space="preserve"> </w:t>
      </w:r>
      <w:r w:rsidRPr="00EF7836">
        <w:t>не менее чем за шестьдесят дней до истечения срока действия такого разрешения. В продлении срока действия разрешения на строительство отказывается в случае, если строительство, реконструкция объекта капитального строительства не начаты до истечения срока подачи такого заявления.</w:t>
      </w:r>
    </w:p>
    <w:p w:rsidR="00EC0701" w:rsidRPr="00EF7836" w:rsidRDefault="00EC0701" w:rsidP="00067C93">
      <w:pPr>
        <w:tabs>
          <w:tab w:val="left" w:pos="1276"/>
        </w:tabs>
      </w:pPr>
      <w:r w:rsidRPr="00EF7836">
        <w:t>Срок действия разрешения на строительство при переходе права на земельный участок и объекты капитального строительства сохраняется, за исключением случаев, предусмотренных статьей 51 Градостроительного кодекса Российской Федерации.</w:t>
      </w:r>
    </w:p>
    <w:p w:rsidR="00265954" w:rsidRPr="00EF7836" w:rsidRDefault="00EC0701" w:rsidP="00067C93">
      <w:pPr>
        <w:tabs>
          <w:tab w:val="left" w:pos="1276"/>
        </w:tabs>
        <w:autoSpaceDE w:val="0"/>
        <w:autoSpaceDN w:val="0"/>
        <w:adjustRightInd w:val="0"/>
      </w:pPr>
      <w:r w:rsidRPr="00EF7836">
        <w:t>5</w:t>
      </w:r>
      <w:r w:rsidR="00067C93" w:rsidRPr="00EF7836">
        <w:t>.</w:t>
      </w:r>
      <w:r w:rsidR="00067C93" w:rsidRPr="00EF7836">
        <w:tab/>
      </w:r>
      <w:proofErr w:type="gramStart"/>
      <w:r w:rsidR="00265954" w:rsidRPr="00EF7836">
        <w:t>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w:t>
      </w:r>
      <w:proofErr w:type="gramEnd"/>
      <w:r w:rsidR="00265954" w:rsidRPr="00EF7836">
        <w:t xml:space="preserve"> участка или в случае строительства, реконструкции линейного объекта проекту планировки территории и проекту межевания территории, а также ограничениям, установленным в соответствии с земельным и иным законодательством Российской Федерации.</w:t>
      </w:r>
    </w:p>
    <w:p w:rsidR="00EC0701" w:rsidRPr="00EF7836" w:rsidRDefault="00EC0701" w:rsidP="00067C93">
      <w:pPr>
        <w:tabs>
          <w:tab w:val="left" w:pos="1276"/>
        </w:tabs>
      </w:pPr>
      <w:r w:rsidRPr="00EF7836">
        <w:t>6.</w:t>
      </w:r>
      <w:r w:rsidR="00067C93" w:rsidRPr="00EF7836">
        <w:tab/>
      </w:r>
      <w:r w:rsidRPr="00EF7836">
        <w:t xml:space="preserve">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w:t>
      </w:r>
      <w:proofErr w:type="gramStart"/>
      <w:r w:rsidRPr="00EF7836">
        <w:t>изменений</w:t>
      </w:r>
      <w:proofErr w:type="gramEnd"/>
      <w:r w:rsidRPr="00EF7836">
        <w:t xml:space="preserve"> в документы государственного учета реконструированного объекта капитального строительства.</w:t>
      </w:r>
    </w:p>
    <w:p w:rsidR="00895CB3" w:rsidRPr="00EF7836" w:rsidRDefault="00EC0701" w:rsidP="00067C93">
      <w:pPr>
        <w:tabs>
          <w:tab w:val="left" w:pos="1276"/>
        </w:tabs>
      </w:pPr>
      <w:r w:rsidRPr="00EF7836">
        <w:t>7.</w:t>
      </w:r>
      <w:r w:rsidR="00067C93" w:rsidRPr="00EF7836">
        <w:tab/>
      </w:r>
      <w:proofErr w:type="gramStart"/>
      <w:r w:rsidRPr="00EF7836">
        <w:t>Выдача разрешения на ввод в эксплуатацию многоквартирного дома и иных объектов недвижимого имущества, входящих в состав многоквартирного дома, построенного или реконструированного после дня введения в действие Жилищного кодекса Российской Федерации, осуществляется только в случае, если сведения о местоположении границ земельного участка, на котором расположен этот многоквартирный дом, а также иные объекты недвижимого имущества, входящие в состав этого многоквартирного дома, внесены</w:t>
      </w:r>
      <w:proofErr w:type="gramEnd"/>
      <w:r w:rsidRPr="00EF7836">
        <w:t xml:space="preserve"> в </w:t>
      </w:r>
      <w:r w:rsidR="00AC35A3" w:rsidRPr="00EF7836">
        <w:t xml:space="preserve">Единый </w:t>
      </w:r>
      <w:r w:rsidRPr="00EF7836">
        <w:t xml:space="preserve">государственный </w:t>
      </w:r>
      <w:r w:rsidR="00AC35A3" w:rsidRPr="00EF7836">
        <w:t>реестр</w:t>
      </w:r>
      <w:r w:rsidRPr="00EF7836">
        <w:t xml:space="preserve"> недвижимости.</w:t>
      </w:r>
      <w:bookmarkStart w:id="84" w:name="_Toc443557209"/>
      <w:bookmarkStart w:id="85" w:name="_Toc444100733"/>
    </w:p>
    <w:p w:rsidR="00EC0701" w:rsidRPr="00EF7836" w:rsidRDefault="00EC0701" w:rsidP="00EC0701">
      <w:pPr>
        <w:pStyle w:val="10"/>
      </w:pPr>
      <w:r w:rsidRPr="00EF7836">
        <w:br w:type="page"/>
      </w:r>
      <w:bookmarkStart w:id="86" w:name="_Toc464568284"/>
      <w:bookmarkStart w:id="87" w:name="_Toc498012444"/>
      <w:r w:rsidRPr="00EF7836">
        <w:lastRenderedPageBreak/>
        <w:t>Глава 4. Документация по планировке территории</w:t>
      </w:r>
      <w:bookmarkEnd w:id="84"/>
      <w:bookmarkEnd w:id="85"/>
      <w:bookmarkEnd w:id="86"/>
      <w:bookmarkEnd w:id="87"/>
    </w:p>
    <w:p w:rsidR="00EC0701" w:rsidRPr="00EF7836" w:rsidRDefault="00EC0701" w:rsidP="00EC0701">
      <w:pPr>
        <w:pStyle w:val="ConsPlusNormal"/>
        <w:ind w:firstLine="709"/>
        <w:jc w:val="both"/>
        <w:rPr>
          <w:rFonts w:ascii="Times New Roman" w:hAnsi="Times New Roman"/>
          <w:sz w:val="24"/>
        </w:rPr>
      </w:pPr>
    </w:p>
    <w:p w:rsidR="00EC0701" w:rsidRPr="00EF7836" w:rsidRDefault="00EC0701" w:rsidP="00EC0701">
      <w:pPr>
        <w:pStyle w:val="22"/>
      </w:pPr>
      <w:bookmarkStart w:id="88" w:name="_Toc442957633"/>
      <w:bookmarkStart w:id="89" w:name="_Toc444100734"/>
      <w:bookmarkStart w:id="90" w:name="_Toc464568285"/>
      <w:bookmarkStart w:id="91" w:name="_Toc498012445"/>
      <w:r w:rsidRPr="00EF7836">
        <w:t>Статья 1</w:t>
      </w:r>
      <w:r w:rsidR="00895CB3" w:rsidRPr="00EF7836">
        <w:t>5</w:t>
      </w:r>
      <w:r w:rsidRPr="00EF7836">
        <w:t>. Общие положения по документации по планировке территории</w:t>
      </w:r>
      <w:bookmarkEnd w:id="88"/>
      <w:bookmarkEnd w:id="89"/>
      <w:bookmarkEnd w:id="90"/>
      <w:bookmarkEnd w:id="91"/>
    </w:p>
    <w:p w:rsidR="00EC0701" w:rsidRPr="00EF7836" w:rsidRDefault="00EC0701" w:rsidP="00EC0701">
      <w:pPr>
        <w:pStyle w:val="ConsPlusNormal"/>
        <w:jc w:val="both"/>
        <w:rPr>
          <w:rFonts w:ascii="Times New Roman" w:hAnsi="Times New Roman"/>
          <w:sz w:val="24"/>
        </w:rPr>
      </w:pPr>
    </w:p>
    <w:p w:rsidR="00317D54" w:rsidRPr="00EF7836" w:rsidRDefault="00265954" w:rsidP="00077746">
      <w:pPr>
        <w:pStyle w:val="affffff0"/>
        <w:numPr>
          <w:ilvl w:val="0"/>
          <w:numId w:val="24"/>
        </w:numPr>
        <w:tabs>
          <w:tab w:val="left" w:pos="1276"/>
        </w:tabs>
        <w:ind w:left="0" w:firstLine="709"/>
        <w:jc w:val="both"/>
      </w:pPr>
      <w:r w:rsidRPr="00EF7836">
        <w:t xml:space="preserve">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w:t>
      </w:r>
      <w:proofErr w:type="gramStart"/>
      <w:r w:rsidRPr="00EF7836">
        <w:t>границ зон планируемого размещения объектов капитального строительства</w:t>
      </w:r>
      <w:proofErr w:type="gramEnd"/>
      <w:r w:rsidRPr="00EF7836">
        <w:t>.</w:t>
      </w:r>
    </w:p>
    <w:p w:rsidR="00265954" w:rsidRPr="00EF7836" w:rsidRDefault="00067C93" w:rsidP="005246D9">
      <w:pPr>
        <w:tabs>
          <w:tab w:val="left" w:pos="1276"/>
        </w:tabs>
        <w:autoSpaceDE w:val="0"/>
        <w:autoSpaceDN w:val="0"/>
        <w:adjustRightInd w:val="0"/>
      </w:pPr>
      <w:r w:rsidRPr="00EF7836">
        <w:t>2.</w:t>
      </w:r>
      <w:r w:rsidRPr="00EF7836">
        <w:tab/>
      </w:r>
      <w:r w:rsidR="00265954" w:rsidRPr="00EF7836">
        <w:t xml:space="preserve">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w:t>
      </w:r>
      <w:hyperlink w:anchor="Par2" w:history="1">
        <w:r w:rsidR="00265954" w:rsidRPr="00EF7836">
          <w:t>части 3</w:t>
        </w:r>
      </w:hyperlink>
      <w:r w:rsidR="00265954" w:rsidRPr="00EF7836">
        <w:t xml:space="preserve"> настоящей статьи.</w:t>
      </w:r>
    </w:p>
    <w:p w:rsidR="00265954" w:rsidRPr="00EF7836" w:rsidRDefault="00067C93" w:rsidP="005246D9">
      <w:pPr>
        <w:tabs>
          <w:tab w:val="left" w:pos="1276"/>
        </w:tabs>
        <w:autoSpaceDE w:val="0"/>
        <w:autoSpaceDN w:val="0"/>
        <w:adjustRightInd w:val="0"/>
      </w:pPr>
      <w:bookmarkStart w:id="92" w:name="Par2"/>
      <w:bookmarkEnd w:id="92"/>
      <w:r w:rsidRPr="00EF7836">
        <w:t>3.</w:t>
      </w:r>
      <w:r w:rsidRPr="00EF7836">
        <w:tab/>
      </w:r>
      <w:r w:rsidR="00265954" w:rsidRPr="00EF7836">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265954" w:rsidRPr="00EF7836" w:rsidRDefault="00067C93" w:rsidP="005246D9">
      <w:pPr>
        <w:tabs>
          <w:tab w:val="left" w:pos="1276"/>
        </w:tabs>
        <w:autoSpaceDE w:val="0"/>
        <w:autoSpaceDN w:val="0"/>
        <w:adjustRightInd w:val="0"/>
      </w:pPr>
      <w:r w:rsidRPr="00EF7836">
        <w:t>1)</w:t>
      </w:r>
      <w:r w:rsidRPr="00EF7836">
        <w:tab/>
      </w:r>
      <w:r w:rsidR="00265954" w:rsidRPr="00EF7836">
        <w:t>необходимо изъятие земельных участков для государственных или муниципальных ну</w:t>
      </w:r>
      <w:proofErr w:type="gramStart"/>
      <w:r w:rsidR="00265954" w:rsidRPr="00EF7836">
        <w:t>жд в св</w:t>
      </w:r>
      <w:proofErr w:type="gramEnd"/>
      <w:r w:rsidR="00265954" w:rsidRPr="00EF7836">
        <w:t>язи с размещением объекта капитального строительства федерального, регионального или местного значения;</w:t>
      </w:r>
    </w:p>
    <w:p w:rsidR="00265954" w:rsidRPr="00EF7836" w:rsidRDefault="00067C93" w:rsidP="005246D9">
      <w:pPr>
        <w:tabs>
          <w:tab w:val="left" w:pos="1276"/>
        </w:tabs>
        <w:autoSpaceDE w:val="0"/>
        <w:autoSpaceDN w:val="0"/>
        <w:adjustRightInd w:val="0"/>
      </w:pPr>
      <w:r w:rsidRPr="00EF7836">
        <w:t>2)</w:t>
      </w:r>
      <w:r w:rsidRPr="00EF7836">
        <w:tab/>
      </w:r>
      <w:proofErr w:type="gramStart"/>
      <w:r w:rsidR="00265954" w:rsidRPr="00EF7836">
        <w:t>необходимы</w:t>
      </w:r>
      <w:proofErr w:type="gramEnd"/>
      <w:r w:rsidR="00265954" w:rsidRPr="00EF7836">
        <w:t xml:space="preserve"> установление, изменение или отмена красных линий;</w:t>
      </w:r>
    </w:p>
    <w:p w:rsidR="00265954" w:rsidRPr="00EF7836" w:rsidRDefault="00067C93" w:rsidP="005246D9">
      <w:pPr>
        <w:tabs>
          <w:tab w:val="left" w:pos="1276"/>
        </w:tabs>
        <w:autoSpaceDE w:val="0"/>
        <w:autoSpaceDN w:val="0"/>
        <w:adjustRightInd w:val="0"/>
      </w:pPr>
      <w:r w:rsidRPr="00EF7836">
        <w:t>3)</w:t>
      </w:r>
      <w:r w:rsidRPr="00EF7836">
        <w:tab/>
      </w:r>
      <w:r w:rsidR="00265954" w:rsidRPr="00EF7836">
        <w:t>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265954" w:rsidRPr="00EF7836" w:rsidRDefault="00067C93" w:rsidP="005246D9">
      <w:pPr>
        <w:tabs>
          <w:tab w:val="left" w:pos="1276"/>
        </w:tabs>
        <w:autoSpaceDE w:val="0"/>
        <w:autoSpaceDN w:val="0"/>
        <w:adjustRightInd w:val="0"/>
      </w:pPr>
      <w:proofErr w:type="gramStart"/>
      <w:r w:rsidRPr="00EF7836">
        <w:t>4)</w:t>
      </w:r>
      <w:r w:rsidRPr="00EF7836">
        <w:tab/>
      </w:r>
      <w:r w:rsidR="00265954" w:rsidRPr="00EF7836">
        <w:t>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roofErr w:type="gramEnd"/>
    </w:p>
    <w:p w:rsidR="00265954" w:rsidRPr="00EF7836" w:rsidRDefault="005246D9" w:rsidP="005246D9">
      <w:pPr>
        <w:tabs>
          <w:tab w:val="left" w:pos="1276"/>
        </w:tabs>
        <w:autoSpaceDE w:val="0"/>
        <w:autoSpaceDN w:val="0"/>
        <w:adjustRightInd w:val="0"/>
      </w:pPr>
      <w:r w:rsidRPr="00EF7836">
        <w:t>5)</w:t>
      </w:r>
      <w:r w:rsidRPr="00EF7836">
        <w:tab/>
      </w:r>
      <w:r w:rsidR="00265954" w:rsidRPr="00EF7836">
        <w:t>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sidR="00265954" w:rsidRPr="00EF7836" w:rsidRDefault="005246D9" w:rsidP="005246D9">
      <w:pPr>
        <w:tabs>
          <w:tab w:val="left" w:pos="1276"/>
        </w:tabs>
        <w:autoSpaceDE w:val="0"/>
        <w:autoSpaceDN w:val="0"/>
        <w:adjustRightInd w:val="0"/>
      </w:pPr>
      <w:r w:rsidRPr="00EF7836">
        <w:t>4.</w:t>
      </w:r>
      <w:r w:rsidRPr="00EF7836">
        <w:tab/>
      </w:r>
      <w:r w:rsidR="00265954" w:rsidRPr="00EF7836">
        <w:t>Видами документации по планировке территории являются:</w:t>
      </w:r>
    </w:p>
    <w:p w:rsidR="00265954" w:rsidRPr="00EF7836" w:rsidRDefault="005246D9" w:rsidP="005246D9">
      <w:pPr>
        <w:tabs>
          <w:tab w:val="left" w:pos="1276"/>
        </w:tabs>
        <w:autoSpaceDE w:val="0"/>
        <w:autoSpaceDN w:val="0"/>
        <w:adjustRightInd w:val="0"/>
      </w:pPr>
      <w:r w:rsidRPr="00EF7836">
        <w:t>1)</w:t>
      </w:r>
      <w:r w:rsidRPr="00EF7836">
        <w:tab/>
      </w:r>
      <w:r w:rsidR="00265954" w:rsidRPr="00EF7836">
        <w:t>проект планировки территории;</w:t>
      </w:r>
    </w:p>
    <w:p w:rsidR="00265954" w:rsidRPr="00EF7836" w:rsidRDefault="005246D9" w:rsidP="005246D9">
      <w:pPr>
        <w:tabs>
          <w:tab w:val="left" w:pos="1276"/>
        </w:tabs>
        <w:autoSpaceDE w:val="0"/>
        <w:autoSpaceDN w:val="0"/>
        <w:adjustRightInd w:val="0"/>
      </w:pPr>
      <w:r w:rsidRPr="00EF7836">
        <w:t>2)</w:t>
      </w:r>
      <w:r w:rsidRPr="00EF7836">
        <w:tab/>
      </w:r>
      <w:r w:rsidR="00265954" w:rsidRPr="00EF7836">
        <w:t>проект межевания территории.</w:t>
      </w:r>
    </w:p>
    <w:p w:rsidR="00317D54" w:rsidRPr="00EF7836" w:rsidRDefault="005246D9" w:rsidP="005246D9">
      <w:pPr>
        <w:tabs>
          <w:tab w:val="left" w:pos="1276"/>
        </w:tabs>
        <w:autoSpaceDE w:val="0"/>
        <w:autoSpaceDN w:val="0"/>
        <w:adjustRightInd w:val="0"/>
      </w:pPr>
      <w:bookmarkStart w:id="93" w:name="Par11"/>
      <w:bookmarkEnd w:id="93"/>
      <w:r w:rsidRPr="00EF7836">
        <w:t>5.</w:t>
      </w:r>
      <w:r w:rsidRPr="00EF7836">
        <w:tab/>
      </w:r>
      <w:r w:rsidR="00265954" w:rsidRPr="00EF7836">
        <w:t>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w:t>
      </w:r>
      <w:r w:rsidR="00317D54" w:rsidRPr="00EF7836">
        <w:t>:</w:t>
      </w:r>
    </w:p>
    <w:p w:rsidR="00317D54" w:rsidRPr="00EF7836" w:rsidRDefault="005C7D35" w:rsidP="005246D9">
      <w:pPr>
        <w:tabs>
          <w:tab w:val="left" w:pos="1134"/>
          <w:tab w:val="left" w:pos="1276"/>
        </w:tabs>
        <w:autoSpaceDE w:val="0"/>
        <w:autoSpaceDN w:val="0"/>
        <w:adjustRightInd w:val="0"/>
      </w:pPr>
      <w:r w:rsidRPr="00EF7836">
        <w:t>-</w:t>
      </w:r>
      <w:r w:rsidRPr="00EF7836">
        <w:tab/>
      </w:r>
      <w:r w:rsidR="00317D54" w:rsidRPr="00EF7836">
        <w:t>определения местоположения границ образуемых и изменяемых земельных участков;</w:t>
      </w:r>
    </w:p>
    <w:p w:rsidR="00317D54" w:rsidRPr="00EF7836" w:rsidRDefault="005C7D35" w:rsidP="005246D9">
      <w:pPr>
        <w:tabs>
          <w:tab w:val="left" w:pos="1134"/>
          <w:tab w:val="left" w:pos="1276"/>
        </w:tabs>
        <w:autoSpaceDE w:val="0"/>
        <w:autoSpaceDN w:val="0"/>
        <w:adjustRightInd w:val="0"/>
      </w:pPr>
      <w:proofErr w:type="gramStart"/>
      <w:r w:rsidRPr="00EF7836">
        <w:t>-</w:t>
      </w:r>
      <w:r w:rsidRPr="00EF7836">
        <w:tab/>
      </w:r>
      <w:r w:rsidR="00317D54" w:rsidRPr="00EF7836">
        <w:t>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w:t>
      </w:r>
      <w:proofErr w:type="gramEnd"/>
      <w:r w:rsidR="00317D54" w:rsidRPr="00EF7836">
        <w:t xml:space="preserve"> за собой исключительно изменение границ территории общего пользования.</w:t>
      </w:r>
    </w:p>
    <w:p w:rsidR="00265954" w:rsidRPr="00EF7836" w:rsidRDefault="005246D9" w:rsidP="005246D9">
      <w:pPr>
        <w:tabs>
          <w:tab w:val="left" w:pos="1276"/>
        </w:tabs>
        <w:autoSpaceDE w:val="0"/>
        <w:autoSpaceDN w:val="0"/>
        <w:adjustRightInd w:val="0"/>
      </w:pPr>
      <w:r w:rsidRPr="00EF7836">
        <w:lastRenderedPageBreak/>
        <w:t>6.</w:t>
      </w:r>
      <w:r w:rsidRPr="00EF7836">
        <w:tab/>
      </w:r>
      <w:r w:rsidR="00265954" w:rsidRPr="00EF7836">
        <w:t xml:space="preserve">Проект планировки территории является основой для подготовки проекта межевания территории, за исключением случаев, предусмотренных </w:t>
      </w:r>
      <w:hyperlink w:anchor="Par11" w:history="1">
        <w:r w:rsidR="00265954" w:rsidRPr="00EF7836">
          <w:t>частью 5</w:t>
        </w:r>
      </w:hyperlink>
      <w:r w:rsidR="00265954" w:rsidRPr="00EF7836">
        <w:t xml:space="preserve">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317D54" w:rsidRPr="00EF7836" w:rsidRDefault="00317D54" w:rsidP="005246D9">
      <w:pPr>
        <w:tabs>
          <w:tab w:val="left" w:pos="1276"/>
        </w:tabs>
        <w:autoSpaceDE w:val="0"/>
        <w:autoSpaceDN w:val="0"/>
        <w:adjustRightInd w:val="0"/>
      </w:pPr>
      <w:r w:rsidRPr="00EF7836">
        <w:t>7.</w:t>
      </w:r>
      <w:r w:rsidR="005246D9" w:rsidRPr="00EF7836">
        <w:tab/>
      </w:r>
      <w:hyperlink r:id="rId28" w:history="1">
        <w:r w:rsidRPr="00EF7836">
          <w:t>Подготовка</w:t>
        </w:r>
      </w:hyperlink>
      <w:r w:rsidRPr="00EF7836">
        <w:t xml:space="preserve">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w:t>
      </w:r>
      <w:r w:rsidR="00AF4DA5" w:rsidRPr="00EF7836">
        <w:t>П</w:t>
      </w:r>
      <w:r w:rsidRPr="00EF7836">
        <w:t>равилами территориальной зоны и (или) границах установленной генеральным планом функциональной зоны.</w:t>
      </w:r>
    </w:p>
    <w:p w:rsidR="00317D54" w:rsidRPr="00EF7836" w:rsidRDefault="005246D9" w:rsidP="005246D9">
      <w:pPr>
        <w:tabs>
          <w:tab w:val="left" w:pos="1276"/>
        </w:tabs>
        <w:autoSpaceDE w:val="0"/>
        <w:autoSpaceDN w:val="0"/>
        <w:adjustRightInd w:val="0"/>
      </w:pPr>
      <w:r w:rsidRPr="00EF7836">
        <w:t>8.</w:t>
      </w:r>
      <w:r w:rsidRPr="00EF7836">
        <w:tab/>
      </w:r>
      <w:r w:rsidR="00317D54" w:rsidRPr="00EF7836">
        <w:t xml:space="preserve">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w:t>
      </w:r>
      <w:r w:rsidR="00AF4DA5" w:rsidRPr="00EF7836">
        <w:t>и З</w:t>
      </w:r>
      <w:r w:rsidR="00317D54" w:rsidRPr="00EF7836">
        <w:t xml:space="preserve">аконами </w:t>
      </w:r>
      <w:r w:rsidR="00DA5A71" w:rsidRPr="00EF7836">
        <w:t>Московской области</w:t>
      </w:r>
      <w:r w:rsidR="00317D54" w:rsidRPr="00EF7836">
        <w:t>, техническими регламентами, сводами правил.</w:t>
      </w:r>
    </w:p>
    <w:p w:rsidR="00317D54" w:rsidRPr="00EF7836" w:rsidRDefault="005246D9" w:rsidP="005246D9">
      <w:pPr>
        <w:tabs>
          <w:tab w:val="left" w:pos="1276"/>
        </w:tabs>
        <w:autoSpaceDE w:val="0"/>
        <w:autoSpaceDN w:val="0"/>
        <w:adjustRightInd w:val="0"/>
      </w:pPr>
      <w:r w:rsidRPr="00EF7836">
        <w:t>9.</w:t>
      </w:r>
      <w:r w:rsidRPr="00EF7836">
        <w:tab/>
      </w:r>
      <w:r w:rsidR="00317D54" w:rsidRPr="00EF7836">
        <w:t>В случае</w:t>
      </w:r>
      <w:proofErr w:type="gramStart"/>
      <w:r w:rsidR="00317D54" w:rsidRPr="00EF7836">
        <w:t>,</w:t>
      </w:r>
      <w:proofErr w:type="gramEnd"/>
      <w:r w:rsidR="00317D54" w:rsidRPr="00EF7836">
        <w:t xml:space="preserve">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rsidR="00317D54" w:rsidRPr="00EF7836" w:rsidRDefault="009A34E0" w:rsidP="005246D9">
      <w:pPr>
        <w:tabs>
          <w:tab w:val="left" w:pos="1276"/>
        </w:tabs>
        <w:autoSpaceDE w:val="0"/>
        <w:autoSpaceDN w:val="0"/>
        <w:adjustRightInd w:val="0"/>
      </w:pPr>
      <w:r w:rsidRPr="00EF7836">
        <w:t>10</w:t>
      </w:r>
      <w:r w:rsidR="005246D9" w:rsidRPr="00EF7836">
        <w:t>.</w:t>
      </w:r>
      <w:r w:rsidR="005246D9" w:rsidRPr="00EF7836">
        <w:tab/>
      </w:r>
      <w:proofErr w:type="gramStart"/>
      <w:r w:rsidR="00317D54" w:rsidRPr="00EF7836">
        <w:t>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деятельности по</w:t>
      </w:r>
      <w:proofErr w:type="gramEnd"/>
      <w:r w:rsidR="00317D54" w:rsidRPr="00EF7836">
        <w:t xml:space="preserve"> комплексному и устойчивому развитию территории, при условии, что такие установление, изменение красных линий влекут за собой изменение границ территории общего пользования.</w:t>
      </w:r>
    </w:p>
    <w:p w:rsidR="00EC0701" w:rsidRPr="00EF7836" w:rsidRDefault="00EC0701" w:rsidP="005246D9">
      <w:pPr>
        <w:tabs>
          <w:tab w:val="left" w:pos="1276"/>
        </w:tabs>
      </w:pPr>
      <w:r w:rsidRPr="00EF7836">
        <w:t>1</w:t>
      </w:r>
      <w:r w:rsidR="009A34E0" w:rsidRPr="00EF7836">
        <w:t>1</w:t>
      </w:r>
      <w:r w:rsidR="005246D9" w:rsidRPr="00EF7836">
        <w:t>.</w:t>
      </w:r>
      <w:r w:rsidR="005246D9" w:rsidRPr="00EF7836">
        <w:tab/>
      </w:r>
      <w:r w:rsidRPr="00EF7836">
        <w:t>Решения о подготовке документации по планировке территории принимаются уполномоченными федеральными органами исполнительной власти, органами исполнительной власти</w:t>
      </w:r>
      <w:r w:rsidR="00E87B25" w:rsidRPr="00EF7836">
        <w:t xml:space="preserve"> Московской области (уполномоченными центральными исполнительными органами государственной власти Московской области)</w:t>
      </w:r>
      <w:r w:rsidRPr="00EF7836">
        <w:t xml:space="preserve">, за исключением случаев, указанных </w:t>
      </w:r>
      <w:r w:rsidR="00317D54" w:rsidRPr="00EF7836">
        <w:t xml:space="preserve">в части </w:t>
      </w:r>
      <w:r w:rsidRPr="00EF7836">
        <w:t>1</w:t>
      </w:r>
      <w:r w:rsidR="00317D54" w:rsidRPr="00EF7836">
        <w:t>2</w:t>
      </w:r>
      <w:r w:rsidRPr="00EF7836">
        <w:t xml:space="preserve"> настоящей статьи.</w:t>
      </w:r>
    </w:p>
    <w:p w:rsidR="00EC0701" w:rsidRPr="00EF7836" w:rsidRDefault="00EC0701" w:rsidP="005246D9">
      <w:pPr>
        <w:tabs>
          <w:tab w:val="left" w:pos="1276"/>
        </w:tabs>
        <w:rPr>
          <w:bCs/>
        </w:rPr>
      </w:pPr>
      <w:bookmarkStart w:id="94" w:name="Par132"/>
      <w:bookmarkEnd w:id="94"/>
      <w:r w:rsidRPr="00EF7836">
        <w:rPr>
          <w:bCs/>
        </w:rPr>
        <w:t>1</w:t>
      </w:r>
      <w:r w:rsidR="009A34E0" w:rsidRPr="00EF7836">
        <w:rPr>
          <w:bCs/>
        </w:rPr>
        <w:t>2</w:t>
      </w:r>
      <w:r w:rsidR="005246D9" w:rsidRPr="00EF7836">
        <w:rPr>
          <w:bCs/>
        </w:rPr>
        <w:t>.</w:t>
      </w:r>
      <w:r w:rsidR="005246D9" w:rsidRPr="00EF7836">
        <w:rPr>
          <w:bCs/>
        </w:rPr>
        <w:tab/>
      </w:r>
      <w:r w:rsidRPr="00EF7836">
        <w:rPr>
          <w:bCs/>
        </w:rPr>
        <w:t>Решения</w:t>
      </w:r>
      <w:r w:rsidRPr="00EF7836">
        <w:t xml:space="preserve"> о подготовке документации по планировке территории </w:t>
      </w:r>
      <w:r w:rsidRPr="00EF7836">
        <w:rPr>
          <w:bCs/>
        </w:rPr>
        <w:t>принимаются самостоятельно:</w:t>
      </w:r>
    </w:p>
    <w:p w:rsidR="00EC0701" w:rsidRPr="00EF7836" w:rsidRDefault="005246D9" w:rsidP="005246D9">
      <w:pPr>
        <w:tabs>
          <w:tab w:val="left" w:pos="1276"/>
        </w:tabs>
      </w:pPr>
      <w:r w:rsidRPr="00EF7836">
        <w:t>1)</w:t>
      </w:r>
      <w:r w:rsidRPr="00EF7836">
        <w:tab/>
      </w:r>
      <w:r w:rsidR="00EC0701" w:rsidRPr="00EF7836">
        <w:t>лицами, с которыми заключены договоры о развитии застроенной территории, договоры о комплексном освоении территории, в том числе в целях строительства жилья экономического класса, договоры о комплексном развитии территории по инициативе органа местного самоуправления;</w:t>
      </w:r>
    </w:p>
    <w:p w:rsidR="00EC0701" w:rsidRPr="00EF7836" w:rsidRDefault="005246D9" w:rsidP="005246D9">
      <w:pPr>
        <w:tabs>
          <w:tab w:val="left" w:pos="1276"/>
        </w:tabs>
      </w:pPr>
      <w:r w:rsidRPr="00EF7836">
        <w:t>2)</w:t>
      </w:r>
      <w:r w:rsidRPr="00EF7836">
        <w:tab/>
      </w:r>
      <w:r w:rsidR="00EC0701" w:rsidRPr="00EF7836">
        <w:t>правообладателями земельных участков и (или) расположенных на них объектов недвижимого имущества, по инициативе которых осуществляется комплексное развитие территории;</w:t>
      </w:r>
    </w:p>
    <w:p w:rsidR="00EC0701" w:rsidRPr="00EF7836" w:rsidRDefault="005246D9" w:rsidP="005246D9">
      <w:pPr>
        <w:tabs>
          <w:tab w:val="left" w:pos="1276"/>
        </w:tabs>
      </w:pPr>
      <w:bookmarkStart w:id="95" w:name="Par135"/>
      <w:bookmarkEnd w:id="95"/>
      <w:r w:rsidRPr="00EF7836">
        <w:t>3)</w:t>
      </w:r>
      <w:r w:rsidRPr="00EF7836">
        <w:tab/>
      </w:r>
      <w:r w:rsidR="00EC0701" w:rsidRPr="00EF7836">
        <w:t>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w:t>
      </w:r>
    </w:p>
    <w:p w:rsidR="00EC0701" w:rsidRPr="00EF7836" w:rsidRDefault="005246D9" w:rsidP="005246D9">
      <w:pPr>
        <w:tabs>
          <w:tab w:val="left" w:pos="1276"/>
        </w:tabs>
      </w:pPr>
      <w:bookmarkStart w:id="96" w:name="Par136"/>
      <w:bookmarkEnd w:id="96"/>
      <w:r w:rsidRPr="00EF7836">
        <w:t>4)</w:t>
      </w:r>
      <w:r w:rsidRPr="00EF7836">
        <w:tab/>
      </w:r>
      <w:r w:rsidR="00EC0701" w:rsidRPr="00EF7836">
        <w:t>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w:t>
      </w:r>
    </w:p>
    <w:p w:rsidR="00EC0701" w:rsidRPr="00EF7836" w:rsidRDefault="00EC0701" w:rsidP="005246D9">
      <w:pPr>
        <w:tabs>
          <w:tab w:val="left" w:pos="1276"/>
        </w:tabs>
      </w:pPr>
      <w:bookmarkStart w:id="97" w:name="Par173"/>
      <w:bookmarkEnd w:id="97"/>
      <w:r w:rsidRPr="00EF7836">
        <w:t>1</w:t>
      </w:r>
      <w:r w:rsidR="009A34E0" w:rsidRPr="00EF7836">
        <w:t>3</w:t>
      </w:r>
      <w:r w:rsidR="005246D9" w:rsidRPr="00EF7836">
        <w:t>.</w:t>
      </w:r>
      <w:r w:rsidR="005246D9" w:rsidRPr="00EF7836">
        <w:tab/>
      </w:r>
      <w:proofErr w:type="gramStart"/>
      <w:r w:rsidRPr="00EF7836">
        <w:t xml:space="preserve">Подготовка документации по планировке территории осуществляется на основании документов территориального планирования, </w:t>
      </w:r>
      <w:r w:rsidR="00883B2B" w:rsidRPr="00EF7836">
        <w:t>П</w:t>
      </w:r>
      <w:r w:rsidRPr="00EF7836">
        <w:t xml:space="preserve">равил (за исключением </w:t>
      </w:r>
      <w:r w:rsidRPr="00EF7836">
        <w:lastRenderedPageBreak/>
        <w:t>подготовки документации по планировке территории, предусматривающей размещение линейных объектов)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требованиями технических регламентов, сводов правил с учетом материалов и результатов инженерных изысканий, границ территорий объектов</w:t>
      </w:r>
      <w:proofErr w:type="gramEnd"/>
      <w:r w:rsidRPr="00EF7836">
        <w:t xml:space="preserve">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w:t>
      </w:r>
    </w:p>
    <w:p w:rsidR="00EC0701" w:rsidRPr="00EF7836" w:rsidRDefault="009E52DD" w:rsidP="005246D9">
      <w:pPr>
        <w:tabs>
          <w:tab w:val="left" w:pos="1276"/>
        </w:tabs>
        <w:rPr>
          <w:bCs/>
        </w:rPr>
      </w:pPr>
      <w:r w:rsidRPr="00EF7836">
        <w:rPr>
          <w:bCs/>
        </w:rPr>
        <w:t>1</w:t>
      </w:r>
      <w:r w:rsidR="009A34E0" w:rsidRPr="00EF7836">
        <w:rPr>
          <w:bCs/>
        </w:rPr>
        <w:t>4</w:t>
      </w:r>
      <w:r w:rsidR="005246D9" w:rsidRPr="00EF7836">
        <w:rPr>
          <w:bCs/>
        </w:rPr>
        <w:t>.</w:t>
      </w:r>
      <w:r w:rsidR="005246D9" w:rsidRPr="00EF7836">
        <w:rPr>
          <w:bCs/>
        </w:rPr>
        <w:tab/>
      </w:r>
      <w:r w:rsidR="00EC0701" w:rsidRPr="00EF7836">
        <w:t>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В указанном случае согласование документации</w:t>
      </w:r>
      <w:r w:rsidR="00EC0701" w:rsidRPr="00EF7836">
        <w:rPr>
          <w:bCs/>
        </w:rPr>
        <w:t xml:space="preserve"> по планировке территории осуществляется применительно к утверждаемым частям.</w:t>
      </w:r>
    </w:p>
    <w:p w:rsidR="00895CB3" w:rsidRPr="00EF7836" w:rsidRDefault="00895CB3" w:rsidP="00F255D0">
      <w:pPr>
        <w:ind w:left="709" w:firstLine="0"/>
      </w:pPr>
      <w:bookmarkStart w:id="98" w:name="Par0"/>
      <w:bookmarkStart w:id="99" w:name="_Toc460581788"/>
      <w:bookmarkStart w:id="100" w:name="_Toc464568287"/>
      <w:bookmarkStart w:id="101" w:name="_Toc443557213"/>
      <w:bookmarkStart w:id="102" w:name="_Toc444100736"/>
      <w:bookmarkEnd w:id="98"/>
    </w:p>
    <w:p w:rsidR="00EC0701" w:rsidRPr="00EF7836" w:rsidRDefault="00EC0701" w:rsidP="00EC0701">
      <w:pPr>
        <w:pStyle w:val="22"/>
      </w:pPr>
      <w:bookmarkStart w:id="103" w:name="_Toc498012446"/>
      <w:r w:rsidRPr="00EF7836">
        <w:t>Статья 1</w:t>
      </w:r>
      <w:r w:rsidR="00895CB3" w:rsidRPr="00EF7836">
        <w:t>6</w:t>
      </w:r>
      <w:r w:rsidRPr="00EF7836">
        <w:t>. Комплексное и устойчивое развитие территории</w:t>
      </w:r>
      <w:bookmarkEnd w:id="99"/>
      <w:bookmarkEnd w:id="100"/>
      <w:bookmarkEnd w:id="103"/>
    </w:p>
    <w:p w:rsidR="00EC0701" w:rsidRPr="00EF7836" w:rsidRDefault="00EC0701" w:rsidP="00EC0701"/>
    <w:p w:rsidR="00EC0701" w:rsidRPr="00EF7836" w:rsidRDefault="005246D9" w:rsidP="005246D9">
      <w:pPr>
        <w:tabs>
          <w:tab w:val="left" w:pos="1276"/>
        </w:tabs>
      </w:pPr>
      <w:r w:rsidRPr="00EF7836">
        <w:t>1.</w:t>
      </w:r>
      <w:r w:rsidRPr="00EF7836">
        <w:tab/>
      </w:r>
      <w:proofErr w:type="gramStart"/>
      <w:r w:rsidR="00EC0701" w:rsidRPr="00EF7836">
        <w:t xml:space="preserve">Деятельность по комплексному и устойчивому развитию территории </w:t>
      </w:r>
      <w:r w:rsidR="00895CB3" w:rsidRPr="00EF7836">
        <w:t xml:space="preserve">– </w:t>
      </w:r>
      <w:r w:rsidR="00EC0701" w:rsidRPr="00EF7836">
        <w:t>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w:t>
      </w:r>
      <w:proofErr w:type="gramEnd"/>
      <w:r w:rsidR="001F0019" w:rsidRPr="00EF7836">
        <w:t xml:space="preserve"> </w:t>
      </w:r>
      <w:proofErr w:type="gramStart"/>
      <w:r w:rsidR="00EC0701" w:rsidRPr="00EF7836">
        <w:t>пункте</w:t>
      </w:r>
      <w:proofErr w:type="gramEnd"/>
      <w:r w:rsidR="00EC0701" w:rsidRPr="00EF7836">
        <w:t xml:space="preserve"> объектов.</w:t>
      </w:r>
    </w:p>
    <w:p w:rsidR="002355CA" w:rsidRPr="00EF7836" w:rsidRDefault="005246D9" w:rsidP="005246D9">
      <w:pPr>
        <w:tabs>
          <w:tab w:val="left" w:pos="1276"/>
        </w:tabs>
      </w:pPr>
      <w:r w:rsidRPr="00EF7836">
        <w:t>2.</w:t>
      </w:r>
      <w:r w:rsidRPr="00EF7836">
        <w:tab/>
      </w:r>
      <w:r w:rsidR="002355CA" w:rsidRPr="00EF7836">
        <w:t>К видам деятельности по комплексному и устойчивому развитию территории относятся:</w:t>
      </w:r>
    </w:p>
    <w:p w:rsidR="002355CA" w:rsidRPr="00EF7836" w:rsidRDefault="005246D9" w:rsidP="005246D9">
      <w:pPr>
        <w:tabs>
          <w:tab w:val="left" w:pos="1276"/>
        </w:tabs>
      </w:pPr>
      <w:r w:rsidRPr="00EF7836">
        <w:t>1)</w:t>
      </w:r>
      <w:r w:rsidRPr="00EF7836">
        <w:tab/>
      </w:r>
      <w:r w:rsidR="002355CA" w:rsidRPr="00EF7836">
        <w:t>развитие застроенных территорий;</w:t>
      </w:r>
    </w:p>
    <w:p w:rsidR="002355CA" w:rsidRPr="00EF7836" w:rsidRDefault="005246D9" w:rsidP="005246D9">
      <w:pPr>
        <w:tabs>
          <w:tab w:val="left" w:pos="1276"/>
        </w:tabs>
      </w:pPr>
      <w:r w:rsidRPr="00EF7836">
        <w:t>2)</w:t>
      </w:r>
      <w:r w:rsidRPr="00EF7836">
        <w:tab/>
      </w:r>
      <w:r w:rsidR="002355CA" w:rsidRPr="00EF7836">
        <w:t>комплексное освоение территории;</w:t>
      </w:r>
    </w:p>
    <w:p w:rsidR="002355CA" w:rsidRPr="00EF7836" w:rsidRDefault="005246D9" w:rsidP="005246D9">
      <w:pPr>
        <w:tabs>
          <w:tab w:val="left" w:pos="1276"/>
        </w:tabs>
      </w:pPr>
      <w:r w:rsidRPr="00EF7836">
        <w:t>3)</w:t>
      </w:r>
      <w:r w:rsidRPr="00EF7836">
        <w:tab/>
      </w:r>
      <w:r w:rsidR="002355CA" w:rsidRPr="00EF7836">
        <w:t>комплексное развитие территории:</w:t>
      </w:r>
    </w:p>
    <w:p w:rsidR="002355CA" w:rsidRPr="00EF7836" w:rsidRDefault="005246D9" w:rsidP="005246D9">
      <w:pPr>
        <w:tabs>
          <w:tab w:val="left" w:pos="1276"/>
        </w:tabs>
      </w:pPr>
      <w:r w:rsidRPr="00EF7836">
        <w:t>-</w:t>
      </w:r>
      <w:r w:rsidRPr="00EF7836">
        <w:tab/>
      </w:r>
      <w:r w:rsidR="002355CA" w:rsidRPr="00EF7836">
        <w:t>по инициативе правообладателей земельных участков и (или) расположенных на них объектов недвижимого имущества;</w:t>
      </w:r>
    </w:p>
    <w:p w:rsidR="002355CA" w:rsidRPr="00EF7836" w:rsidRDefault="005246D9" w:rsidP="005246D9">
      <w:pPr>
        <w:tabs>
          <w:tab w:val="left" w:pos="1276"/>
        </w:tabs>
      </w:pPr>
      <w:r w:rsidRPr="00EF7836">
        <w:t>-</w:t>
      </w:r>
      <w:r w:rsidRPr="00EF7836">
        <w:tab/>
      </w:r>
      <w:r w:rsidR="002355CA" w:rsidRPr="00EF7836">
        <w:t>по инициативе органа местного самоуправления (уполномоченного Правительством Московской области центрального исполнительного органа государственной власти).</w:t>
      </w:r>
    </w:p>
    <w:p w:rsidR="00EC0701" w:rsidRPr="00EF7836" w:rsidRDefault="005246D9" w:rsidP="005246D9">
      <w:pPr>
        <w:tabs>
          <w:tab w:val="left" w:pos="1276"/>
        </w:tabs>
      </w:pPr>
      <w:r w:rsidRPr="00EF7836">
        <w:t>3.</w:t>
      </w:r>
      <w:r w:rsidRPr="00EF7836">
        <w:tab/>
      </w:r>
      <w:r w:rsidR="00EC0701" w:rsidRPr="00EF7836">
        <w:t>Развитие застроенных территорий осуществляется в границах элемента планировочной структуры (квартала, микрорайона) или его части (частей), в границах смежных элементов планировочной структуры или их частей.</w:t>
      </w:r>
    </w:p>
    <w:p w:rsidR="00EC0701" w:rsidRPr="00EF7836" w:rsidRDefault="00EC0701" w:rsidP="005246D9">
      <w:pPr>
        <w:tabs>
          <w:tab w:val="left" w:pos="1276"/>
        </w:tabs>
      </w:pPr>
      <w:proofErr w:type="gramStart"/>
      <w:r w:rsidRPr="00EF7836">
        <w:t>Решение о развитии застроенной территории может быть принято, если на такой территории расположены:</w:t>
      </w:r>
      <w:proofErr w:type="gramEnd"/>
    </w:p>
    <w:p w:rsidR="00EC0701" w:rsidRPr="00EF7836" w:rsidRDefault="005246D9" w:rsidP="005246D9">
      <w:pPr>
        <w:tabs>
          <w:tab w:val="left" w:pos="1276"/>
        </w:tabs>
      </w:pPr>
      <w:r w:rsidRPr="00EF7836">
        <w:t>1)</w:t>
      </w:r>
      <w:r w:rsidRPr="00EF7836">
        <w:tab/>
      </w:r>
      <w:r w:rsidR="00EC0701" w:rsidRPr="00EF7836">
        <w:t xml:space="preserve">многоквартирные дома, признанные в установленном Правительством Российской Федерации </w:t>
      </w:r>
      <w:hyperlink r:id="rId29" w:history="1">
        <w:r w:rsidR="00EC0701" w:rsidRPr="00EF7836">
          <w:t>порядке</w:t>
        </w:r>
      </w:hyperlink>
      <w:r w:rsidR="00EC0701" w:rsidRPr="00EF7836">
        <w:t xml:space="preserve"> аварийными и подлежащими сносу;</w:t>
      </w:r>
    </w:p>
    <w:p w:rsidR="00EC0701" w:rsidRPr="00EF7836" w:rsidRDefault="005246D9" w:rsidP="00EC0701">
      <w:r w:rsidRPr="00EF7836">
        <w:t>2)</w:t>
      </w:r>
      <w:r w:rsidRPr="00EF7836">
        <w:tab/>
      </w:r>
      <w:r w:rsidR="00EC0701" w:rsidRPr="00EF7836">
        <w:t>многоквартирные дома, снос, реконструкция которых планируются на основании муниципальных адресных программ, утвержденных представительным органом местного самоуправления.</w:t>
      </w:r>
    </w:p>
    <w:p w:rsidR="00EC0701" w:rsidRPr="00EF7836" w:rsidRDefault="00EC0701" w:rsidP="00EC0701">
      <w:r w:rsidRPr="00EF7836">
        <w:t>Развитие застроенных территорий осуществляется на основании договора о развитии застроенной территории.</w:t>
      </w:r>
    </w:p>
    <w:p w:rsidR="00EC0701" w:rsidRPr="00EF7836" w:rsidRDefault="00895CB3" w:rsidP="00A35F79">
      <w:pPr>
        <w:tabs>
          <w:tab w:val="left" w:pos="1276"/>
        </w:tabs>
      </w:pPr>
      <w:r w:rsidRPr="00EF7836">
        <w:t>4</w:t>
      </w:r>
      <w:r w:rsidR="005246D9" w:rsidRPr="00EF7836">
        <w:t>.</w:t>
      </w:r>
      <w:r w:rsidR="005246D9" w:rsidRPr="00EF7836">
        <w:tab/>
      </w:r>
      <w:r w:rsidR="00EC0701" w:rsidRPr="00EF7836">
        <w:t xml:space="preserve">Комплексное освоение территории включает в себя подготовку документации по планировке территории, образование земельных участков в границах данной территории, строительство на земельных участках в границах данной территории объектов транспортной, </w:t>
      </w:r>
      <w:r w:rsidR="00EC0701" w:rsidRPr="00EF7836">
        <w:lastRenderedPageBreak/>
        <w:t>коммунальной и социальной инфраструктур, а также иных объектов в соответствии с документацией по планировке территории.</w:t>
      </w:r>
    </w:p>
    <w:p w:rsidR="00EC0701" w:rsidRPr="00EF7836" w:rsidRDefault="00EC0701" w:rsidP="00EC0701">
      <w:r w:rsidRPr="00EF7836">
        <w:t>Комплексное освоение территории осуществляется в границах земельного участка, предоставленного в аренду лицу, с которым заключен договор о комплексном освоении территории, или в границах земельных участков, образованных из такого земельного участка.</w:t>
      </w:r>
    </w:p>
    <w:p w:rsidR="00EC0701" w:rsidRPr="00EF7836" w:rsidRDefault="00895CB3" w:rsidP="00A35F79">
      <w:pPr>
        <w:tabs>
          <w:tab w:val="left" w:pos="1276"/>
        </w:tabs>
      </w:pPr>
      <w:r w:rsidRPr="00EF7836">
        <w:t>5</w:t>
      </w:r>
      <w:r w:rsidR="005246D9" w:rsidRPr="00EF7836">
        <w:t>.</w:t>
      </w:r>
      <w:r w:rsidR="005246D9" w:rsidRPr="00EF7836">
        <w:tab/>
      </w:r>
      <w:r w:rsidR="00EC0701" w:rsidRPr="00EF7836">
        <w:t xml:space="preserve">В целях строительства многоквартирного дома или жилого дома блокированной застройки, в которых все жилые помещения или определенный минимальный объем жилых помещений </w:t>
      </w:r>
      <w:proofErr w:type="gramStart"/>
      <w:r w:rsidR="00EC0701" w:rsidRPr="00EF7836">
        <w:t xml:space="preserve">соответствуют </w:t>
      </w:r>
      <w:hyperlink r:id="rId30" w:history="1">
        <w:r w:rsidR="00EC0701" w:rsidRPr="00EF7836">
          <w:t>условиям</w:t>
        </w:r>
      </w:hyperlink>
      <w:r w:rsidR="00EC0701" w:rsidRPr="00EF7836">
        <w:t xml:space="preserve"> отнесения к жилью экономического класса заключается</w:t>
      </w:r>
      <w:proofErr w:type="gramEnd"/>
      <w:r w:rsidR="00EC0701" w:rsidRPr="00EF7836">
        <w:t xml:space="preserve"> договор об освоении территории в целях строительства жилья экономического класса. </w:t>
      </w:r>
    </w:p>
    <w:p w:rsidR="00EC0701" w:rsidRPr="00EF7836" w:rsidRDefault="00895CB3" w:rsidP="00A35F79">
      <w:pPr>
        <w:tabs>
          <w:tab w:val="left" w:pos="1276"/>
        </w:tabs>
      </w:pPr>
      <w:r w:rsidRPr="00EF7836">
        <w:t>6</w:t>
      </w:r>
      <w:r w:rsidR="005246D9" w:rsidRPr="00EF7836">
        <w:t>.</w:t>
      </w:r>
      <w:r w:rsidR="005246D9" w:rsidRPr="00EF7836">
        <w:tab/>
      </w:r>
      <w:r w:rsidR="00EC0701" w:rsidRPr="00EF7836">
        <w:t>Комплексное освоение территории в целях строительства жилья экономического класса осуществляется в соответствии с договором о комплексном освоении территории в целях строительства жилья экономического класса, заключенным в порядке и на условиях, которые предусмотрены настоящей статьей, и включает в себя:</w:t>
      </w:r>
    </w:p>
    <w:p w:rsidR="00EC0701" w:rsidRPr="00EF7836" w:rsidRDefault="005246D9" w:rsidP="00A35F79">
      <w:pPr>
        <w:tabs>
          <w:tab w:val="left" w:pos="1276"/>
        </w:tabs>
      </w:pPr>
      <w:r w:rsidRPr="00EF7836">
        <w:t>1)</w:t>
      </w:r>
      <w:r w:rsidRPr="00EF7836">
        <w:tab/>
      </w:r>
      <w:r w:rsidR="00EC0701" w:rsidRPr="00EF7836">
        <w:t>подготовку документации по планировке территории (при отсутствии такой документации);</w:t>
      </w:r>
    </w:p>
    <w:p w:rsidR="00EC0701" w:rsidRPr="00EF7836" w:rsidRDefault="005246D9" w:rsidP="00A35F79">
      <w:pPr>
        <w:tabs>
          <w:tab w:val="left" w:pos="1276"/>
        </w:tabs>
      </w:pPr>
      <w:r w:rsidRPr="00EF7836">
        <w:t>2)</w:t>
      </w:r>
      <w:r w:rsidRPr="00EF7836">
        <w:tab/>
      </w:r>
      <w:r w:rsidR="00EC0701" w:rsidRPr="00EF7836">
        <w:t>образование земельных участков в границах этой территории;</w:t>
      </w:r>
    </w:p>
    <w:p w:rsidR="00EC0701" w:rsidRPr="00EF7836" w:rsidRDefault="005246D9" w:rsidP="00A35F79">
      <w:pPr>
        <w:tabs>
          <w:tab w:val="left" w:pos="1276"/>
        </w:tabs>
      </w:pPr>
      <w:proofErr w:type="gramStart"/>
      <w:r w:rsidRPr="00EF7836">
        <w:t>3)</w:t>
      </w:r>
      <w:r w:rsidRPr="00EF7836">
        <w:tab/>
      </w:r>
      <w:r w:rsidR="00EC0701" w:rsidRPr="00EF7836">
        <w:t xml:space="preserve">строительство на земельных участках в границах этой территории многоквартирных домов, жилых домов блокированной застройки и (или) объектов индивидуального жилищного строительства при условии, что все жилые помещения в многоквартирных домах, жилых домах блокированной застройки и (или) все объекты индивидуального жилищного строительства либо их минимальный объем соответствуют </w:t>
      </w:r>
      <w:hyperlink r:id="rId31" w:history="1">
        <w:r w:rsidR="00EC0701" w:rsidRPr="00EF7836">
          <w:t>условиям</w:t>
        </w:r>
      </w:hyperlink>
      <w:r w:rsidR="00EC0701" w:rsidRPr="00EF7836">
        <w:t xml:space="preserve"> отнесения к жилью экономического класса;</w:t>
      </w:r>
      <w:proofErr w:type="gramEnd"/>
    </w:p>
    <w:p w:rsidR="00EC0701" w:rsidRPr="00EF7836" w:rsidRDefault="005246D9" w:rsidP="00A35F79">
      <w:pPr>
        <w:tabs>
          <w:tab w:val="left" w:pos="1276"/>
        </w:tabs>
      </w:pPr>
      <w:r w:rsidRPr="00EF7836">
        <w:t>4)</w:t>
      </w:r>
      <w:r w:rsidRPr="00EF7836">
        <w:tab/>
      </w:r>
      <w:r w:rsidR="00EC0701" w:rsidRPr="00EF7836">
        <w:t>строительство на земельных участках в границах этой территории иных объектов в соответствии с документацией по планировке территории, в том числе объектов транспортной, коммунальной и социальной инфраструктур.</w:t>
      </w:r>
    </w:p>
    <w:p w:rsidR="00EC0701" w:rsidRPr="00EF7836" w:rsidRDefault="00895CB3" w:rsidP="00A35F79">
      <w:pPr>
        <w:tabs>
          <w:tab w:val="left" w:pos="1276"/>
        </w:tabs>
        <w:autoSpaceDE w:val="0"/>
        <w:autoSpaceDN w:val="0"/>
        <w:adjustRightInd w:val="0"/>
      </w:pPr>
      <w:bookmarkStart w:id="104" w:name="Par1"/>
      <w:bookmarkEnd w:id="104"/>
      <w:r w:rsidRPr="00EF7836">
        <w:t>7</w:t>
      </w:r>
      <w:r w:rsidR="00EC0701" w:rsidRPr="00EF7836">
        <w:t>.</w:t>
      </w:r>
      <w:r w:rsidR="005246D9" w:rsidRPr="00EF7836">
        <w:tab/>
      </w:r>
      <w:proofErr w:type="gramStart"/>
      <w:r w:rsidR="00EC0701" w:rsidRPr="00EF7836">
        <w:t xml:space="preserve">Комплексному развитию </w:t>
      </w:r>
      <w:r w:rsidR="002355CA" w:rsidRPr="00EF7836">
        <w:t xml:space="preserve">территории по инициативе правообладателей земельных участков и (или) расположенных на них объектов недвижимого имущества (далее также – комплексное развитие территории по инициативе правообладателей) </w:t>
      </w:r>
      <w:r w:rsidR="00EC0701" w:rsidRPr="00EF7836">
        <w:t>подлежит территория, в границах которой находятся земельные участки и (или) расположенные на них объекты недвижимого имущества, находящиеся как в государственной, муниципальной собственности (в том числе предоставленные в соответствии с земельным законодательством Российской Федерации третьим лицам), так</w:t>
      </w:r>
      <w:proofErr w:type="gramEnd"/>
      <w:r w:rsidR="00EC0701" w:rsidRPr="00EF7836">
        <w:t xml:space="preserve"> и в собственности физических или юридических лиц.</w:t>
      </w:r>
    </w:p>
    <w:p w:rsidR="00A57FC8" w:rsidRPr="00EF7836" w:rsidRDefault="00895CB3" w:rsidP="00A35F79">
      <w:pPr>
        <w:tabs>
          <w:tab w:val="left" w:pos="1276"/>
        </w:tabs>
        <w:autoSpaceDE w:val="0"/>
        <w:autoSpaceDN w:val="0"/>
        <w:adjustRightInd w:val="0"/>
      </w:pPr>
      <w:bookmarkStart w:id="105" w:name="Par3"/>
      <w:bookmarkEnd w:id="105"/>
      <w:r w:rsidRPr="00EF7836">
        <w:t>8</w:t>
      </w:r>
      <w:r w:rsidR="005246D9" w:rsidRPr="00EF7836">
        <w:t>.</w:t>
      </w:r>
      <w:r w:rsidR="005246D9" w:rsidRPr="00EF7836">
        <w:tab/>
      </w:r>
      <w:r w:rsidR="00A57FC8" w:rsidRPr="00EF7836">
        <w:t>Комплексное развитие территории по инициативе правообладателей осуществляется на основании договоров о комплексном развитии территории, заключаемых органами местного самоуправления</w:t>
      </w:r>
      <w:r w:rsidR="001A4CC1" w:rsidRPr="00EF7836">
        <w:t xml:space="preserve"> муниципального района, уполномоченным органом</w:t>
      </w:r>
      <w:r w:rsidR="00A57FC8" w:rsidRPr="00EF7836">
        <w:t xml:space="preserve"> с правообладателями земельных участков и (или) расположенных на них объектов недвижимого имущества. В случае</w:t>
      </w:r>
      <w:proofErr w:type="gramStart"/>
      <w:r w:rsidR="00A57FC8" w:rsidRPr="00EF7836">
        <w:t>,</w:t>
      </w:r>
      <w:proofErr w:type="gramEnd"/>
      <w:r w:rsidR="00A57FC8" w:rsidRPr="00EF7836">
        <w:t xml:space="preserve"> если комплексное развитие территории по инициативе правообладателей осуществляется двумя и более правообладателями, правообладатели заключают соглашение о разграничении обязанностей по осуществлению мероприятий по комплексному развитию территории по инициативе правообладателей (далее в настоящей статье - соглашение).</w:t>
      </w:r>
    </w:p>
    <w:p w:rsidR="00EC0701" w:rsidRPr="00EF7836" w:rsidRDefault="00895CB3" w:rsidP="00A35F79">
      <w:pPr>
        <w:tabs>
          <w:tab w:val="left" w:pos="1276"/>
        </w:tabs>
        <w:autoSpaceDE w:val="0"/>
        <w:autoSpaceDN w:val="0"/>
        <w:adjustRightInd w:val="0"/>
      </w:pPr>
      <w:r w:rsidRPr="00EF7836">
        <w:t>9</w:t>
      </w:r>
      <w:r w:rsidR="005246D9" w:rsidRPr="00EF7836">
        <w:t>.</w:t>
      </w:r>
      <w:r w:rsidR="005246D9" w:rsidRPr="00EF7836">
        <w:tab/>
      </w:r>
      <w:r w:rsidR="00A57FC8" w:rsidRPr="00EF7836">
        <w:t>Документация по планировке территории применительно к территории, подлежащей комплексному развитию по инициативе правообладателей, подготавливается на основании заключенного правообладателями соглашения. Подготовка такой документации осуществляется правообладателями применительно к территории, в отношении которой предусматривается осуществление деятельности по ее комплексному и устойчивому развитию, в границах земельных участков, правообладатели которых заключили соглашение.</w:t>
      </w:r>
    </w:p>
    <w:p w:rsidR="00EC0701" w:rsidRPr="00EF7836" w:rsidRDefault="00895CB3" w:rsidP="00A35F79">
      <w:pPr>
        <w:tabs>
          <w:tab w:val="left" w:pos="1276"/>
        </w:tabs>
        <w:autoSpaceDE w:val="0"/>
        <w:autoSpaceDN w:val="0"/>
        <w:adjustRightInd w:val="0"/>
      </w:pPr>
      <w:r w:rsidRPr="00EF7836">
        <w:t>10</w:t>
      </w:r>
      <w:r w:rsidR="005246D9" w:rsidRPr="00EF7836">
        <w:t>.</w:t>
      </w:r>
      <w:r w:rsidR="005246D9" w:rsidRPr="00EF7836">
        <w:tab/>
      </w:r>
      <w:r w:rsidR="00EC0701" w:rsidRPr="00EF7836">
        <w:t xml:space="preserve">Решение о комплексном развитии территории по инициативе органа местного самоуправления принимается уполномоченным органом </w:t>
      </w:r>
      <w:r w:rsidR="001A4CC1" w:rsidRPr="00EF7836">
        <w:t xml:space="preserve">(в части объектов жилого назначения), администрацией муниципального района </w:t>
      </w:r>
      <w:r w:rsidR="00EC0701" w:rsidRPr="00EF7836">
        <w:t xml:space="preserve">при наличии Правил, </w:t>
      </w:r>
      <w:r w:rsidR="00EC0701" w:rsidRPr="00EF7836">
        <w:lastRenderedPageBreak/>
        <w:t>предусматривающих территории, в границах которых допускается осуществление деятельности по комплексному и устойчивому развитию территории.</w:t>
      </w:r>
    </w:p>
    <w:p w:rsidR="00EC0701" w:rsidRPr="00EF7836" w:rsidRDefault="00EC0701" w:rsidP="005246D9">
      <w:pPr>
        <w:tabs>
          <w:tab w:val="left" w:pos="1276"/>
        </w:tabs>
      </w:pPr>
      <w:r w:rsidRPr="00EF7836">
        <w:t>1</w:t>
      </w:r>
      <w:r w:rsidR="00895CB3" w:rsidRPr="00EF7836">
        <w:t>1</w:t>
      </w:r>
      <w:r w:rsidR="005246D9" w:rsidRPr="00EF7836">
        <w:t>.</w:t>
      </w:r>
      <w:r w:rsidR="005246D9" w:rsidRPr="00EF7836">
        <w:tab/>
      </w:r>
      <w:r w:rsidRPr="00EF7836">
        <w:t>Решение о комплексном развитии территории по инициативе органа местного самоуправления может быть принято, если не менее 50 процентов от общей площади территории, в границах которой предусматривается осуществление деятельности по комплексному и устойчивому развитию территории, занимают земельные участки:</w:t>
      </w:r>
    </w:p>
    <w:p w:rsidR="00EC0701" w:rsidRPr="00EF7836" w:rsidRDefault="005246D9" w:rsidP="005246D9">
      <w:pPr>
        <w:tabs>
          <w:tab w:val="left" w:pos="1276"/>
        </w:tabs>
      </w:pPr>
      <w:r w:rsidRPr="00EF7836">
        <w:t>1)</w:t>
      </w:r>
      <w:r w:rsidRPr="00EF7836">
        <w:tab/>
      </w:r>
      <w:r w:rsidR="00EC0701" w:rsidRPr="00EF7836">
        <w:t xml:space="preserve">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w:t>
      </w:r>
      <w:proofErr w:type="gramStart"/>
      <w:r w:rsidR="00EC0701" w:rsidRPr="00EF7836">
        <w:t>порядке</w:t>
      </w:r>
      <w:proofErr w:type="gramEnd"/>
      <w:r w:rsidR="00EC0701" w:rsidRPr="00EF7836">
        <w:t xml:space="preserve"> аварийными и подлежащими сносу;</w:t>
      </w:r>
    </w:p>
    <w:p w:rsidR="00EC0701" w:rsidRPr="00EF7836" w:rsidRDefault="005246D9" w:rsidP="005246D9">
      <w:pPr>
        <w:tabs>
          <w:tab w:val="left" w:pos="1276"/>
        </w:tabs>
      </w:pPr>
      <w:proofErr w:type="gramStart"/>
      <w:r w:rsidRPr="00EF7836">
        <w:t>2)</w:t>
      </w:r>
      <w:r w:rsidRPr="00EF7836">
        <w:tab/>
      </w:r>
      <w:r w:rsidR="00EC0701" w:rsidRPr="00EF7836">
        <w:t>на которых расположены объекты капитального строительства (за исключением многоквартирных домов), снос, реконструкция которых планируются на основании муниципальных адресных программ, утвержденных представительным органом местного самоуправления;</w:t>
      </w:r>
      <w:proofErr w:type="gramEnd"/>
    </w:p>
    <w:p w:rsidR="00EC0701" w:rsidRPr="00EF7836" w:rsidRDefault="005246D9" w:rsidP="005246D9">
      <w:pPr>
        <w:tabs>
          <w:tab w:val="left" w:pos="1276"/>
        </w:tabs>
      </w:pPr>
      <w:r w:rsidRPr="00EF7836">
        <w:t>3)</w:t>
      </w:r>
      <w:r w:rsidRPr="00EF7836">
        <w:tab/>
      </w:r>
      <w:r w:rsidR="00EC0701" w:rsidRPr="00EF7836">
        <w:t xml:space="preserve">виды разрешенного использования которых и (или) виды разрешенного использования и </w:t>
      </w:r>
      <w:proofErr w:type="gramStart"/>
      <w:r w:rsidR="00EC0701" w:rsidRPr="00EF7836">
        <w:t>характеристики</w:t>
      </w:r>
      <w:proofErr w:type="gramEnd"/>
      <w:r w:rsidR="00EC0701" w:rsidRPr="00EF7836">
        <w:t xml:space="preserve"> расположенных на которых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w:t>
      </w:r>
      <w:r w:rsidR="00AF4DA5" w:rsidRPr="00EF7836">
        <w:t>П</w:t>
      </w:r>
      <w:r w:rsidR="00EC0701" w:rsidRPr="00EF7836">
        <w:t>равилами;</w:t>
      </w:r>
    </w:p>
    <w:p w:rsidR="00EC0701" w:rsidRPr="00EF7836" w:rsidRDefault="005246D9" w:rsidP="005246D9">
      <w:pPr>
        <w:tabs>
          <w:tab w:val="left" w:pos="1276"/>
        </w:tabs>
      </w:pPr>
      <w:r w:rsidRPr="00EF7836">
        <w:t>4)</w:t>
      </w:r>
      <w:r w:rsidRPr="00EF7836">
        <w:tab/>
      </w:r>
      <w:r w:rsidR="00EC0701" w:rsidRPr="00EF7836">
        <w:t xml:space="preserve">на </w:t>
      </w:r>
      <w:proofErr w:type="gramStart"/>
      <w:r w:rsidR="00EC0701" w:rsidRPr="00EF7836">
        <w:t>которых</w:t>
      </w:r>
      <w:proofErr w:type="gramEnd"/>
      <w:r w:rsidR="00EC0701" w:rsidRPr="00EF7836">
        <w:t xml:space="preserve"> расположены объекты капитального строительства, признанные в соответствии с гражданским законодательством самовольными постройками.</w:t>
      </w:r>
    </w:p>
    <w:p w:rsidR="00EC0701" w:rsidRPr="00EF7836" w:rsidRDefault="00EC0701" w:rsidP="005246D9">
      <w:pPr>
        <w:tabs>
          <w:tab w:val="left" w:pos="1276"/>
        </w:tabs>
      </w:pPr>
      <w:r w:rsidRPr="00EF7836">
        <w:t>1</w:t>
      </w:r>
      <w:r w:rsidR="00895CB3" w:rsidRPr="00EF7836">
        <w:t>2</w:t>
      </w:r>
      <w:r w:rsidR="005246D9" w:rsidRPr="00EF7836">
        <w:t>.</w:t>
      </w:r>
      <w:r w:rsidR="005246D9" w:rsidRPr="00EF7836">
        <w:tab/>
      </w:r>
      <w:proofErr w:type="gramStart"/>
      <w:r w:rsidRPr="00EF7836">
        <w:t>Комплексное развитие территории по инициативе органа местного самоуправления включает в себя подготовку документации по планировке территории, образование земельных участков в границах данной территории, размещение на земельных участках в границах данной территории объектов капитального строительства жилого, производственного, общественно-делового и иного назначения, а также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соответствии с документацией</w:t>
      </w:r>
      <w:proofErr w:type="gramEnd"/>
      <w:r w:rsidRPr="00EF7836">
        <w:t xml:space="preserve"> по планировке территории.</w:t>
      </w:r>
    </w:p>
    <w:p w:rsidR="001A4CC1" w:rsidRPr="00EF7836" w:rsidRDefault="00895CB3" w:rsidP="001A4CC1">
      <w:pPr>
        <w:tabs>
          <w:tab w:val="left" w:pos="1276"/>
        </w:tabs>
      </w:pPr>
      <w:r w:rsidRPr="00EF7836">
        <w:t>13</w:t>
      </w:r>
      <w:r w:rsidR="005246D9" w:rsidRPr="00EF7836">
        <w:t>.</w:t>
      </w:r>
      <w:r w:rsidR="005246D9" w:rsidRPr="00EF7836">
        <w:tab/>
      </w:r>
      <w:r w:rsidR="00EC0701" w:rsidRPr="00EF7836">
        <w:t>Комплексному развитию по инициативе органа местного самоуправления подлежит территория, в границах которой находятся земельные участки и (или) расположенные на них объекты недвижимого имущества, находящиеся в государственной и (или) муниципальной собственности, собственности физических или юридических лиц.</w:t>
      </w:r>
    </w:p>
    <w:p w:rsidR="00477319" w:rsidRPr="00B612DA" w:rsidRDefault="00B6671A" w:rsidP="00477319">
      <w:pPr>
        <w:tabs>
          <w:tab w:val="left" w:pos="1276"/>
        </w:tabs>
        <w:rPr>
          <w:color w:val="000000"/>
          <w:shd w:val="clear" w:color="auto" w:fill="FFFFFF"/>
        </w:rPr>
      </w:pPr>
      <w:r w:rsidRPr="00EF7836">
        <w:t>14.</w:t>
      </w:r>
      <w:r w:rsidRPr="00EF7836">
        <w:tab/>
      </w:r>
      <w:r w:rsidR="001A4CC1" w:rsidRPr="00EF7836">
        <w:t xml:space="preserve">Комплексное и устойчивое развитие территории осуществляется с учетом реализации мероприятий, предусмотренных Схемой территориального планирования территории транспортного обслуживания Московской области, утвержденной постановлением Правительства Московской области  от 25.03.2016 № 230/8 «Об утверждении Схемы территориального планирования транспортного обслуживания Московской области» </w:t>
      </w:r>
      <w:r w:rsidR="00477319" w:rsidRPr="00B612DA">
        <w:rPr>
          <w:color w:val="000000"/>
          <w:shd w:val="clear" w:color="auto" w:fill="FFFFFF"/>
        </w:rPr>
        <w:t xml:space="preserve">реконструкции автомобильной дороги «Вербилки – </w:t>
      </w:r>
      <w:proofErr w:type="spellStart"/>
      <w:r w:rsidR="00477319" w:rsidRPr="00B612DA">
        <w:rPr>
          <w:color w:val="000000"/>
          <w:shd w:val="clear" w:color="auto" w:fill="FFFFFF"/>
        </w:rPr>
        <w:t>Запрудня</w:t>
      </w:r>
      <w:proofErr w:type="spellEnd"/>
      <w:r w:rsidR="00477319" w:rsidRPr="00B612DA">
        <w:rPr>
          <w:color w:val="000000"/>
          <w:shd w:val="clear" w:color="auto" w:fill="FFFFFF"/>
        </w:rPr>
        <w:t xml:space="preserve">» – Васино, р.п. </w:t>
      </w:r>
      <w:proofErr w:type="spellStart"/>
      <w:r w:rsidR="00477319" w:rsidRPr="00B612DA">
        <w:rPr>
          <w:color w:val="000000"/>
          <w:shd w:val="clear" w:color="auto" w:fill="FFFFFF"/>
        </w:rPr>
        <w:t>Запрудня</w:t>
      </w:r>
      <w:proofErr w:type="spellEnd"/>
      <w:r w:rsidR="00477319" w:rsidRPr="00B612DA">
        <w:rPr>
          <w:color w:val="000000"/>
          <w:shd w:val="clear" w:color="auto" w:fill="FFFFFF"/>
        </w:rPr>
        <w:t>, ул. Советская, ул. Первомайская, А-104 «Москва – Дмитров – Дубна</w:t>
      </w:r>
      <w:proofErr w:type="gramStart"/>
      <w:r w:rsidR="00477319" w:rsidRPr="00B612DA">
        <w:rPr>
          <w:color w:val="000000"/>
          <w:shd w:val="clear" w:color="auto" w:fill="FFFFFF"/>
        </w:rPr>
        <w:t>»</w:t>
      </w:r>
      <w:r w:rsidR="00477319">
        <w:rPr>
          <w:color w:val="000000"/>
          <w:shd w:val="clear" w:color="auto" w:fill="FFFFFF"/>
        </w:rPr>
        <w:t>.</w:t>
      </w:r>
      <w:proofErr w:type="gramEnd"/>
    </w:p>
    <w:p w:rsidR="00EC0701" w:rsidRPr="00EF7836" w:rsidRDefault="00EC0701" w:rsidP="002E0A47">
      <w:pPr>
        <w:pStyle w:val="10"/>
        <w:ind w:firstLine="0"/>
      </w:pPr>
      <w:r w:rsidRPr="00EF7836">
        <w:br w:type="page"/>
      </w:r>
      <w:bookmarkStart w:id="106" w:name="_Toc464568288"/>
      <w:bookmarkStart w:id="107" w:name="_Toc498012447"/>
      <w:r w:rsidRPr="00EF7836">
        <w:lastRenderedPageBreak/>
        <w:t xml:space="preserve">Глава 5. Публичные слушания по вопросам </w:t>
      </w:r>
      <w:r w:rsidR="002E0A47" w:rsidRPr="00EF7836">
        <w:br/>
      </w:r>
      <w:r w:rsidRPr="00EF7836">
        <w:t>землепользования и застройки</w:t>
      </w:r>
      <w:bookmarkEnd w:id="101"/>
      <w:bookmarkEnd w:id="102"/>
      <w:bookmarkEnd w:id="106"/>
      <w:bookmarkEnd w:id="107"/>
    </w:p>
    <w:p w:rsidR="00EC0701" w:rsidRPr="00EF7836" w:rsidRDefault="00EC0701" w:rsidP="00EC0701">
      <w:pPr>
        <w:pStyle w:val="ConsPlusNormal"/>
        <w:jc w:val="both"/>
        <w:rPr>
          <w:rFonts w:ascii="Times New Roman" w:hAnsi="Times New Roman"/>
          <w:sz w:val="24"/>
        </w:rPr>
      </w:pPr>
    </w:p>
    <w:p w:rsidR="00CA2490" w:rsidRPr="00EF7836" w:rsidRDefault="00CA2490" w:rsidP="00CA2490">
      <w:pPr>
        <w:pStyle w:val="22"/>
      </w:pPr>
      <w:bookmarkStart w:id="108" w:name="_Toc498012448"/>
      <w:bookmarkStart w:id="109" w:name="_Toc443557214"/>
      <w:bookmarkStart w:id="110" w:name="_Toc444100737"/>
      <w:bookmarkStart w:id="111" w:name="_Toc464568289"/>
      <w:r w:rsidRPr="00EF7836">
        <w:t>Статья 17.Общие положения о публичных слушаниях по вопросам землепользования и застройки</w:t>
      </w:r>
      <w:bookmarkEnd w:id="108"/>
    </w:p>
    <w:p w:rsidR="00317D54" w:rsidRPr="00EF7836" w:rsidRDefault="00317D54" w:rsidP="00317D54">
      <w:pPr>
        <w:widowControl w:val="0"/>
        <w:autoSpaceDE w:val="0"/>
        <w:autoSpaceDN w:val="0"/>
        <w:adjustRightInd w:val="0"/>
        <w:ind w:firstLine="540"/>
        <w:rPr>
          <w:rFonts w:cs="Calibri"/>
        </w:rPr>
      </w:pPr>
    </w:p>
    <w:p w:rsidR="00CA2490" w:rsidRPr="00EF7836" w:rsidRDefault="005246D9" w:rsidP="005246D9">
      <w:pPr>
        <w:tabs>
          <w:tab w:val="left" w:pos="1276"/>
        </w:tabs>
      </w:pPr>
      <w:r w:rsidRPr="00EF7836">
        <w:t>1.</w:t>
      </w:r>
      <w:r w:rsidRPr="00EF7836">
        <w:tab/>
      </w:r>
      <w:r w:rsidR="00CA2490" w:rsidRPr="00EF7836">
        <w:t>Публичные слушания по вопросам землепользования и застройки проводятся 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расположенных в границах территории</w:t>
      </w:r>
      <w:r w:rsidR="00AF4DA5" w:rsidRPr="00EF7836">
        <w:t xml:space="preserve"> поселения</w:t>
      </w:r>
      <w:r w:rsidR="00CA2490" w:rsidRPr="00EF7836">
        <w:t>.</w:t>
      </w:r>
    </w:p>
    <w:p w:rsidR="00CA2490" w:rsidRPr="00EF7836" w:rsidRDefault="005246D9" w:rsidP="005246D9">
      <w:pPr>
        <w:tabs>
          <w:tab w:val="left" w:pos="1276"/>
        </w:tabs>
      </w:pPr>
      <w:r w:rsidRPr="00EF7836">
        <w:t>2.</w:t>
      </w:r>
      <w:r w:rsidRPr="00EF7836">
        <w:tab/>
      </w:r>
      <w:r w:rsidR="00CA2490" w:rsidRPr="00EF7836">
        <w:t>Задачами публичных слушаний по вопросам землепользования и застройки являются:</w:t>
      </w:r>
    </w:p>
    <w:p w:rsidR="00CA2490" w:rsidRPr="00EF7836" w:rsidRDefault="005246D9" w:rsidP="005246D9">
      <w:pPr>
        <w:tabs>
          <w:tab w:val="left" w:pos="1276"/>
        </w:tabs>
      </w:pPr>
      <w:r w:rsidRPr="00EF7836">
        <w:t>-</w:t>
      </w:r>
      <w:r w:rsidRPr="00EF7836">
        <w:tab/>
      </w:r>
      <w:r w:rsidR="00CA2490" w:rsidRPr="00EF7836">
        <w:t>доведение до заинтересованных лиц полной и точной информации по вопросам землепользования и застройки, выносимым на публичные слушания;</w:t>
      </w:r>
    </w:p>
    <w:p w:rsidR="00CA2490" w:rsidRPr="00EF7836" w:rsidRDefault="005246D9" w:rsidP="005246D9">
      <w:pPr>
        <w:tabs>
          <w:tab w:val="left" w:pos="1276"/>
        </w:tabs>
      </w:pPr>
      <w:r w:rsidRPr="00EF7836">
        <w:t>-</w:t>
      </w:r>
      <w:r w:rsidRPr="00EF7836">
        <w:tab/>
      </w:r>
      <w:r w:rsidR="00CA2490" w:rsidRPr="00EF7836">
        <w:t>выявление отношения заинтересованных лиц к вопросам землепользования и застройки, выносимым на публичные слушания;</w:t>
      </w:r>
    </w:p>
    <w:p w:rsidR="00CA2490" w:rsidRPr="00EF7836" w:rsidRDefault="005246D9" w:rsidP="005246D9">
      <w:pPr>
        <w:tabs>
          <w:tab w:val="left" w:pos="1276"/>
        </w:tabs>
      </w:pPr>
      <w:r w:rsidRPr="00EF7836">
        <w:t>-</w:t>
      </w:r>
      <w:r w:rsidRPr="00EF7836">
        <w:tab/>
      </w:r>
      <w:r w:rsidR="00CA2490" w:rsidRPr="00EF7836">
        <w:t>выявление предложений, замечаний и рекомендаций со стороны заинтересованных лиц по вопросам землепользования и застройки, выносимым на публичные слушания.</w:t>
      </w:r>
    </w:p>
    <w:p w:rsidR="00317D54" w:rsidRPr="00EF7836" w:rsidRDefault="00CA2490" w:rsidP="005246D9">
      <w:pPr>
        <w:widowControl w:val="0"/>
        <w:tabs>
          <w:tab w:val="left" w:pos="1276"/>
        </w:tabs>
        <w:autoSpaceDE w:val="0"/>
        <w:autoSpaceDN w:val="0"/>
        <w:adjustRightInd w:val="0"/>
        <w:rPr>
          <w:rFonts w:cs="Calibri"/>
        </w:rPr>
      </w:pPr>
      <w:r w:rsidRPr="00EF7836">
        <w:rPr>
          <w:rFonts w:cs="Calibri"/>
        </w:rPr>
        <w:t>3</w:t>
      </w:r>
      <w:r w:rsidR="005246D9" w:rsidRPr="00EF7836">
        <w:rPr>
          <w:rFonts w:cs="Calibri"/>
        </w:rPr>
        <w:t>.</w:t>
      </w:r>
      <w:r w:rsidR="005246D9" w:rsidRPr="00EF7836">
        <w:rPr>
          <w:rFonts w:cs="Calibri"/>
        </w:rPr>
        <w:tab/>
      </w:r>
      <w:r w:rsidR="00317D54" w:rsidRPr="00EF7836">
        <w:rPr>
          <w:rFonts w:cs="Calibri"/>
        </w:rPr>
        <w:t>Обязательному рассмотрению на публичных слушаниях подлежат:</w:t>
      </w:r>
    </w:p>
    <w:p w:rsidR="00317D54" w:rsidRPr="00EF7836" w:rsidRDefault="005246D9" w:rsidP="005246D9">
      <w:pPr>
        <w:widowControl w:val="0"/>
        <w:tabs>
          <w:tab w:val="left" w:pos="1276"/>
        </w:tabs>
        <w:autoSpaceDE w:val="0"/>
        <w:autoSpaceDN w:val="0"/>
        <w:adjustRightInd w:val="0"/>
        <w:rPr>
          <w:rFonts w:cs="Calibri"/>
        </w:rPr>
      </w:pPr>
      <w:bookmarkStart w:id="112" w:name="Par54"/>
      <w:bookmarkEnd w:id="112"/>
      <w:r w:rsidRPr="00EF7836">
        <w:rPr>
          <w:rFonts w:cs="Calibri"/>
        </w:rPr>
        <w:t>1)</w:t>
      </w:r>
      <w:r w:rsidRPr="00EF7836">
        <w:rPr>
          <w:rFonts w:cs="Calibri"/>
        </w:rPr>
        <w:tab/>
      </w:r>
      <w:r w:rsidR="00317D54" w:rsidRPr="00EF7836">
        <w:rPr>
          <w:rFonts w:cs="Calibri"/>
        </w:rPr>
        <w:t>проект генеральн</w:t>
      </w:r>
      <w:r w:rsidR="00886A89" w:rsidRPr="00EF7836">
        <w:rPr>
          <w:rFonts w:cs="Calibri"/>
        </w:rPr>
        <w:t>ого</w:t>
      </w:r>
      <w:r w:rsidR="00317D54" w:rsidRPr="00EF7836">
        <w:rPr>
          <w:rFonts w:cs="Calibri"/>
        </w:rPr>
        <w:t xml:space="preserve"> план</w:t>
      </w:r>
      <w:r w:rsidR="00886A89" w:rsidRPr="00EF7836">
        <w:rPr>
          <w:rFonts w:cs="Calibri"/>
        </w:rPr>
        <w:t>а</w:t>
      </w:r>
      <w:r w:rsidR="00317D54" w:rsidRPr="00EF7836">
        <w:rPr>
          <w:rFonts w:cs="Calibri"/>
        </w:rPr>
        <w:t>, проект о внесении изменений в генеральны</w:t>
      </w:r>
      <w:r w:rsidR="00886A89" w:rsidRPr="00EF7836">
        <w:rPr>
          <w:rFonts w:cs="Calibri"/>
        </w:rPr>
        <w:t>й</w:t>
      </w:r>
      <w:r w:rsidR="00317D54" w:rsidRPr="00EF7836">
        <w:rPr>
          <w:rFonts w:cs="Calibri"/>
        </w:rPr>
        <w:t xml:space="preserve"> </w:t>
      </w:r>
      <w:hyperlink r:id="rId32" w:history="1">
        <w:r w:rsidR="00317D54" w:rsidRPr="00EF7836">
          <w:rPr>
            <w:rFonts w:cs="Calibri"/>
          </w:rPr>
          <w:t>план</w:t>
        </w:r>
      </w:hyperlink>
      <w:r w:rsidR="00317D54" w:rsidRPr="00EF7836">
        <w:rPr>
          <w:rFonts w:cs="Calibri"/>
        </w:rPr>
        <w:t>;</w:t>
      </w:r>
    </w:p>
    <w:p w:rsidR="008260C8" w:rsidRPr="00EF7836" w:rsidRDefault="005246D9" w:rsidP="008260C8">
      <w:pPr>
        <w:widowControl w:val="0"/>
        <w:tabs>
          <w:tab w:val="left" w:pos="1276"/>
        </w:tabs>
        <w:autoSpaceDE w:val="0"/>
        <w:autoSpaceDN w:val="0"/>
        <w:adjustRightInd w:val="0"/>
        <w:rPr>
          <w:rFonts w:cs="Calibri"/>
        </w:rPr>
      </w:pPr>
      <w:bookmarkStart w:id="113" w:name="Par55"/>
      <w:bookmarkEnd w:id="113"/>
      <w:r w:rsidRPr="00EF7836">
        <w:rPr>
          <w:rFonts w:cs="Calibri"/>
        </w:rPr>
        <w:t>2)</w:t>
      </w:r>
      <w:r w:rsidRPr="00EF7836">
        <w:rPr>
          <w:rFonts w:cs="Calibri"/>
        </w:rPr>
        <w:tab/>
      </w:r>
      <w:bookmarkStart w:id="114" w:name="Par56"/>
      <w:bookmarkEnd w:id="114"/>
      <w:r w:rsidR="008260C8" w:rsidRPr="00EF7836">
        <w:rPr>
          <w:rFonts w:cs="Calibri"/>
        </w:rPr>
        <w:t>проект Правил, проект о внесении изменений в Правила;</w:t>
      </w:r>
    </w:p>
    <w:p w:rsidR="00317D54" w:rsidRPr="00EF7836" w:rsidRDefault="005246D9" w:rsidP="005246D9">
      <w:pPr>
        <w:widowControl w:val="0"/>
        <w:tabs>
          <w:tab w:val="left" w:pos="1276"/>
        </w:tabs>
        <w:autoSpaceDE w:val="0"/>
        <w:autoSpaceDN w:val="0"/>
        <w:adjustRightInd w:val="0"/>
        <w:rPr>
          <w:rFonts w:cs="Calibri"/>
        </w:rPr>
      </w:pPr>
      <w:r w:rsidRPr="00EF7836">
        <w:rPr>
          <w:rFonts w:cs="Calibri"/>
        </w:rPr>
        <w:t>3)</w:t>
      </w:r>
      <w:r w:rsidRPr="00EF7836">
        <w:rPr>
          <w:rFonts w:cs="Calibri"/>
        </w:rPr>
        <w:tab/>
      </w:r>
      <w:r w:rsidR="00317D54" w:rsidRPr="00EF7836">
        <w:rPr>
          <w:rFonts w:cs="Calibri"/>
        </w:rPr>
        <w:t xml:space="preserve">проекты планировки территорий </w:t>
      </w:r>
      <w:proofErr w:type="gramStart"/>
      <w:r w:rsidR="00317D54" w:rsidRPr="00EF7836">
        <w:rPr>
          <w:rFonts w:cs="Calibri"/>
        </w:rPr>
        <w:t>и(</w:t>
      </w:r>
      <w:proofErr w:type="gramEnd"/>
      <w:r w:rsidR="00317D54" w:rsidRPr="00EF7836">
        <w:rPr>
          <w:rFonts w:cs="Calibri"/>
        </w:rPr>
        <w:t>или) проекты межевания территорий;</w:t>
      </w:r>
    </w:p>
    <w:p w:rsidR="00317D54" w:rsidRPr="00EF7836" w:rsidRDefault="005246D9" w:rsidP="005246D9">
      <w:pPr>
        <w:widowControl w:val="0"/>
        <w:tabs>
          <w:tab w:val="left" w:pos="1276"/>
        </w:tabs>
        <w:autoSpaceDE w:val="0"/>
        <w:autoSpaceDN w:val="0"/>
        <w:adjustRightInd w:val="0"/>
        <w:rPr>
          <w:rFonts w:cs="Calibri"/>
        </w:rPr>
      </w:pPr>
      <w:bookmarkStart w:id="115" w:name="Par57"/>
      <w:bookmarkEnd w:id="115"/>
      <w:r w:rsidRPr="00EF7836">
        <w:rPr>
          <w:rFonts w:cs="Calibri"/>
        </w:rPr>
        <w:t>4)</w:t>
      </w:r>
      <w:r w:rsidRPr="00EF7836">
        <w:rPr>
          <w:rFonts w:cs="Calibri"/>
        </w:rPr>
        <w:tab/>
      </w:r>
      <w:r w:rsidR="00317D54" w:rsidRPr="00EF7836">
        <w:rPr>
          <w:rFonts w:cs="Calibri"/>
        </w:rPr>
        <w:t>вопросы предоставления разрешения на условно разрешенный вид использования земельных участков или объектов капитального строительства;</w:t>
      </w:r>
    </w:p>
    <w:p w:rsidR="00317D54" w:rsidRPr="00EF7836" w:rsidRDefault="005246D9" w:rsidP="005246D9">
      <w:pPr>
        <w:widowControl w:val="0"/>
        <w:tabs>
          <w:tab w:val="left" w:pos="1276"/>
        </w:tabs>
        <w:autoSpaceDE w:val="0"/>
        <w:autoSpaceDN w:val="0"/>
        <w:adjustRightInd w:val="0"/>
        <w:rPr>
          <w:rFonts w:cs="Calibri"/>
        </w:rPr>
      </w:pPr>
      <w:bookmarkStart w:id="116" w:name="Par58"/>
      <w:bookmarkEnd w:id="116"/>
      <w:r w:rsidRPr="00EF7836">
        <w:rPr>
          <w:rFonts w:cs="Calibri"/>
        </w:rPr>
        <w:t>5)</w:t>
      </w:r>
      <w:r w:rsidRPr="00EF7836">
        <w:rPr>
          <w:rFonts w:cs="Calibri"/>
        </w:rPr>
        <w:tab/>
      </w:r>
      <w:r w:rsidR="00317D54" w:rsidRPr="00EF7836">
        <w:rPr>
          <w:rFonts w:cs="Calibri"/>
        </w:rPr>
        <w:t>вопросы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317D54" w:rsidRPr="00EF7836" w:rsidRDefault="005246D9" w:rsidP="005246D9">
      <w:pPr>
        <w:widowControl w:val="0"/>
        <w:tabs>
          <w:tab w:val="left" w:pos="1276"/>
        </w:tabs>
        <w:autoSpaceDE w:val="0"/>
        <w:autoSpaceDN w:val="0"/>
        <w:adjustRightInd w:val="0"/>
        <w:rPr>
          <w:rFonts w:cs="Calibri"/>
        </w:rPr>
      </w:pPr>
      <w:bookmarkStart w:id="117" w:name="Par59"/>
      <w:bookmarkEnd w:id="117"/>
      <w:r w:rsidRPr="00EF7836">
        <w:rPr>
          <w:rFonts w:cs="Calibri"/>
        </w:rPr>
        <w:t>6)</w:t>
      </w:r>
      <w:r w:rsidRPr="00EF7836">
        <w:rPr>
          <w:rFonts w:cs="Calibri"/>
        </w:rPr>
        <w:tab/>
      </w:r>
      <w:r w:rsidR="00317D54" w:rsidRPr="00EF7836">
        <w:rPr>
          <w:rFonts w:cs="Calibri"/>
        </w:rPr>
        <w:t xml:space="preserve">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в установленном порядке </w:t>
      </w:r>
      <w:r w:rsidR="00AF4DA5" w:rsidRPr="00EF7836">
        <w:rPr>
          <w:rFonts w:cs="Calibri"/>
        </w:rPr>
        <w:t>П</w:t>
      </w:r>
      <w:r w:rsidR="00317D54" w:rsidRPr="00EF7836">
        <w:rPr>
          <w:rFonts w:cs="Calibri"/>
        </w:rPr>
        <w:t>равил.</w:t>
      </w:r>
    </w:p>
    <w:p w:rsidR="00317D54" w:rsidRPr="00EF7836" w:rsidRDefault="00CA2490" w:rsidP="005246D9">
      <w:pPr>
        <w:widowControl w:val="0"/>
        <w:tabs>
          <w:tab w:val="left" w:pos="1276"/>
        </w:tabs>
        <w:autoSpaceDE w:val="0"/>
        <w:autoSpaceDN w:val="0"/>
        <w:adjustRightInd w:val="0"/>
        <w:rPr>
          <w:rFonts w:cs="Calibri"/>
        </w:rPr>
      </w:pPr>
      <w:r w:rsidRPr="00EF7836">
        <w:rPr>
          <w:rFonts w:cs="Calibri"/>
        </w:rPr>
        <w:t>4</w:t>
      </w:r>
      <w:r w:rsidR="005246D9" w:rsidRPr="00EF7836">
        <w:rPr>
          <w:rFonts w:cs="Calibri"/>
        </w:rPr>
        <w:t>.</w:t>
      </w:r>
      <w:r w:rsidR="005246D9" w:rsidRPr="00EF7836">
        <w:rPr>
          <w:rFonts w:cs="Calibri"/>
        </w:rPr>
        <w:tab/>
      </w:r>
      <w:r w:rsidR="00317D54" w:rsidRPr="00EF7836">
        <w:rPr>
          <w:rFonts w:cs="Calibri"/>
        </w:rPr>
        <w:t>Публичные слушания по вопросам, указанным в части 1 настоящей статьи, не проводятся:</w:t>
      </w:r>
    </w:p>
    <w:p w:rsidR="00317D54" w:rsidRPr="00EF7836" w:rsidRDefault="005246D9" w:rsidP="005246D9">
      <w:pPr>
        <w:widowControl w:val="0"/>
        <w:tabs>
          <w:tab w:val="left" w:pos="1276"/>
        </w:tabs>
        <w:autoSpaceDE w:val="0"/>
        <w:autoSpaceDN w:val="0"/>
        <w:adjustRightInd w:val="0"/>
        <w:rPr>
          <w:rFonts w:cs="Calibri"/>
        </w:rPr>
      </w:pPr>
      <w:r w:rsidRPr="00EF7836">
        <w:rPr>
          <w:rFonts w:cs="Calibri"/>
        </w:rPr>
        <w:t>1)</w:t>
      </w:r>
      <w:r w:rsidRPr="00EF7836">
        <w:rPr>
          <w:rFonts w:cs="Calibri"/>
        </w:rPr>
        <w:tab/>
      </w:r>
      <w:r w:rsidR="00317D54" w:rsidRPr="00EF7836">
        <w:rPr>
          <w:rFonts w:cs="Calibri"/>
        </w:rPr>
        <w:t>по проектам о внесении изменений в генеральный план в случае, если внесение изменений в генеральный план предусматривает изменение границ населенных пунктов в целях жилищного строительства или определение зон рекреационного назначения</w:t>
      </w:r>
      <w:r w:rsidR="00886A89" w:rsidRPr="00EF7836">
        <w:rPr>
          <w:rFonts w:cs="Calibri"/>
        </w:rPr>
        <w:t>;</w:t>
      </w:r>
    </w:p>
    <w:p w:rsidR="00317D54" w:rsidRPr="00EF7836" w:rsidRDefault="005246D9" w:rsidP="005246D9">
      <w:pPr>
        <w:widowControl w:val="0"/>
        <w:tabs>
          <w:tab w:val="left" w:pos="1276"/>
        </w:tabs>
        <w:autoSpaceDE w:val="0"/>
        <w:autoSpaceDN w:val="0"/>
        <w:adjustRightInd w:val="0"/>
        <w:rPr>
          <w:rFonts w:cs="Calibri"/>
        </w:rPr>
      </w:pPr>
      <w:r w:rsidRPr="00EF7836">
        <w:rPr>
          <w:rFonts w:cs="Calibri"/>
        </w:rPr>
        <w:t>2)</w:t>
      </w:r>
      <w:r w:rsidRPr="00EF7836">
        <w:rPr>
          <w:rFonts w:cs="Calibri"/>
        </w:rPr>
        <w:tab/>
      </w:r>
      <w:r w:rsidR="00317D54" w:rsidRPr="00EF7836">
        <w:rPr>
          <w:rFonts w:cs="Calibri"/>
        </w:rPr>
        <w:t>по проекту планировки территории и (или) проекту межевания территории, если они подготовлены в отношении:</w:t>
      </w:r>
    </w:p>
    <w:p w:rsidR="00886A89" w:rsidRPr="00EF7836" w:rsidRDefault="005246D9" w:rsidP="005246D9">
      <w:pPr>
        <w:tabs>
          <w:tab w:val="left" w:pos="1276"/>
        </w:tabs>
        <w:autoSpaceDE w:val="0"/>
        <w:autoSpaceDN w:val="0"/>
        <w:adjustRightInd w:val="0"/>
      </w:pPr>
      <w:r w:rsidRPr="00EF7836">
        <w:t>-</w:t>
      </w:r>
      <w:r w:rsidRPr="00EF7836">
        <w:tab/>
      </w:r>
      <w:r w:rsidR="00886A89" w:rsidRPr="00EF7836">
        <w:t>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317D54" w:rsidRPr="00EF7836" w:rsidRDefault="005246D9" w:rsidP="005246D9">
      <w:pPr>
        <w:widowControl w:val="0"/>
        <w:tabs>
          <w:tab w:val="left" w:pos="1276"/>
        </w:tabs>
        <w:autoSpaceDE w:val="0"/>
        <w:autoSpaceDN w:val="0"/>
        <w:adjustRightInd w:val="0"/>
        <w:rPr>
          <w:rFonts w:cs="Calibri"/>
        </w:rPr>
      </w:pPr>
      <w:r w:rsidRPr="00EF7836">
        <w:rPr>
          <w:rFonts w:cs="Calibri"/>
        </w:rPr>
        <w:t>-</w:t>
      </w:r>
      <w:r w:rsidRPr="00EF7836">
        <w:rPr>
          <w:rFonts w:cs="Calibri"/>
        </w:rPr>
        <w:tab/>
      </w:r>
      <w:r w:rsidR="00317D54" w:rsidRPr="00EF7836">
        <w:rPr>
          <w:rFonts w:cs="Calibri"/>
        </w:rPr>
        <w:t>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317D54" w:rsidRPr="00EF7836" w:rsidRDefault="005246D9" w:rsidP="005246D9">
      <w:pPr>
        <w:widowControl w:val="0"/>
        <w:tabs>
          <w:tab w:val="left" w:pos="1276"/>
        </w:tabs>
        <w:autoSpaceDE w:val="0"/>
        <w:autoSpaceDN w:val="0"/>
        <w:adjustRightInd w:val="0"/>
        <w:rPr>
          <w:rFonts w:cs="Calibri"/>
        </w:rPr>
      </w:pPr>
      <w:r w:rsidRPr="00EF7836">
        <w:rPr>
          <w:rFonts w:cs="Calibri"/>
        </w:rPr>
        <w:t>-</w:t>
      </w:r>
      <w:r w:rsidRPr="00EF7836">
        <w:rPr>
          <w:rFonts w:cs="Calibri"/>
        </w:rPr>
        <w:tab/>
      </w:r>
      <w:r w:rsidR="00317D54" w:rsidRPr="00EF7836">
        <w:rPr>
          <w:rFonts w:cs="Calibri"/>
        </w:rPr>
        <w:t>территории для размещения линейных объектов в границах земель лесного фонда.</w:t>
      </w:r>
    </w:p>
    <w:p w:rsidR="00317D54" w:rsidRPr="00EF7836" w:rsidRDefault="005246D9" w:rsidP="005246D9">
      <w:pPr>
        <w:widowControl w:val="0"/>
        <w:tabs>
          <w:tab w:val="left" w:pos="1276"/>
        </w:tabs>
        <w:autoSpaceDE w:val="0"/>
        <w:autoSpaceDN w:val="0"/>
        <w:adjustRightInd w:val="0"/>
        <w:rPr>
          <w:rFonts w:cs="Calibri"/>
        </w:rPr>
      </w:pPr>
      <w:proofErr w:type="gramStart"/>
      <w:r w:rsidRPr="00EF7836">
        <w:rPr>
          <w:rFonts w:cs="Calibri"/>
        </w:rPr>
        <w:t>3)</w:t>
      </w:r>
      <w:r w:rsidRPr="00EF7836">
        <w:rPr>
          <w:rFonts w:cs="Calibri"/>
        </w:rPr>
        <w:tab/>
      </w:r>
      <w:r w:rsidR="00317D54" w:rsidRPr="00EF7836">
        <w:rPr>
          <w:rFonts w:cs="Calibri"/>
        </w:rPr>
        <w:t xml:space="preserve">по вопросу предоставления разрешения на условно разрешенный вид использования земельных участков или объектов капитального строительства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w:t>
      </w:r>
      <w:r w:rsidR="00883B2B" w:rsidRPr="00EF7836">
        <w:rPr>
          <w:rFonts w:cs="Calibri"/>
        </w:rPr>
        <w:t>П</w:t>
      </w:r>
      <w:r w:rsidR="00317D54" w:rsidRPr="00EF7836">
        <w:rPr>
          <w:rFonts w:cs="Calibri"/>
        </w:rPr>
        <w:t xml:space="preserve">равил в установленном для внесения изменений в </w:t>
      </w:r>
      <w:r w:rsidR="00883B2B" w:rsidRPr="00EF7836">
        <w:rPr>
          <w:rFonts w:cs="Calibri"/>
        </w:rPr>
        <w:t>П</w:t>
      </w:r>
      <w:r w:rsidR="00317D54" w:rsidRPr="00EF7836">
        <w:rPr>
          <w:rFonts w:cs="Calibri"/>
        </w:rPr>
        <w:t>равила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w:t>
      </w:r>
      <w:proofErr w:type="gramEnd"/>
      <w:r w:rsidR="00317D54" w:rsidRPr="00EF7836">
        <w:rPr>
          <w:rFonts w:cs="Calibri"/>
        </w:rPr>
        <w:t xml:space="preserve"> использования</w:t>
      </w:r>
      <w:r w:rsidRPr="00EF7836">
        <w:rPr>
          <w:rFonts w:cs="Calibri"/>
        </w:rPr>
        <w:t>.</w:t>
      </w:r>
    </w:p>
    <w:p w:rsidR="00317D54" w:rsidRPr="00EF7836" w:rsidRDefault="00317D54" w:rsidP="00317D54">
      <w:pPr>
        <w:widowControl w:val="0"/>
        <w:autoSpaceDE w:val="0"/>
        <w:autoSpaceDN w:val="0"/>
        <w:adjustRightInd w:val="0"/>
        <w:ind w:firstLine="540"/>
        <w:rPr>
          <w:rFonts w:cs="Calibri"/>
          <w:color w:val="FF0000"/>
        </w:rPr>
      </w:pPr>
    </w:p>
    <w:p w:rsidR="00317D54" w:rsidRPr="00EF7836" w:rsidRDefault="00317D54" w:rsidP="006A7DCB">
      <w:pPr>
        <w:pStyle w:val="22"/>
      </w:pPr>
      <w:bookmarkStart w:id="118" w:name="Par62"/>
      <w:bookmarkStart w:id="119" w:name="Par177"/>
      <w:bookmarkStart w:id="120" w:name="Par221"/>
      <w:bookmarkStart w:id="121" w:name="Par225"/>
      <w:bookmarkStart w:id="122" w:name="_Toc498012449"/>
      <w:bookmarkEnd w:id="118"/>
      <w:bookmarkEnd w:id="119"/>
      <w:bookmarkEnd w:id="120"/>
      <w:bookmarkEnd w:id="121"/>
      <w:r w:rsidRPr="00EF7836">
        <w:t xml:space="preserve">Статья </w:t>
      </w:r>
      <w:r w:rsidR="00EF69BF" w:rsidRPr="00EF7836">
        <w:t>18</w:t>
      </w:r>
      <w:r w:rsidRPr="00EF7836">
        <w:t>. Особенности проведения публичных слушаний по проект</w:t>
      </w:r>
      <w:r w:rsidR="006A7DCB" w:rsidRPr="00EF7836">
        <w:t>у</w:t>
      </w:r>
      <w:r w:rsidRPr="00EF7836">
        <w:t xml:space="preserve"> генеральн</w:t>
      </w:r>
      <w:r w:rsidR="006A7DCB" w:rsidRPr="00EF7836">
        <w:t>ого</w:t>
      </w:r>
      <w:r w:rsidRPr="00EF7836">
        <w:t xml:space="preserve"> план</w:t>
      </w:r>
      <w:r w:rsidR="006A7DCB" w:rsidRPr="00EF7836">
        <w:t>а</w:t>
      </w:r>
      <w:r w:rsidRPr="00EF7836">
        <w:t>, проект</w:t>
      </w:r>
      <w:r w:rsidR="00B6671A" w:rsidRPr="00EF7836">
        <w:t>у</w:t>
      </w:r>
      <w:r w:rsidRPr="00EF7836">
        <w:t xml:space="preserve"> о внесении изменений в генеральны</w:t>
      </w:r>
      <w:r w:rsidR="00F0002C" w:rsidRPr="00EF7836">
        <w:t xml:space="preserve">й </w:t>
      </w:r>
      <w:hyperlink r:id="rId33" w:history="1">
        <w:r w:rsidRPr="00EF7836">
          <w:t>план</w:t>
        </w:r>
        <w:bookmarkEnd w:id="122"/>
      </w:hyperlink>
      <w:r w:rsidRPr="00EF7836">
        <w:t xml:space="preserve"> </w:t>
      </w:r>
    </w:p>
    <w:p w:rsidR="00317D54" w:rsidRPr="00EF7836" w:rsidRDefault="00317D54" w:rsidP="006A7DCB">
      <w:pPr>
        <w:widowControl w:val="0"/>
        <w:autoSpaceDE w:val="0"/>
        <w:autoSpaceDN w:val="0"/>
        <w:adjustRightInd w:val="0"/>
        <w:rPr>
          <w:rFonts w:cs="Calibri"/>
          <w:color w:val="FF0000"/>
        </w:rPr>
      </w:pPr>
    </w:p>
    <w:p w:rsidR="00317D54" w:rsidRPr="00EF7836" w:rsidRDefault="005246D9" w:rsidP="005246D9">
      <w:pPr>
        <w:widowControl w:val="0"/>
        <w:tabs>
          <w:tab w:val="left" w:pos="1276"/>
        </w:tabs>
        <w:autoSpaceDE w:val="0"/>
        <w:autoSpaceDN w:val="0"/>
        <w:adjustRightInd w:val="0"/>
        <w:rPr>
          <w:rFonts w:cs="Calibri"/>
        </w:rPr>
      </w:pPr>
      <w:r w:rsidRPr="00EF7836">
        <w:rPr>
          <w:rFonts w:cs="Calibri"/>
        </w:rPr>
        <w:t>1.</w:t>
      </w:r>
      <w:r w:rsidRPr="00EF7836">
        <w:rPr>
          <w:rFonts w:cs="Calibri"/>
        </w:rPr>
        <w:tab/>
      </w:r>
      <w:proofErr w:type="gramStart"/>
      <w:r w:rsidR="00317D54" w:rsidRPr="00EF7836">
        <w:rPr>
          <w:rFonts w:cs="Calibri"/>
        </w:rPr>
        <w:t xml:space="preserve">Решение о назначении публичных слушаний по проекту генерального плана, проекту о внесении изменений в генеральный </w:t>
      </w:r>
      <w:hyperlink r:id="rId34" w:history="1">
        <w:r w:rsidR="00317D54" w:rsidRPr="00EF7836">
          <w:rPr>
            <w:rFonts w:cs="Calibri"/>
          </w:rPr>
          <w:t>план</w:t>
        </w:r>
      </w:hyperlink>
      <w:r w:rsidR="006A7DCB" w:rsidRPr="00EF7836">
        <w:rPr>
          <w:rFonts w:cs="Calibri"/>
        </w:rPr>
        <w:t xml:space="preserve"> </w:t>
      </w:r>
      <w:r w:rsidR="00317D54" w:rsidRPr="00EF7836">
        <w:rPr>
          <w:rFonts w:cs="Calibri"/>
        </w:rPr>
        <w:t xml:space="preserve">принимается </w:t>
      </w:r>
      <w:r w:rsidR="00F95417" w:rsidRPr="00EF7836">
        <w:rPr>
          <w:rFonts w:cs="Calibri"/>
        </w:rPr>
        <w:t>уполномоченным органом</w:t>
      </w:r>
      <w:r w:rsidR="00317D54" w:rsidRPr="00EF7836">
        <w:rPr>
          <w:rFonts w:cs="Calibri"/>
        </w:rPr>
        <w:t xml:space="preserve"> </w:t>
      </w:r>
      <w:r w:rsidR="00963C86" w:rsidRPr="00EF7836">
        <w:rPr>
          <w:rFonts w:cs="Calibri"/>
        </w:rPr>
        <w:t xml:space="preserve">местного самоуправления </w:t>
      </w:r>
      <w:r w:rsidR="00AF4DA5" w:rsidRPr="00EF7836">
        <w:rPr>
          <w:rFonts w:cs="Calibri"/>
        </w:rPr>
        <w:t xml:space="preserve">муниципального района </w:t>
      </w:r>
      <w:r w:rsidR="00317D54" w:rsidRPr="00EF7836">
        <w:rPr>
          <w:rFonts w:cs="Calibri"/>
        </w:rPr>
        <w:t xml:space="preserve">в течение десяти календарных дней со дня поступления проекта генерального плана, проекта о внесении изменений в генеральный </w:t>
      </w:r>
      <w:hyperlink r:id="rId35" w:history="1">
        <w:r w:rsidR="00317D54" w:rsidRPr="00EF7836">
          <w:rPr>
            <w:rFonts w:cs="Calibri"/>
          </w:rPr>
          <w:t>план</w:t>
        </w:r>
      </w:hyperlink>
      <w:r w:rsidR="00317D54" w:rsidRPr="00EF7836">
        <w:rPr>
          <w:rFonts w:cs="Calibri"/>
        </w:rPr>
        <w:t xml:space="preserve"> в уполномоченный орган </w:t>
      </w:r>
      <w:r w:rsidR="009D4AAB" w:rsidRPr="00EF7836">
        <w:t>местного самоуправления</w:t>
      </w:r>
      <w:r w:rsidR="009D4AAB" w:rsidRPr="00EF7836">
        <w:rPr>
          <w:rFonts w:cs="Calibri"/>
        </w:rPr>
        <w:t xml:space="preserve"> </w:t>
      </w:r>
      <w:r w:rsidR="00AF4DA5" w:rsidRPr="00EF7836">
        <w:rPr>
          <w:rFonts w:cs="Calibri"/>
        </w:rPr>
        <w:t xml:space="preserve">муниципального района </w:t>
      </w:r>
      <w:r w:rsidR="00317D54" w:rsidRPr="00EF7836">
        <w:rPr>
          <w:rFonts w:cs="Calibri"/>
        </w:rPr>
        <w:t>с приложением заключений и согласований, предусмотренных законодательством.</w:t>
      </w:r>
      <w:proofErr w:type="gramEnd"/>
    </w:p>
    <w:p w:rsidR="00CA2490" w:rsidRPr="00EF7836" w:rsidRDefault="005246D9" w:rsidP="005246D9">
      <w:pPr>
        <w:tabs>
          <w:tab w:val="left" w:pos="1276"/>
        </w:tabs>
        <w:autoSpaceDE w:val="0"/>
        <w:autoSpaceDN w:val="0"/>
        <w:adjustRightInd w:val="0"/>
        <w:ind w:firstLine="708"/>
      </w:pPr>
      <w:r w:rsidRPr="00EF7836">
        <w:t>2.</w:t>
      </w:r>
      <w:r w:rsidRPr="00EF7836">
        <w:tab/>
      </w:r>
      <w:r w:rsidR="00CA2490" w:rsidRPr="00EF7836">
        <w:t>В целях доведения до населения информации о содержании проекта генерального плана</w:t>
      </w:r>
      <w:r w:rsidR="00EF69BF" w:rsidRPr="00EF7836">
        <w:t xml:space="preserve">, проекта </w:t>
      </w:r>
      <w:r w:rsidR="00D14242" w:rsidRPr="00EF7836">
        <w:t xml:space="preserve">о </w:t>
      </w:r>
      <w:r w:rsidR="00EF69BF" w:rsidRPr="00EF7836">
        <w:rPr>
          <w:rFonts w:cs="Calibri"/>
        </w:rPr>
        <w:t>внесени</w:t>
      </w:r>
      <w:r w:rsidR="00D14242" w:rsidRPr="00EF7836">
        <w:rPr>
          <w:rFonts w:cs="Calibri"/>
        </w:rPr>
        <w:t>и</w:t>
      </w:r>
      <w:r w:rsidR="00EF69BF" w:rsidRPr="00EF7836">
        <w:rPr>
          <w:rFonts w:cs="Calibri"/>
        </w:rPr>
        <w:t xml:space="preserve"> изменений в генеральный </w:t>
      </w:r>
      <w:proofErr w:type="gramStart"/>
      <w:r w:rsidR="00EF69BF" w:rsidRPr="00EF7836">
        <w:rPr>
          <w:rFonts w:cs="Calibri"/>
        </w:rPr>
        <w:t>план</w:t>
      </w:r>
      <w:proofErr w:type="gramEnd"/>
      <w:r w:rsidR="00EF69BF" w:rsidRPr="00EF7836">
        <w:t xml:space="preserve"> </w:t>
      </w:r>
      <w:r w:rsidR="00CA2490" w:rsidRPr="00EF7836">
        <w:t>уполномоченны</w:t>
      </w:r>
      <w:r w:rsidR="00EF69BF" w:rsidRPr="00EF7836">
        <w:t>й</w:t>
      </w:r>
      <w:r w:rsidR="00CA2490" w:rsidRPr="00EF7836">
        <w:t xml:space="preserve"> на проведение публичных слушаний орган местного самоуправления </w:t>
      </w:r>
      <w:r w:rsidR="00AF4DA5" w:rsidRPr="00EF7836">
        <w:t xml:space="preserve">муниципального района </w:t>
      </w:r>
      <w:r w:rsidR="00CA2490" w:rsidRPr="00EF7836">
        <w:t>в обязательном порядке организуют выставки, экспозиции демонстрационных материалов проекта генерального плана, выступления представителей органов местного самоуправления, разработчиков проекта на собраниях жителей, в печатных средствах массовой информации, по радио и телевидению.</w:t>
      </w:r>
    </w:p>
    <w:p w:rsidR="00CA2490" w:rsidRPr="00EF7836" w:rsidRDefault="00EF69BF" w:rsidP="005246D9">
      <w:pPr>
        <w:tabs>
          <w:tab w:val="left" w:pos="1276"/>
        </w:tabs>
        <w:autoSpaceDE w:val="0"/>
        <w:autoSpaceDN w:val="0"/>
        <w:adjustRightInd w:val="0"/>
        <w:ind w:firstLine="708"/>
      </w:pPr>
      <w:r w:rsidRPr="00EF7836">
        <w:t>3.</w:t>
      </w:r>
      <w:r w:rsidR="005246D9" w:rsidRPr="00EF7836">
        <w:tab/>
      </w:r>
      <w:r w:rsidR="00CA2490" w:rsidRPr="00EF7836">
        <w:t xml:space="preserve">Участники публичных слушаний вправе представить в уполномоченные на проведение публичных слушаний орган местного самоуправления </w:t>
      </w:r>
      <w:r w:rsidR="00AF4DA5" w:rsidRPr="00EF7836">
        <w:t xml:space="preserve">муниципального района </w:t>
      </w:r>
      <w:r w:rsidR="00CA2490" w:rsidRPr="00EF7836">
        <w:t>свои предложения и замечания, касающиеся проекта, для включения их в протокол публичных слушаний.</w:t>
      </w:r>
    </w:p>
    <w:p w:rsidR="00EF69BF" w:rsidRPr="00EF7836" w:rsidRDefault="005246D9" w:rsidP="005246D9">
      <w:pPr>
        <w:widowControl w:val="0"/>
        <w:tabs>
          <w:tab w:val="left" w:pos="1276"/>
        </w:tabs>
        <w:autoSpaceDE w:val="0"/>
        <w:autoSpaceDN w:val="0"/>
        <w:adjustRightInd w:val="0"/>
        <w:rPr>
          <w:rFonts w:cs="Calibri"/>
        </w:rPr>
      </w:pPr>
      <w:r w:rsidRPr="00EF7836">
        <w:rPr>
          <w:rFonts w:cs="Calibri"/>
        </w:rPr>
        <w:t>4.</w:t>
      </w:r>
      <w:r w:rsidRPr="00EF7836">
        <w:rPr>
          <w:rFonts w:cs="Calibri"/>
        </w:rPr>
        <w:tab/>
      </w:r>
      <w:r w:rsidR="00EF69BF" w:rsidRPr="00EF7836">
        <w:rPr>
          <w:rFonts w:cs="Calibri"/>
        </w:rPr>
        <w:t>Участниками публичных слушаний по проект</w:t>
      </w:r>
      <w:r w:rsidR="00D14242" w:rsidRPr="00EF7836">
        <w:rPr>
          <w:rFonts w:cs="Calibri"/>
        </w:rPr>
        <w:t xml:space="preserve">у </w:t>
      </w:r>
      <w:r w:rsidR="00EF69BF" w:rsidRPr="00EF7836">
        <w:rPr>
          <w:rFonts w:cs="Calibri"/>
        </w:rPr>
        <w:t>генерального плана, проект</w:t>
      </w:r>
      <w:r w:rsidR="009D4AAB" w:rsidRPr="00EF7836">
        <w:rPr>
          <w:rFonts w:cs="Calibri"/>
        </w:rPr>
        <w:t>у</w:t>
      </w:r>
      <w:r w:rsidR="00EF69BF" w:rsidRPr="00EF7836">
        <w:rPr>
          <w:rFonts w:cs="Calibri"/>
        </w:rPr>
        <w:t xml:space="preserve"> о внесении изменений в генеральный план являются жители</w:t>
      </w:r>
      <w:r w:rsidR="00AF4DA5" w:rsidRPr="00EF7836">
        <w:rPr>
          <w:rFonts w:cs="Calibri"/>
        </w:rPr>
        <w:t xml:space="preserve"> поселения</w:t>
      </w:r>
      <w:r w:rsidR="00EF69BF" w:rsidRPr="00EF7836">
        <w:rPr>
          <w:rFonts w:cs="Calibri"/>
        </w:rPr>
        <w:t>, а также правообладатели земельных участков и (или) объектов капитального строительства, находящихся в границах территории</w:t>
      </w:r>
      <w:r w:rsidR="00AF4DA5" w:rsidRPr="00EF7836">
        <w:rPr>
          <w:rFonts w:cs="Calibri"/>
        </w:rPr>
        <w:t xml:space="preserve"> поселения</w:t>
      </w:r>
      <w:r w:rsidR="00EF69BF" w:rsidRPr="00EF7836">
        <w:rPr>
          <w:rFonts w:cs="Calibri"/>
        </w:rPr>
        <w:t>.</w:t>
      </w:r>
    </w:p>
    <w:p w:rsidR="00CA2490" w:rsidRPr="00EF7836" w:rsidRDefault="00EF69BF" w:rsidP="005246D9">
      <w:pPr>
        <w:tabs>
          <w:tab w:val="left" w:pos="1276"/>
        </w:tabs>
        <w:autoSpaceDE w:val="0"/>
        <w:autoSpaceDN w:val="0"/>
        <w:adjustRightInd w:val="0"/>
        <w:rPr>
          <w:bCs/>
        </w:rPr>
      </w:pPr>
      <w:r w:rsidRPr="00EF7836">
        <w:rPr>
          <w:bCs/>
        </w:rPr>
        <w:t>5.</w:t>
      </w:r>
      <w:r w:rsidRPr="00EF7836">
        <w:rPr>
          <w:bCs/>
        </w:rPr>
        <w:tab/>
      </w:r>
      <w:r w:rsidR="00CA2490" w:rsidRPr="00EF7836">
        <w:rPr>
          <w:bCs/>
        </w:rPr>
        <w:t>Публичные слушания проводятся в каждом населенном пункте</w:t>
      </w:r>
      <w:r w:rsidR="00AF4DA5" w:rsidRPr="00EF7836">
        <w:rPr>
          <w:bCs/>
        </w:rPr>
        <w:t xml:space="preserve"> поселения</w:t>
      </w:r>
      <w:r w:rsidR="00CA2490" w:rsidRPr="00EF7836">
        <w:rPr>
          <w:bCs/>
        </w:rPr>
        <w:t xml:space="preserve">. В случае внесения изменений в генеральный план в отношении части территории </w:t>
      </w:r>
      <w:r w:rsidR="00AF4DA5" w:rsidRPr="00EF7836">
        <w:rPr>
          <w:bCs/>
        </w:rPr>
        <w:t xml:space="preserve">поселения </w:t>
      </w:r>
      <w:r w:rsidR="00CA2490" w:rsidRPr="00EF7836">
        <w:rPr>
          <w:bCs/>
        </w:rPr>
        <w:t>публичные слушания проводятся с участием правообладателей земельных участков и (или) объектов капитального строительства, находящихся в границах территории</w:t>
      </w:r>
      <w:r w:rsidR="00AF4DA5" w:rsidRPr="00EF7836">
        <w:rPr>
          <w:bCs/>
        </w:rPr>
        <w:t xml:space="preserve"> поселения</w:t>
      </w:r>
      <w:r w:rsidR="00CA2490" w:rsidRPr="00EF7836">
        <w:rPr>
          <w:bCs/>
        </w:rPr>
        <w:t>, в отношении которой осуществлялась подготовка указанных изменений.</w:t>
      </w:r>
    </w:p>
    <w:p w:rsidR="00CA2490" w:rsidRPr="00EF7836" w:rsidRDefault="00CA2490" w:rsidP="005246D9">
      <w:pPr>
        <w:tabs>
          <w:tab w:val="left" w:pos="1276"/>
        </w:tabs>
        <w:autoSpaceDE w:val="0"/>
        <w:autoSpaceDN w:val="0"/>
        <w:adjustRightInd w:val="0"/>
        <w:ind w:firstLine="708"/>
      </w:pPr>
      <w:r w:rsidRPr="00EF7836">
        <w:t xml:space="preserve">При проведении публичных слушаний в целях обеспечения всем заинтересованным лицам равных возможностей для участия в публичных слушаниях территория населенного пункта может быть разделена на части. Предельная численность лиц, проживающих или зарегистрированных </w:t>
      </w:r>
      <w:proofErr w:type="gramStart"/>
      <w:r w:rsidRPr="00EF7836">
        <w:t>на такой части территории</w:t>
      </w:r>
      <w:proofErr w:type="gramEnd"/>
      <w:r w:rsidRPr="00EF7836">
        <w:t xml:space="preserve">, устанавливается </w:t>
      </w:r>
      <w:r w:rsidR="00447F34" w:rsidRPr="00EF7836">
        <w:t>За</w:t>
      </w:r>
      <w:r w:rsidRPr="00EF7836">
        <w:t>кон</w:t>
      </w:r>
      <w:r w:rsidR="00EF69BF" w:rsidRPr="00EF7836">
        <w:t>ом Московской области.</w:t>
      </w:r>
    </w:p>
    <w:p w:rsidR="009D4AAB" w:rsidRPr="00EF7836" w:rsidRDefault="009D4AAB" w:rsidP="005246D9">
      <w:pPr>
        <w:widowControl w:val="0"/>
        <w:tabs>
          <w:tab w:val="left" w:pos="1276"/>
        </w:tabs>
        <w:autoSpaceDE w:val="0"/>
        <w:autoSpaceDN w:val="0"/>
        <w:adjustRightInd w:val="0"/>
        <w:rPr>
          <w:rFonts w:cs="Calibri"/>
        </w:rPr>
      </w:pPr>
      <w:r w:rsidRPr="00EF7836">
        <w:rPr>
          <w:rFonts w:cs="Calibri"/>
        </w:rPr>
        <w:t>6.</w:t>
      </w:r>
      <w:r w:rsidR="005246D9" w:rsidRPr="00EF7836">
        <w:rPr>
          <w:rFonts w:cs="Calibri"/>
        </w:rPr>
        <w:tab/>
      </w:r>
      <w:r w:rsidRPr="00EF7836">
        <w:rPr>
          <w:rFonts w:cs="Calibri"/>
        </w:rPr>
        <w:t xml:space="preserve">Срок проведения публичных слушаний с момента оповещения жителей </w:t>
      </w:r>
      <w:r w:rsidR="00AF4DA5" w:rsidRPr="00EF7836">
        <w:rPr>
          <w:rFonts w:cs="Calibri"/>
        </w:rPr>
        <w:t xml:space="preserve">поселения </w:t>
      </w:r>
      <w:r w:rsidRPr="00EF7836">
        <w:rPr>
          <w:rFonts w:cs="Calibri"/>
        </w:rPr>
        <w:t>о времени и месте их проведения до дня опубликования заключения о результатах публичных слушаний составляет не менее одного месяца и не более трех месяцев.</w:t>
      </w:r>
    </w:p>
    <w:p w:rsidR="00CA2490" w:rsidRPr="00EF7836" w:rsidRDefault="005246D9" w:rsidP="005246D9">
      <w:pPr>
        <w:tabs>
          <w:tab w:val="left" w:pos="1276"/>
        </w:tabs>
        <w:autoSpaceDE w:val="0"/>
        <w:autoSpaceDN w:val="0"/>
        <w:adjustRightInd w:val="0"/>
        <w:ind w:firstLine="708"/>
      </w:pPr>
      <w:r w:rsidRPr="00EF7836">
        <w:t>7.</w:t>
      </w:r>
      <w:r w:rsidRPr="00EF7836">
        <w:tab/>
      </w:r>
      <w:r w:rsidR="00CA2490" w:rsidRPr="00EF7836">
        <w:t xml:space="preserve">Заключение о результатах публичных слушаний </w:t>
      </w:r>
      <w:r w:rsidR="009D4AAB" w:rsidRPr="00EF7836">
        <w:rPr>
          <w:rFonts w:cs="Calibri"/>
        </w:rPr>
        <w:t xml:space="preserve">проекту генерального плана, проекту о внесении изменений в генеральный план </w:t>
      </w:r>
      <w:r w:rsidR="00CA2490" w:rsidRPr="00EF7836">
        <w:t xml:space="preserve">подлежит </w:t>
      </w:r>
      <w:r w:rsidR="00EF69BF" w:rsidRPr="00EF7836">
        <w:t xml:space="preserve">официальному </w:t>
      </w:r>
      <w:r w:rsidR="00CA2490" w:rsidRPr="00EF7836">
        <w:t>опубликованию</w:t>
      </w:r>
      <w:r w:rsidR="00EF69BF" w:rsidRPr="00EF7836">
        <w:t xml:space="preserve"> и размещению на официальном сайте</w:t>
      </w:r>
      <w:r w:rsidR="00AF4DA5" w:rsidRPr="00EF7836">
        <w:t xml:space="preserve"> муниципального района</w:t>
      </w:r>
      <w:r w:rsidR="00EF69BF" w:rsidRPr="00EF7836">
        <w:t>.</w:t>
      </w:r>
    </w:p>
    <w:bookmarkEnd w:id="109"/>
    <w:bookmarkEnd w:id="110"/>
    <w:bookmarkEnd w:id="111"/>
    <w:p w:rsidR="00EC0701" w:rsidRPr="00EF7836" w:rsidRDefault="00EC0701" w:rsidP="00EC0701">
      <w:pPr>
        <w:pStyle w:val="ConsPlusNormal"/>
        <w:ind w:firstLine="708"/>
        <w:jc w:val="both"/>
        <w:rPr>
          <w:rFonts w:ascii="Times New Roman" w:hAnsi="Times New Roman"/>
          <w:sz w:val="24"/>
        </w:rPr>
      </w:pPr>
    </w:p>
    <w:p w:rsidR="00B6671A" w:rsidRPr="00EF7836" w:rsidRDefault="00EC0701" w:rsidP="00EC0701">
      <w:pPr>
        <w:pStyle w:val="22"/>
      </w:pPr>
      <w:bookmarkStart w:id="123" w:name="_Toc498012450"/>
      <w:bookmarkStart w:id="124" w:name="_Toc443557216"/>
      <w:bookmarkStart w:id="125" w:name="_Toc444100738"/>
      <w:bookmarkStart w:id="126" w:name="_Toc464568290"/>
      <w:r w:rsidRPr="00EF7836">
        <w:t>Статья 1</w:t>
      </w:r>
      <w:r w:rsidR="00AC35A3" w:rsidRPr="00EF7836">
        <w:t>9</w:t>
      </w:r>
      <w:r w:rsidRPr="00EF7836">
        <w:t xml:space="preserve">. </w:t>
      </w:r>
      <w:r w:rsidR="009D4AAB" w:rsidRPr="00EF7836">
        <w:t xml:space="preserve">Особенности проведения публичных слушаний </w:t>
      </w:r>
      <w:r w:rsidRPr="00EF7836">
        <w:t xml:space="preserve">по проекту </w:t>
      </w:r>
      <w:r w:rsidR="00B6671A" w:rsidRPr="00EF7836">
        <w:t>Правил,</w:t>
      </w:r>
      <w:bookmarkEnd w:id="123"/>
      <w:r w:rsidR="00B6671A" w:rsidRPr="00EF7836">
        <w:t xml:space="preserve"> </w:t>
      </w:r>
    </w:p>
    <w:p w:rsidR="00EC0701" w:rsidRPr="00EF7836" w:rsidRDefault="00B6671A" w:rsidP="00EC0701">
      <w:pPr>
        <w:pStyle w:val="22"/>
      </w:pPr>
      <w:bookmarkStart w:id="127" w:name="_Toc498012451"/>
      <w:r w:rsidRPr="00EF7836">
        <w:t xml:space="preserve">проекту о внесении </w:t>
      </w:r>
      <w:r w:rsidR="00EC0701" w:rsidRPr="00EF7836">
        <w:t>изменений в Правила</w:t>
      </w:r>
      <w:bookmarkEnd w:id="124"/>
      <w:bookmarkEnd w:id="125"/>
      <w:bookmarkEnd w:id="126"/>
      <w:bookmarkEnd w:id="127"/>
    </w:p>
    <w:p w:rsidR="00EC0701" w:rsidRPr="00EF7836" w:rsidRDefault="00EC0701" w:rsidP="00EC0701">
      <w:pPr>
        <w:pStyle w:val="ConsPlusNormal"/>
        <w:jc w:val="both"/>
        <w:rPr>
          <w:rFonts w:ascii="Times New Roman" w:hAnsi="Times New Roman"/>
          <w:sz w:val="24"/>
        </w:rPr>
      </w:pPr>
    </w:p>
    <w:p w:rsidR="00EC0701" w:rsidRPr="00EF7836" w:rsidRDefault="00EC0701" w:rsidP="00077746">
      <w:pPr>
        <w:pStyle w:val="affffff0"/>
        <w:numPr>
          <w:ilvl w:val="0"/>
          <w:numId w:val="25"/>
        </w:numPr>
        <w:tabs>
          <w:tab w:val="left" w:pos="1276"/>
        </w:tabs>
        <w:ind w:left="0" w:firstLine="709"/>
        <w:jc w:val="both"/>
      </w:pPr>
      <w:r w:rsidRPr="00EF7836">
        <w:t xml:space="preserve">Глава </w:t>
      </w:r>
      <w:r w:rsidR="00AF4DA5" w:rsidRPr="00EF7836">
        <w:t xml:space="preserve">муниципального района </w:t>
      </w:r>
      <w:r w:rsidRPr="00EF7836">
        <w:t xml:space="preserve">при получении проекта </w:t>
      </w:r>
      <w:r w:rsidR="00B6671A" w:rsidRPr="00EF7836">
        <w:t xml:space="preserve">Правил, проекта о внесении </w:t>
      </w:r>
      <w:r w:rsidRPr="00EF7836">
        <w:t xml:space="preserve">изменений в Правила принимает решение о проведении публичных слушаний по такому проекту в срок не позднее чем через десять дней со дня получения такого проекта. </w:t>
      </w:r>
    </w:p>
    <w:p w:rsidR="00EC0701" w:rsidRPr="00EF7836" w:rsidRDefault="00EC0701" w:rsidP="005246D9">
      <w:pPr>
        <w:tabs>
          <w:tab w:val="left" w:pos="1276"/>
        </w:tabs>
      </w:pPr>
      <w:r w:rsidRPr="00EF7836">
        <w:t>Указанное решение подлежит официальному опубликованию и размещению на официальном сайте</w:t>
      </w:r>
      <w:r w:rsidR="00AF4DA5" w:rsidRPr="00EF7836">
        <w:t xml:space="preserve"> муниципального района</w:t>
      </w:r>
      <w:r w:rsidRPr="00EF7836">
        <w:t>.</w:t>
      </w:r>
    </w:p>
    <w:p w:rsidR="00EC0701" w:rsidRPr="00EF7836" w:rsidRDefault="00EC0701" w:rsidP="005246D9">
      <w:pPr>
        <w:tabs>
          <w:tab w:val="left" w:pos="1276"/>
        </w:tabs>
      </w:pPr>
      <w:r w:rsidRPr="00EF7836">
        <w:t>2.</w:t>
      </w:r>
      <w:r w:rsidR="005246D9" w:rsidRPr="00EF7836">
        <w:tab/>
      </w:r>
      <w:r w:rsidRPr="00EF7836">
        <w:t xml:space="preserve">Публичные слушания </w:t>
      </w:r>
      <w:r w:rsidR="008260C8" w:rsidRPr="00EF7836">
        <w:t xml:space="preserve">по проекту Правил, </w:t>
      </w:r>
      <w:r w:rsidRPr="00EF7836">
        <w:t xml:space="preserve">по проекту </w:t>
      </w:r>
      <w:r w:rsidR="00B6671A" w:rsidRPr="00EF7836">
        <w:t xml:space="preserve">о внесении </w:t>
      </w:r>
      <w:r w:rsidRPr="00EF7836">
        <w:t>изменений в Правила проводятся Комиссией</w:t>
      </w:r>
      <w:r w:rsidR="00AF4DA5" w:rsidRPr="00EF7836">
        <w:t xml:space="preserve"> муниципального района</w:t>
      </w:r>
      <w:r w:rsidRPr="00EF7836">
        <w:t>.</w:t>
      </w:r>
    </w:p>
    <w:p w:rsidR="00EC0701" w:rsidRPr="00EF7836" w:rsidRDefault="00EC0701" w:rsidP="005246D9">
      <w:pPr>
        <w:tabs>
          <w:tab w:val="left" w:pos="1276"/>
        </w:tabs>
      </w:pPr>
      <w:r w:rsidRPr="00EF7836">
        <w:lastRenderedPageBreak/>
        <w:t>3.</w:t>
      </w:r>
      <w:r w:rsidR="005246D9" w:rsidRPr="00EF7836">
        <w:tab/>
      </w:r>
      <w:r w:rsidRPr="00EF7836">
        <w:t xml:space="preserve">В целях доведения до населения, заинтересованных лиц информации о содержании проекта </w:t>
      </w:r>
      <w:r w:rsidR="00B6671A" w:rsidRPr="00EF7836">
        <w:t xml:space="preserve">Правил, проекта о внесении </w:t>
      </w:r>
      <w:r w:rsidRPr="00EF7836">
        <w:t>изменений в Правила в обязательном порядке организуются выставки, экспозиции демонстрационных материалов проекта, выступления представителей уполномоченных органов, разработчиков проекта на собраниях жителей, в печатных средствах массовой информации, по радио и телевидению.</w:t>
      </w:r>
    </w:p>
    <w:p w:rsidR="008260C8" w:rsidRPr="00EF7836" w:rsidRDefault="008260C8" w:rsidP="008260C8">
      <w:pPr>
        <w:tabs>
          <w:tab w:val="left" w:pos="1276"/>
        </w:tabs>
        <w:autoSpaceDE w:val="0"/>
        <w:autoSpaceDN w:val="0"/>
        <w:adjustRightInd w:val="0"/>
      </w:pPr>
      <w:r w:rsidRPr="00EF7836">
        <w:t>4.</w:t>
      </w:r>
      <w:r w:rsidRPr="00EF7836">
        <w:tab/>
        <w:t>Продолжительность публичных слушаний по проекту Правил составляет не менее двух и не более четырех месяцев со дня опубликования такого проекта.</w:t>
      </w:r>
    </w:p>
    <w:p w:rsidR="008260C8" w:rsidRPr="00EF7836" w:rsidRDefault="008260C8" w:rsidP="008260C8">
      <w:pPr>
        <w:tabs>
          <w:tab w:val="left" w:pos="709"/>
          <w:tab w:val="left" w:pos="1276"/>
        </w:tabs>
        <w:ind w:firstLine="0"/>
      </w:pPr>
      <w:r w:rsidRPr="00EF7836">
        <w:tab/>
        <w:t>5.</w:t>
      </w:r>
      <w:r w:rsidRPr="00EF7836">
        <w:tab/>
        <w:t>В случае подготовки Правил применительно к части территории городского поселения публичные слушания по проекту Правил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городского поселения. В случае подготовки изменений в Правила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публичных слушаний не может быть более чем один месяц.</w:t>
      </w:r>
    </w:p>
    <w:p w:rsidR="00B6671A" w:rsidRPr="00EF7836" w:rsidRDefault="00B6671A" w:rsidP="00B6671A">
      <w:pPr>
        <w:tabs>
          <w:tab w:val="left" w:pos="1276"/>
        </w:tabs>
      </w:pPr>
      <w:r w:rsidRPr="00EF7836">
        <w:t>6.</w:t>
      </w:r>
      <w:r w:rsidRPr="00EF7836">
        <w:tab/>
        <w:t>Заключение о результатах публичных слушаний по проекту Правил, по проекту о внесении изменений в Правила подлежит официальному опубликованию и размещению на официальном сайте муниципального района.</w:t>
      </w:r>
    </w:p>
    <w:p w:rsidR="008260C8" w:rsidRPr="00EF7836" w:rsidRDefault="00B6671A" w:rsidP="008260C8">
      <w:pPr>
        <w:tabs>
          <w:tab w:val="left" w:pos="1276"/>
        </w:tabs>
      </w:pPr>
      <w:r w:rsidRPr="00EF7836">
        <w:t>7</w:t>
      </w:r>
      <w:r w:rsidR="008260C8" w:rsidRPr="00EF7836">
        <w:t>.</w:t>
      </w:r>
      <w:r w:rsidR="008260C8" w:rsidRPr="00EF7836">
        <w:tab/>
        <w:t>Администрация муниципального района направляет проект Правил</w:t>
      </w:r>
      <w:r w:rsidRPr="00EF7836">
        <w:t>, проект о внесении изменений в Правила</w:t>
      </w:r>
      <w:r w:rsidR="008260C8" w:rsidRPr="00EF7836">
        <w:t xml:space="preserve"> с приложением протоколов публичных слушаний и заключение о результатах публичных слушаний в </w:t>
      </w:r>
      <w:proofErr w:type="spellStart"/>
      <w:r w:rsidR="008260C8" w:rsidRPr="00EF7836">
        <w:t>Главархитектуру</w:t>
      </w:r>
      <w:proofErr w:type="spellEnd"/>
      <w:r w:rsidR="008260C8" w:rsidRPr="00EF7836">
        <w:t xml:space="preserve"> Московской области, с учетом которых Комиссией вносятся изменения в проект в порядке, установленном соответствующим постановлением Правительства Московской области.</w:t>
      </w:r>
    </w:p>
    <w:p w:rsidR="00EC0701" w:rsidRPr="00EF7836" w:rsidRDefault="00EC0701" w:rsidP="00EC0701">
      <w:pPr>
        <w:pStyle w:val="ConsPlusNormal"/>
        <w:jc w:val="both"/>
        <w:rPr>
          <w:rFonts w:ascii="Times New Roman" w:hAnsi="Times New Roman"/>
          <w:sz w:val="24"/>
        </w:rPr>
      </w:pPr>
    </w:p>
    <w:p w:rsidR="00EC0701" w:rsidRPr="00EF7836" w:rsidRDefault="00EC0701" w:rsidP="00EC0701">
      <w:pPr>
        <w:pStyle w:val="22"/>
      </w:pPr>
      <w:bookmarkStart w:id="128" w:name="_Toc442957640"/>
      <w:bookmarkStart w:id="129" w:name="_Toc443557217"/>
      <w:bookmarkStart w:id="130" w:name="_Toc444100739"/>
      <w:bookmarkStart w:id="131" w:name="_Toc464568291"/>
      <w:bookmarkStart w:id="132" w:name="_Toc498012452"/>
      <w:r w:rsidRPr="00EF7836">
        <w:t xml:space="preserve">Статья </w:t>
      </w:r>
      <w:r w:rsidR="00AC35A3" w:rsidRPr="00EF7836">
        <w:t>20</w:t>
      </w:r>
      <w:r w:rsidRPr="00EF7836">
        <w:t xml:space="preserve">. </w:t>
      </w:r>
      <w:r w:rsidR="009D4AAB" w:rsidRPr="00EF7836">
        <w:t xml:space="preserve">Особенности проведения публичных слушаний </w:t>
      </w:r>
      <w:r w:rsidRPr="00EF7836">
        <w:t>по проектам планировки территории и проектам межевания территории</w:t>
      </w:r>
      <w:bookmarkEnd w:id="128"/>
      <w:bookmarkEnd w:id="129"/>
      <w:bookmarkEnd w:id="130"/>
      <w:bookmarkEnd w:id="131"/>
      <w:bookmarkEnd w:id="132"/>
    </w:p>
    <w:p w:rsidR="00EC0701" w:rsidRPr="00EF7836" w:rsidRDefault="00EC0701" w:rsidP="00EC0701">
      <w:pPr>
        <w:pStyle w:val="ConsPlusNormal"/>
        <w:jc w:val="both"/>
        <w:rPr>
          <w:rFonts w:ascii="Times New Roman" w:hAnsi="Times New Roman"/>
          <w:sz w:val="24"/>
        </w:rPr>
      </w:pPr>
    </w:p>
    <w:p w:rsidR="00EC0701" w:rsidRPr="00EF7836" w:rsidRDefault="00EC0701" w:rsidP="00077746">
      <w:pPr>
        <w:pStyle w:val="affffff0"/>
        <w:numPr>
          <w:ilvl w:val="0"/>
          <w:numId w:val="26"/>
        </w:numPr>
        <w:tabs>
          <w:tab w:val="left" w:pos="1276"/>
        </w:tabs>
        <w:ind w:left="0" w:firstLine="709"/>
        <w:jc w:val="both"/>
      </w:pPr>
      <w:r w:rsidRPr="00EF7836">
        <w:t xml:space="preserve">При получении проектов документации по планировке территории глава </w:t>
      </w:r>
      <w:r w:rsidR="00AF4DA5" w:rsidRPr="00EF7836">
        <w:t xml:space="preserve">муниципального района </w:t>
      </w:r>
      <w:r w:rsidRPr="00EF7836">
        <w:t>принимает решение о вынесении на публичные слушания проекта планировки территории и проекта межевания территории, подготовленного в составе документации по планировке территории.</w:t>
      </w:r>
    </w:p>
    <w:p w:rsidR="00EC0701" w:rsidRPr="00EF7836" w:rsidRDefault="00EC0701" w:rsidP="005246D9">
      <w:pPr>
        <w:tabs>
          <w:tab w:val="left" w:pos="1276"/>
        </w:tabs>
      </w:pPr>
      <w:r w:rsidRPr="00EF7836">
        <w:t>Решение о вынесении на публичные слушания проекта планировки территории и проекта межевания территории подлежит официальному опубликованию и размещению на официальном сайте</w:t>
      </w:r>
      <w:r w:rsidR="00AF4DA5" w:rsidRPr="00EF7836">
        <w:t xml:space="preserve"> муниципального района</w:t>
      </w:r>
      <w:r w:rsidRPr="00EF7836">
        <w:t xml:space="preserve">. </w:t>
      </w:r>
    </w:p>
    <w:p w:rsidR="00EC0701" w:rsidRPr="00EF7836" w:rsidRDefault="00EC0701" w:rsidP="005246D9">
      <w:pPr>
        <w:tabs>
          <w:tab w:val="left" w:pos="1276"/>
        </w:tabs>
      </w:pPr>
      <w:r w:rsidRPr="00EF7836">
        <w:t>2.</w:t>
      </w:r>
      <w:r w:rsidR="005246D9" w:rsidRPr="00EF7836">
        <w:tab/>
      </w:r>
      <w:proofErr w:type="gramStart"/>
      <w:r w:rsidRPr="00EF7836">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проекту планировки территории и проекту межевания территории проводятся с участием граждан, проживающих на территории</w:t>
      </w:r>
      <w:r w:rsidR="00AF4DA5" w:rsidRPr="00EF7836">
        <w:t xml:space="preserve"> поселения</w:t>
      </w:r>
      <w:r w:rsidRPr="00EF7836">
        <w:t>, применительно к которой осуществлялась подготовка проекта ее планировки и проекта ее межевания, правообладателей земельных участков и объектов капитального строительства, расположенных на указанной</w:t>
      </w:r>
      <w:proofErr w:type="gramEnd"/>
      <w:r w:rsidRPr="00EF7836">
        <w:t xml:space="preserve"> территории, лиц, законные интересы которых могут быть нарушены в связи с реализацией таких проектов.</w:t>
      </w:r>
    </w:p>
    <w:p w:rsidR="00EC0701" w:rsidRPr="00EF7836" w:rsidRDefault="00EC0701" w:rsidP="005246D9">
      <w:pPr>
        <w:tabs>
          <w:tab w:val="left" w:pos="1276"/>
        </w:tabs>
      </w:pPr>
      <w:r w:rsidRPr="00EF7836">
        <w:t>3.</w:t>
      </w:r>
      <w:r w:rsidR="005246D9" w:rsidRPr="00EF7836">
        <w:tab/>
      </w:r>
      <w:r w:rsidRPr="00EF7836">
        <w:t>При проведении публичных слушаний по проекту планировки территории и проекту межевания территории всем заинтересованным лицам должны быть обеспечены равные возможности для выражения своего мнения.</w:t>
      </w:r>
    </w:p>
    <w:p w:rsidR="00EC0701" w:rsidRPr="00EF7836" w:rsidRDefault="00EC0701" w:rsidP="00B6671A">
      <w:pPr>
        <w:tabs>
          <w:tab w:val="left" w:pos="1276"/>
        </w:tabs>
      </w:pPr>
      <w:r w:rsidRPr="00EF7836">
        <w:t>4.</w:t>
      </w:r>
      <w:r w:rsidR="005246D9" w:rsidRPr="00EF7836">
        <w:tab/>
      </w:r>
      <w:r w:rsidRPr="00EF7836">
        <w:t xml:space="preserve">Участники публичных слушаний по проекту планировки территории и проекту межевания территории вправе представить в администрацию </w:t>
      </w:r>
      <w:r w:rsidR="00AF4DA5" w:rsidRPr="00EF7836">
        <w:t xml:space="preserve">муниципального района </w:t>
      </w:r>
      <w:r w:rsidRPr="00EF7836">
        <w:t>в письменном виде свои предложения и замечания, касающиеся проекта планировки территории и проекта межевания территории, для включения их в протокол публичных слушаний.</w:t>
      </w:r>
    </w:p>
    <w:p w:rsidR="00EC0701" w:rsidRPr="00EF7836" w:rsidRDefault="00EC0701" w:rsidP="00B6671A">
      <w:pPr>
        <w:tabs>
          <w:tab w:val="left" w:pos="1276"/>
        </w:tabs>
      </w:pPr>
      <w:r w:rsidRPr="00EF7836">
        <w:lastRenderedPageBreak/>
        <w:t>5.</w:t>
      </w:r>
      <w:r w:rsidR="005246D9" w:rsidRPr="00EF7836">
        <w:tab/>
      </w:r>
      <w:r w:rsidRPr="00EF7836">
        <w:t>Срок проведения публичных слушаний по проекту планировки территории и межевания территории с момента оповещения заинтересованных лиц о времени и месте их проведения до дня опубликования заключения о результатах публичных слушаний составляет не менее одного и не более трех месяцев.</w:t>
      </w:r>
    </w:p>
    <w:p w:rsidR="00EC0701" w:rsidRPr="00EF7836" w:rsidRDefault="00EC0701" w:rsidP="005246D9">
      <w:pPr>
        <w:tabs>
          <w:tab w:val="left" w:pos="1276"/>
        </w:tabs>
      </w:pPr>
      <w:r w:rsidRPr="00EF7836">
        <w:t>6.</w:t>
      </w:r>
      <w:r w:rsidR="005246D9" w:rsidRPr="00EF7836">
        <w:tab/>
      </w:r>
      <w:r w:rsidRPr="00EF7836">
        <w:t>Заключение о результатах публичных слушаний по проекту планировки территории и проекту межевания территории подлежит официальному опубликованию и размещению на официальном сайте</w:t>
      </w:r>
      <w:r w:rsidR="00AF4DA5" w:rsidRPr="00EF7836">
        <w:t xml:space="preserve"> муниципального района</w:t>
      </w:r>
      <w:r w:rsidRPr="00EF7836">
        <w:t xml:space="preserve">. </w:t>
      </w:r>
    </w:p>
    <w:p w:rsidR="00EC0701" w:rsidRPr="00EF7836" w:rsidRDefault="00EC0701" w:rsidP="005246D9">
      <w:pPr>
        <w:tabs>
          <w:tab w:val="left" w:pos="1276"/>
        </w:tabs>
      </w:pPr>
      <w:r w:rsidRPr="00EF7836">
        <w:t>7.</w:t>
      </w:r>
      <w:r w:rsidR="005246D9" w:rsidRPr="00EF7836">
        <w:tab/>
      </w:r>
      <w:proofErr w:type="gramStart"/>
      <w:r w:rsidRPr="00EF7836">
        <w:t xml:space="preserve">После завершения публичных слушаний по проекту планировки территории и проекту межевания территории администрация </w:t>
      </w:r>
      <w:r w:rsidR="00AF4DA5" w:rsidRPr="00EF7836">
        <w:t xml:space="preserve">муниципального района </w:t>
      </w:r>
      <w:r w:rsidRPr="00EF7836">
        <w:t xml:space="preserve">направляет в </w:t>
      </w:r>
      <w:proofErr w:type="spellStart"/>
      <w:r w:rsidRPr="00EF7836">
        <w:t>Главархитектуру</w:t>
      </w:r>
      <w:proofErr w:type="spellEnd"/>
      <w:r w:rsidRPr="00EF7836">
        <w:t xml:space="preserve"> Московской области заверенные копии заключения о результатах публичных слушаний, протокола публичных слушаний, правовых актов</w:t>
      </w:r>
      <w:r w:rsidR="00AF4DA5" w:rsidRPr="00EF7836">
        <w:t xml:space="preserve"> о вынесении на публичные слушания проектов</w:t>
      </w:r>
      <w:r w:rsidRPr="00EF7836">
        <w:t>, официальных публикаций в средствах массовой информации, а также иною информацию, касающуюся проведения публичных слушаний, в срок не более 5 (пяти) дней с</w:t>
      </w:r>
      <w:proofErr w:type="gramEnd"/>
      <w:r w:rsidRPr="00EF7836">
        <w:t xml:space="preserve"> даты официального опубликования заключения о результатах публичных слушаний.</w:t>
      </w:r>
    </w:p>
    <w:p w:rsidR="00EC0701" w:rsidRPr="00EF7836" w:rsidRDefault="00EC0701" w:rsidP="00EC0701">
      <w:pPr>
        <w:pStyle w:val="ConsPlusNormal"/>
        <w:jc w:val="both"/>
        <w:rPr>
          <w:rFonts w:ascii="Times New Roman" w:hAnsi="Times New Roman"/>
          <w:sz w:val="24"/>
        </w:rPr>
      </w:pPr>
    </w:p>
    <w:p w:rsidR="00EC0701" w:rsidRPr="00EF7836" w:rsidRDefault="00EC0701" w:rsidP="00EC0701">
      <w:pPr>
        <w:pStyle w:val="22"/>
      </w:pPr>
      <w:bookmarkStart w:id="133" w:name="_Toc442957641"/>
      <w:bookmarkStart w:id="134" w:name="_Toc443557218"/>
      <w:bookmarkStart w:id="135" w:name="_Toc444100740"/>
      <w:bookmarkStart w:id="136" w:name="_Toc464568292"/>
      <w:bookmarkStart w:id="137" w:name="_Toc498012453"/>
      <w:r w:rsidRPr="00EF7836">
        <w:t>Статья 2</w:t>
      </w:r>
      <w:r w:rsidR="00AC35A3" w:rsidRPr="00EF7836">
        <w:t>1</w:t>
      </w:r>
      <w:r w:rsidRPr="00EF7836">
        <w:t xml:space="preserve">. </w:t>
      </w:r>
      <w:r w:rsidR="009D4AAB" w:rsidRPr="00EF7836">
        <w:t xml:space="preserve">Особенности проведения публичных слушаний </w:t>
      </w:r>
      <w:r w:rsidRPr="00EF7836">
        <w:t>по вопросу предоставления разрешения на условно разрешенный вид использования</w:t>
      </w:r>
      <w:r w:rsidRPr="00EF7836">
        <w:br/>
        <w:t>земельного участка или объекта капитального строительства</w:t>
      </w:r>
      <w:bookmarkEnd w:id="133"/>
      <w:bookmarkEnd w:id="134"/>
      <w:bookmarkEnd w:id="135"/>
      <w:bookmarkEnd w:id="136"/>
      <w:bookmarkEnd w:id="137"/>
    </w:p>
    <w:p w:rsidR="00EC0701" w:rsidRPr="00EF7836" w:rsidRDefault="00EC0701" w:rsidP="005246D9">
      <w:pPr>
        <w:pStyle w:val="ConsPlusNormal"/>
        <w:tabs>
          <w:tab w:val="left" w:pos="1276"/>
        </w:tabs>
        <w:rPr>
          <w:rFonts w:ascii="Times New Roman" w:hAnsi="Times New Roman"/>
          <w:sz w:val="24"/>
        </w:rPr>
      </w:pPr>
    </w:p>
    <w:p w:rsidR="00EC0701" w:rsidRPr="00EF7836" w:rsidRDefault="00EC0701" w:rsidP="005246D9">
      <w:pPr>
        <w:tabs>
          <w:tab w:val="left" w:pos="1276"/>
        </w:tabs>
      </w:pPr>
      <w:r w:rsidRPr="00EF7836">
        <w:t>1.</w:t>
      </w:r>
      <w:r w:rsidR="005246D9" w:rsidRPr="00EF7836">
        <w:tab/>
      </w:r>
      <w:proofErr w:type="gramStart"/>
      <w:r w:rsidRPr="00EF7836">
        <w:t xml:space="preserve">Публичные слушания по вопросу предоставления разрешения на условно разрешенный вид использования земельного участка или объекта капитального строительства (далее – публичные слушания по вопросу предоставления разрешения на условно разрешенный вид использования) проводятся администрацией </w:t>
      </w:r>
      <w:r w:rsidR="00AF4DA5" w:rsidRPr="00EF7836">
        <w:t xml:space="preserve">муниципального района </w:t>
      </w:r>
      <w:r w:rsidRPr="00EF7836">
        <w:t xml:space="preserve">после извещения </w:t>
      </w:r>
      <w:proofErr w:type="spellStart"/>
      <w:r w:rsidRPr="00EF7836">
        <w:t>Главархитектуры</w:t>
      </w:r>
      <w:proofErr w:type="spellEnd"/>
      <w:r w:rsidRPr="00EF7836">
        <w:t xml:space="preserve"> Московской области о необходимости организации и проведения публичных слушаний в связи с поступлением заявления о предоставлении разрешения на условно разрешенный вид использования.</w:t>
      </w:r>
      <w:proofErr w:type="gramEnd"/>
    </w:p>
    <w:p w:rsidR="00EC0701" w:rsidRPr="00EF7836" w:rsidRDefault="00EC0701" w:rsidP="005246D9">
      <w:pPr>
        <w:tabs>
          <w:tab w:val="left" w:pos="1276"/>
        </w:tabs>
      </w:pPr>
      <w:r w:rsidRPr="00EF7836">
        <w:t>2.</w:t>
      </w:r>
      <w:r w:rsidR="005246D9" w:rsidRPr="00EF7836">
        <w:tab/>
      </w:r>
      <w:r w:rsidRPr="00EF7836">
        <w:t>Публичные слушания по вопросу предоставления разрешения на условно разрешенный вид использования проводятся с участием граждан</w:t>
      </w:r>
      <w:r w:rsidR="00AF4DA5" w:rsidRPr="00EF7836">
        <w:t xml:space="preserve"> поселения</w:t>
      </w:r>
      <w:r w:rsidRPr="00EF7836">
        <w:t>,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w:t>
      </w:r>
    </w:p>
    <w:p w:rsidR="00EC0701" w:rsidRPr="00EF7836" w:rsidRDefault="00EC0701" w:rsidP="005246D9">
      <w:pPr>
        <w:tabs>
          <w:tab w:val="left" w:pos="1276"/>
        </w:tabs>
      </w:pPr>
      <w:r w:rsidRPr="00EF7836">
        <w:t>В случае</w:t>
      </w:r>
      <w:proofErr w:type="gramStart"/>
      <w:r w:rsidRPr="00EF7836">
        <w:t>,</w:t>
      </w:r>
      <w:proofErr w:type="gramEnd"/>
      <w:r w:rsidRPr="00EF7836">
        <w:t xml:space="preserve">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EC0701" w:rsidRPr="00EF7836" w:rsidRDefault="00EC0701" w:rsidP="00077746">
      <w:pPr>
        <w:pStyle w:val="affffff0"/>
        <w:numPr>
          <w:ilvl w:val="0"/>
          <w:numId w:val="27"/>
        </w:numPr>
        <w:tabs>
          <w:tab w:val="left" w:pos="1276"/>
        </w:tabs>
        <w:ind w:left="0" w:firstLine="709"/>
        <w:jc w:val="both"/>
      </w:pPr>
      <w:proofErr w:type="gramStart"/>
      <w:r w:rsidRPr="00EF7836">
        <w:t xml:space="preserve">Комиссия </w:t>
      </w:r>
      <w:r w:rsidR="00AF4DA5" w:rsidRPr="00EF7836">
        <w:t xml:space="preserve">муниципального района </w:t>
      </w:r>
      <w:r w:rsidRPr="00EF7836">
        <w:t>направляет сообщения о проведении публичных слушаний по вопросу предоставления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разрешение, и правообладателям помещений, являющихся частью объекта капитального строительства, применительно</w:t>
      </w:r>
      <w:proofErr w:type="gramEnd"/>
      <w:r w:rsidRPr="00EF7836">
        <w:t xml:space="preserve"> к </w:t>
      </w:r>
      <w:proofErr w:type="gramStart"/>
      <w:r w:rsidRPr="00EF7836">
        <w:t>которому</w:t>
      </w:r>
      <w:proofErr w:type="gramEnd"/>
      <w:r w:rsidRPr="00EF7836">
        <w:t xml:space="preserve"> запрашивается данное разрешение.</w:t>
      </w:r>
    </w:p>
    <w:p w:rsidR="00EC0701" w:rsidRPr="00EF7836" w:rsidRDefault="00EC0701" w:rsidP="005246D9">
      <w:pPr>
        <w:tabs>
          <w:tab w:val="left" w:pos="1276"/>
        </w:tabs>
      </w:pPr>
      <w:r w:rsidRPr="00EF7836">
        <w:t>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p>
    <w:p w:rsidR="00EC0701" w:rsidRPr="00EF7836" w:rsidRDefault="00EC0701" w:rsidP="005246D9">
      <w:pPr>
        <w:tabs>
          <w:tab w:val="left" w:pos="1276"/>
        </w:tabs>
      </w:pPr>
      <w:r w:rsidRPr="00EF7836">
        <w:t>4.</w:t>
      </w:r>
      <w:r w:rsidR="005246D9" w:rsidRPr="00EF7836">
        <w:tab/>
      </w:r>
      <w:r w:rsidRPr="00EF7836">
        <w:t xml:space="preserve">Срок проведения публичных слушаний по вопросу предоставления разрешения на условно разрешенный вид использования с момента оповещения жителей </w:t>
      </w:r>
      <w:r w:rsidR="00AF4DA5" w:rsidRPr="00EF7836">
        <w:t xml:space="preserve">поселения </w:t>
      </w:r>
      <w:r w:rsidRPr="00EF7836">
        <w:t>о времени и месте их проведения до дня опубликования заключения о результатах таких публичных слушаний составляет не более одного месяца.</w:t>
      </w:r>
    </w:p>
    <w:p w:rsidR="00EC0701" w:rsidRPr="00EF7836" w:rsidRDefault="00EC0701" w:rsidP="005246D9">
      <w:pPr>
        <w:tabs>
          <w:tab w:val="left" w:pos="1276"/>
        </w:tabs>
      </w:pPr>
      <w:r w:rsidRPr="00EF7836">
        <w:lastRenderedPageBreak/>
        <w:t>5.</w:t>
      </w:r>
      <w:r w:rsidR="005246D9" w:rsidRPr="00EF7836">
        <w:tab/>
      </w:r>
      <w:r w:rsidRPr="00EF7836">
        <w:t>Заключение о результатах публичных слушаний по вопросу предоставления разрешения на условно разрешенный вид использования подлежит официальному опубликованию и размещению на официальном сайте</w:t>
      </w:r>
      <w:r w:rsidR="00AF4DA5" w:rsidRPr="00EF7836">
        <w:t xml:space="preserve"> муниципального района</w:t>
      </w:r>
      <w:r w:rsidRPr="00EF7836">
        <w:t>.</w:t>
      </w:r>
    </w:p>
    <w:p w:rsidR="00EC0701" w:rsidRPr="00EF7836" w:rsidRDefault="00EC0701" w:rsidP="005246D9">
      <w:pPr>
        <w:tabs>
          <w:tab w:val="left" w:pos="1276"/>
        </w:tabs>
      </w:pPr>
      <w:r w:rsidRPr="00EF7836">
        <w:t>6.</w:t>
      </w:r>
      <w:r w:rsidR="005246D9" w:rsidRPr="00EF7836">
        <w:tab/>
      </w:r>
      <w:r w:rsidRPr="00EF7836">
        <w:t xml:space="preserve">Заключение о результатах публичных слушаний по предоставлению разрешения на условно разрешенный вид использования и протокол публичных слушаний в течение 5 календарных дней со дня опубликования направляются в </w:t>
      </w:r>
      <w:proofErr w:type="spellStart"/>
      <w:r w:rsidRPr="00EF7836">
        <w:t>Главархитектуру</w:t>
      </w:r>
      <w:proofErr w:type="spellEnd"/>
      <w:r w:rsidRPr="00EF7836">
        <w:t xml:space="preserve"> Московской области для подготовки проекта рекомендаций о предоставлении разрешения или об отказе в предоставлении разрешения на условно разрешенный вид использования. </w:t>
      </w:r>
    </w:p>
    <w:p w:rsidR="00EC0701" w:rsidRPr="00EF7836" w:rsidRDefault="00EC0701" w:rsidP="005246D9">
      <w:pPr>
        <w:tabs>
          <w:tab w:val="left" w:pos="1276"/>
        </w:tabs>
      </w:pPr>
      <w:r w:rsidRPr="00EF7836">
        <w:t>7.</w:t>
      </w:r>
      <w:r w:rsidR="005246D9" w:rsidRPr="00EF7836">
        <w:tab/>
      </w:r>
      <w:r w:rsidRPr="00EF7836">
        <w:t>Расходы, связанные с организацией и проведением публичных слушаний по вопросу предоставления разрешения на условно разрешенный вид использования</w:t>
      </w:r>
      <w:r w:rsidR="00A023CC" w:rsidRPr="00EF7836">
        <w:t>,</w:t>
      </w:r>
      <w:r w:rsidRPr="00EF7836">
        <w:t xml:space="preserve"> несет физическое или юридическое лицо, заинтересованное в предоставлении такого разрешения.</w:t>
      </w:r>
    </w:p>
    <w:p w:rsidR="00EC0701" w:rsidRPr="00EF7836" w:rsidRDefault="00EC0701" w:rsidP="00EC0701">
      <w:pPr>
        <w:pStyle w:val="ConsPlusNormal"/>
        <w:jc w:val="both"/>
        <w:rPr>
          <w:rFonts w:ascii="Times New Roman" w:hAnsi="Times New Roman"/>
          <w:sz w:val="24"/>
        </w:rPr>
      </w:pPr>
    </w:p>
    <w:p w:rsidR="00EC0701" w:rsidRPr="00EF7836" w:rsidRDefault="00EC0701" w:rsidP="00EC0701">
      <w:pPr>
        <w:pStyle w:val="22"/>
      </w:pPr>
      <w:bookmarkStart w:id="138" w:name="_Toc442957642"/>
      <w:bookmarkStart w:id="139" w:name="_Toc443557219"/>
      <w:bookmarkStart w:id="140" w:name="_Toc444100741"/>
      <w:bookmarkStart w:id="141" w:name="_Toc464568293"/>
      <w:bookmarkStart w:id="142" w:name="_Toc498012454"/>
      <w:r w:rsidRPr="00EF7836">
        <w:t>Статья 2</w:t>
      </w:r>
      <w:r w:rsidR="00AC35A3" w:rsidRPr="00EF7836">
        <w:t>2</w:t>
      </w:r>
      <w:r w:rsidRPr="00EF7836">
        <w:t>.</w:t>
      </w:r>
      <w:r w:rsidR="009D4AAB" w:rsidRPr="00EF7836">
        <w:t xml:space="preserve"> Особенности проведения публичных слушаний по вопросу </w:t>
      </w:r>
      <w:r w:rsidRPr="00EF7836">
        <w:t>предоставления разрешения на отклонение от предельных параметров разрешенного строительства,</w:t>
      </w:r>
      <w:r w:rsidR="001F0019" w:rsidRPr="00EF7836">
        <w:t xml:space="preserve"> </w:t>
      </w:r>
      <w:r w:rsidRPr="00EF7836">
        <w:t>реконструкции объектов капитального строительства</w:t>
      </w:r>
      <w:bookmarkEnd w:id="138"/>
      <w:bookmarkEnd w:id="139"/>
      <w:bookmarkEnd w:id="140"/>
      <w:bookmarkEnd w:id="141"/>
      <w:bookmarkEnd w:id="142"/>
    </w:p>
    <w:p w:rsidR="00EC0701" w:rsidRPr="00EF7836" w:rsidRDefault="00EC0701" w:rsidP="00EC0701">
      <w:pPr>
        <w:pStyle w:val="ConsPlusNormal"/>
        <w:jc w:val="both"/>
        <w:rPr>
          <w:rFonts w:ascii="Times New Roman" w:hAnsi="Times New Roman"/>
          <w:sz w:val="24"/>
        </w:rPr>
      </w:pPr>
    </w:p>
    <w:p w:rsidR="00EC0701" w:rsidRPr="00EF7836" w:rsidRDefault="00EC0701" w:rsidP="005246D9">
      <w:pPr>
        <w:tabs>
          <w:tab w:val="left" w:pos="1276"/>
        </w:tabs>
      </w:pPr>
      <w:r w:rsidRPr="00EF7836">
        <w:t>1.</w:t>
      </w:r>
      <w:r w:rsidR="005246D9" w:rsidRPr="00EF7836">
        <w:tab/>
      </w:r>
      <w:proofErr w:type="gramStart"/>
      <w:r w:rsidRPr="00EF7836">
        <w:t>Публичные слушания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sidR="00A023CC" w:rsidRPr="00EF7836">
        <w:t xml:space="preserve"> </w:t>
      </w:r>
      <w:r w:rsidRPr="00EF7836">
        <w:t xml:space="preserve">(далее – публичные слушания по вопросу предоставления разрешения на отклонение от предельных параметров) проводятся администрацией </w:t>
      </w:r>
      <w:r w:rsidR="00AF4DA5" w:rsidRPr="00EF7836">
        <w:t xml:space="preserve">муниципального района </w:t>
      </w:r>
      <w:r w:rsidRPr="00EF7836">
        <w:t xml:space="preserve">после извещения </w:t>
      </w:r>
      <w:proofErr w:type="spellStart"/>
      <w:r w:rsidRPr="00EF7836">
        <w:t>Главархитектуры</w:t>
      </w:r>
      <w:proofErr w:type="spellEnd"/>
      <w:r w:rsidRPr="00EF7836">
        <w:t xml:space="preserve"> Московской области о необходимости организации и проведения публичных слушаний в связи с поступлением заявления о предоставлении разрешения на отклонение от предельных параметров разрешенного строительства</w:t>
      </w:r>
      <w:proofErr w:type="gramEnd"/>
      <w:r w:rsidRPr="00EF7836">
        <w:t>, реконструкции объектов капитального строительства.</w:t>
      </w:r>
    </w:p>
    <w:p w:rsidR="00EC0701" w:rsidRPr="00EF7836" w:rsidRDefault="00EC0701" w:rsidP="005246D9">
      <w:pPr>
        <w:tabs>
          <w:tab w:val="left" w:pos="1276"/>
        </w:tabs>
      </w:pPr>
      <w:r w:rsidRPr="00EF7836">
        <w:t>2.</w:t>
      </w:r>
      <w:r w:rsidR="005246D9" w:rsidRPr="00EF7836">
        <w:tab/>
      </w:r>
      <w:r w:rsidRPr="00EF7836">
        <w:t>Публичные слушания по вопросу по вопросу предоставления разрешения на отклонение от предельных параметров проводятся с участием граждан</w:t>
      </w:r>
      <w:r w:rsidR="00AF4DA5" w:rsidRPr="00EF7836">
        <w:t xml:space="preserve"> поселения</w:t>
      </w:r>
      <w:r w:rsidRPr="00EF7836">
        <w:t>,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на отклонение от предельных параметров</w:t>
      </w:r>
      <w:r w:rsidR="001F0019" w:rsidRPr="00EF7836">
        <w:t xml:space="preserve"> </w:t>
      </w:r>
      <w:r w:rsidRPr="00EF7836">
        <w:t>разрешенного строительства, реконструкции объектов капитального строительства.</w:t>
      </w:r>
      <w:r w:rsidR="001F0019" w:rsidRPr="00EF7836">
        <w:t xml:space="preserve"> </w:t>
      </w:r>
    </w:p>
    <w:p w:rsidR="00EC0701" w:rsidRPr="00EF7836" w:rsidRDefault="00EC0701" w:rsidP="005246D9">
      <w:pPr>
        <w:tabs>
          <w:tab w:val="left" w:pos="1276"/>
        </w:tabs>
      </w:pPr>
      <w:r w:rsidRPr="00EF7836">
        <w:t>В случае</w:t>
      </w:r>
      <w:proofErr w:type="gramStart"/>
      <w:r w:rsidRPr="00EF7836">
        <w:t>,</w:t>
      </w:r>
      <w:proofErr w:type="gramEnd"/>
      <w:r w:rsidRPr="00EF7836">
        <w:t xml:space="preserve"> если отклонение от предельных параметров разрешенного строительства, реконструкции объектов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EC0701" w:rsidRPr="00EF7836" w:rsidRDefault="00EC0701" w:rsidP="00077746">
      <w:pPr>
        <w:pStyle w:val="affffff0"/>
        <w:numPr>
          <w:ilvl w:val="0"/>
          <w:numId w:val="28"/>
        </w:numPr>
        <w:tabs>
          <w:tab w:val="left" w:pos="1276"/>
        </w:tabs>
        <w:ind w:left="0" w:firstLine="709"/>
        <w:jc w:val="both"/>
      </w:pPr>
      <w:proofErr w:type="gramStart"/>
      <w:r w:rsidRPr="00EF7836">
        <w:t xml:space="preserve">Комиссия </w:t>
      </w:r>
      <w:r w:rsidR="00AF4DA5" w:rsidRPr="00EF7836">
        <w:t xml:space="preserve">муниципального района </w:t>
      </w:r>
      <w:r w:rsidRPr="00EF7836">
        <w:t>направляет сообщения о проведении публичных слушаний по вопросу предоставления разрешения на отклонение от предельных параметров правообладателям земельных участков, имеющих общие границы с земельным участком, применительно к которому запрашивается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разрешение, и правообладателям помещений, являющихся частью объекта капитального строительства, применительно</w:t>
      </w:r>
      <w:proofErr w:type="gramEnd"/>
      <w:r w:rsidRPr="00EF7836">
        <w:t xml:space="preserve"> к </w:t>
      </w:r>
      <w:proofErr w:type="gramStart"/>
      <w:r w:rsidRPr="00EF7836">
        <w:t>которому</w:t>
      </w:r>
      <w:proofErr w:type="gramEnd"/>
      <w:r w:rsidRPr="00EF7836">
        <w:t xml:space="preserve"> запрашивается данное разрешение.</w:t>
      </w:r>
    </w:p>
    <w:p w:rsidR="00EC0701" w:rsidRPr="00EF7836" w:rsidRDefault="00EC0701" w:rsidP="005246D9">
      <w:pPr>
        <w:tabs>
          <w:tab w:val="left" w:pos="1276"/>
        </w:tabs>
      </w:pPr>
      <w:r w:rsidRPr="00EF7836">
        <w:t xml:space="preserve">Указанные сообщения направляются не позднее чем </w:t>
      </w:r>
      <w:proofErr w:type="gramStart"/>
      <w:r w:rsidRPr="00EF7836">
        <w:t>через десять дней со дня поступления заявления заинтересованного лица о предоставлении разрешения на отклонение от предельных параметров</w:t>
      </w:r>
      <w:proofErr w:type="gramEnd"/>
      <w:r w:rsidRPr="00EF7836">
        <w:t>.</w:t>
      </w:r>
    </w:p>
    <w:p w:rsidR="00EC0701" w:rsidRPr="00EF7836" w:rsidRDefault="00EC0701" w:rsidP="005246D9">
      <w:pPr>
        <w:tabs>
          <w:tab w:val="left" w:pos="1276"/>
        </w:tabs>
      </w:pPr>
      <w:r w:rsidRPr="00EF7836">
        <w:t>4.</w:t>
      </w:r>
      <w:r w:rsidR="005246D9" w:rsidRPr="00EF7836">
        <w:tab/>
      </w:r>
      <w:r w:rsidRPr="00EF7836">
        <w:t xml:space="preserve">Срок проведения публичных слушаний </w:t>
      </w:r>
      <w:proofErr w:type="gramStart"/>
      <w:r w:rsidRPr="00EF7836">
        <w:t xml:space="preserve">по вопросу предоставления разрешения на отклонение от предельных параметров с момента оповещения жителей </w:t>
      </w:r>
      <w:r w:rsidR="00AF4DA5" w:rsidRPr="00EF7836">
        <w:t xml:space="preserve">поселения </w:t>
      </w:r>
      <w:r w:rsidRPr="00EF7836">
        <w:t>о времени</w:t>
      </w:r>
      <w:proofErr w:type="gramEnd"/>
      <w:r w:rsidRPr="00EF7836">
        <w:t xml:space="preserve"> и месте их проведения до дня опубликования заключения о результатах таких публичных слушаний составляет не более одного месяца.</w:t>
      </w:r>
    </w:p>
    <w:p w:rsidR="00EC0701" w:rsidRPr="00EF7836" w:rsidRDefault="00EC0701" w:rsidP="005246D9">
      <w:pPr>
        <w:tabs>
          <w:tab w:val="left" w:pos="1276"/>
        </w:tabs>
      </w:pPr>
      <w:r w:rsidRPr="00EF7836">
        <w:lastRenderedPageBreak/>
        <w:t>5.</w:t>
      </w:r>
      <w:r w:rsidR="005246D9" w:rsidRPr="00EF7836">
        <w:tab/>
      </w:r>
      <w:r w:rsidRPr="00EF7836">
        <w:t>Заключение о результатах публичных слушаний по вопросу предоставления разрешения на отклонение от предельных параметров подлежит официальному опубликованию и размещению на официальном сайте</w:t>
      </w:r>
      <w:r w:rsidR="00AF4DA5" w:rsidRPr="00EF7836">
        <w:t xml:space="preserve"> муниципального района</w:t>
      </w:r>
      <w:r w:rsidRPr="00EF7836">
        <w:t>.</w:t>
      </w:r>
    </w:p>
    <w:p w:rsidR="00EC0701" w:rsidRPr="00EF7836" w:rsidRDefault="00EC0701" w:rsidP="005246D9">
      <w:pPr>
        <w:tabs>
          <w:tab w:val="left" w:pos="1276"/>
        </w:tabs>
      </w:pPr>
      <w:r w:rsidRPr="00EF7836">
        <w:t>6.</w:t>
      </w:r>
      <w:r w:rsidR="005246D9" w:rsidRPr="00EF7836">
        <w:tab/>
      </w:r>
      <w:proofErr w:type="gramStart"/>
      <w:r w:rsidRPr="00EF7836">
        <w:t xml:space="preserve">Заключение о результатах публичных слушаний по вопросу предоставления разрешения на отклонение от предельных параметров и протокол таких публичных слушаний в течение 5 календарных дней со дня опубликования направляются в </w:t>
      </w:r>
      <w:proofErr w:type="spellStart"/>
      <w:r w:rsidRPr="00EF7836">
        <w:t>Главархитектуру</w:t>
      </w:r>
      <w:proofErr w:type="spellEnd"/>
      <w:r w:rsidR="001F0019" w:rsidRPr="00EF7836">
        <w:t xml:space="preserve"> </w:t>
      </w:r>
      <w:r w:rsidRPr="00EF7836">
        <w:t>Московской области для подготовки проекта рекомендаций по предоставлению разрешения на отклонение от предельных параметров или об отказе в предоставлении разрешения, с указанием причин принятия такого решения.</w:t>
      </w:r>
      <w:proofErr w:type="gramEnd"/>
    </w:p>
    <w:p w:rsidR="00EC0701" w:rsidRPr="00EF7836" w:rsidRDefault="00EC0701" w:rsidP="005246D9">
      <w:pPr>
        <w:tabs>
          <w:tab w:val="left" w:pos="1276"/>
        </w:tabs>
      </w:pPr>
      <w:r w:rsidRPr="00EF7836">
        <w:t>7.</w:t>
      </w:r>
      <w:r w:rsidR="005246D9" w:rsidRPr="00EF7836">
        <w:tab/>
      </w:r>
      <w:r w:rsidRPr="00EF7836">
        <w:t>Расходы, связанные с организацией и проведением публичных слушаний по вопросу предоставления разрешения на отклонение от предельных параметров</w:t>
      </w:r>
      <w:r w:rsidR="00A023CC" w:rsidRPr="00EF7836">
        <w:t>,</w:t>
      </w:r>
      <w:r w:rsidRPr="00EF7836">
        <w:t xml:space="preserve"> несет физическое или юридическое лицо, заинтересованное в предоставлении такого разрешения.</w:t>
      </w:r>
    </w:p>
    <w:p w:rsidR="00EC0701" w:rsidRPr="00EF7836" w:rsidRDefault="00EC0701" w:rsidP="005246D9">
      <w:pPr>
        <w:tabs>
          <w:tab w:val="left" w:pos="1276"/>
        </w:tabs>
      </w:pPr>
    </w:p>
    <w:p w:rsidR="00EC0701" w:rsidRPr="00EF7836" w:rsidRDefault="00EC0701" w:rsidP="00A023CC">
      <w:pPr>
        <w:pStyle w:val="10"/>
        <w:ind w:firstLine="0"/>
      </w:pPr>
      <w:bookmarkStart w:id="143" w:name="_Toc443557220"/>
      <w:bookmarkStart w:id="144" w:name="_Toc444100742"/>
      <w:r w:rsidRPr="00EF7836">
        <w:br w:type="page"/>
      </w:r>
      <w:bookmarkStart w:id="145" w:name="_Toc464568294"/>
      <w:bookmarkStart w:id="146" w:name="_Toc498012455"/>
      <w:r w:rsidRPr="00EF7836">
        <w:lastRenderedPageBreak/>
        <w:t>Глава 6. Порядок внесения изменений в правила</w:t>
      </w:r>
      <w:bookmarkEnd w:id="143"/>
      <w:bookmarkEnd w:id="144"/>
      <w:bookmarkEnd w:id="145"/>
      <w:bookmarkEnd w:id="146"/>
    </w:p>
    <w:p w:rsidR="00EC0701" w:rsidRPr="00EF7836" w:rsidRDefault="00EC0701" w:rsidP="00EC0701">
      <w:pPr>
        <w:pStyle w:val="ConsPlusNormal"/>
        <w:jc w:val="both"/>
        <w:rPr>
          <w:rFonts w:ascii="Times New Roman" w:hAnsi="Times New Roman"/>
          <w:sz w:val="24"/>
        </w:rPr>
      </w:pPr>
    </w:p>
    <w:p w:rsidR="00C23C1F" w:rsidRPr="00EF7836" w:rsidRDefault="00C23C1F" w:rsidP="00722DF3">
      <w:pPr>
        <w:pStyle w:val="22"/>
      </w:pPr>
      <w:bookmarkStart w:id="147" w:name="_Toc498012456"/>
      <w:r w:rsidRPr="00EF7836">
        <w:t>Статья 2</w:t>
      </w:r>
      <w:r w:rsidR="00AC35A3" w:rsidRPr="00EF7836">
        <w:t>3</w:t>
      </w:r>
      <w:r w:rsidRPr="00EF7836">
        <w:t>. Основания для внесения изменений в Правила</w:t>
      </w:r>
      <w:bookmarkEnd w:id="147"/>
    </w:p>
    <w:p w:rsidR="00C23C1F" w:rsidRPr="00EF7836" w:rsidRDefault="00C23C1F" w:rsidP="00C23C1F">
      <w:pPr>
        <w:pStyle w:val="ConsPlusNormal"/>
        <w:rPr>
          <w:rFonts w:ascii="Times New Roman" w:hAnsi="Times New Roman" w:cs="Times New Roman"/>
          <w:bCs/>
          <w:sz w:val="24"/>
          <w:szCs w:val="24"/>
        </w:rPr>
      </w:pPr>
    </w:p>
    <w:p w:rsidR="00C23C1F" w:rsidRPr="00EF7836" w:rsidRDefault="005246D9" w:rsidP="005246D9">
      <w:pPr>
        <w:pStyle w:val="ConsPlusNormal"/>
        <w:tabs>
          <w:tab w:val="left" w:pos="1276"/>
        </w:tabs>
        <w:jc w:val="both"/>
        <w:rPr>
          <w:rFonts w:ascii="Times New Roman" w:hAnsi="Times New Roman" w:cs="Times New Roman"/>
          <w:bCs/>
          <w:sz w:val="24"/>
          <w:szCs w:val="24"/>
        </w:rPr>
      </w:pPr>
      <w:r w:rsidRPr="00EF7836">
        <w:rPr>
          <w:rFonts w:ascii="Times New Roman" w:hAnsi="Times New Roman" w:cs="Times New Roman"/>
          <w:bCs/>
          <w:sz w:val="24"/>
          <w:szCs w:val="24"/>
        </w:rPr>
        <w:t>1.</w:t>
      </w:r>
      <w:r w:rsidRPr="00EF7836">
        <w:rPr>
          <w:rFonts w:ascii="Times New Roman" w:hAnsi="Times New Roman" w:cs="Times New Roman"/>
          <w:bCs/>
          <w:sz w:val="24"/>
          <w:szCs w:val="24"/>
        </w:rPr>
        <w:tab/>
      </w:r>
      <w:r w:rsidR="00C23C1F" w:rsidRPr="00EF7836">
        <w:rPr>
          <w:rFonts w:ascii="Times New Roman" w:hAnsi="Times New Roman" w:cs="Times New Roman"/>
          <w:bCs/>
          <w:sz w:val="24"/>
          <w:szCs w:val="24"/>
        </w:rPr>
        <w:t>Основаниями для рассмотрения вопроса о внесении изменений в Правила являются:</w:t>
      </w:r>
    </w:p>
    <w:p w:rsidR="00C23C1F" w:rsidRPr="00EF7836" w:rsidRDefault="005246D9" w:rsidP="005246D9">
      <w:pPr>
        <w:pStyle w:val="ConsPlusNormal"/>
        <w:tabs>
          <w:tab w:val="left" w:pos="1276"/>
        </w:tabs>
        <w:jc w:val="both"/>
        <w:rPr>
          <w:rFonts w:ascii="Times New Roman" w:hAnsi="Times New Roman" w:cs="Times New Roman"/>
          <w:bCs/>
          <w:sz w:val="24"/>
          <w:szCs w:val="24"/>
        </w:rPr>
      </w:pPr>
      <w:r w:rsidRPr="00EF7836">
        <w:rPr>
          <w:rFonts w:ascii="Times New Roman" w:hAnsi="Times New Roman" w:cs="Times New Roman"/>
          <w:bCs/>
          <w:sz w:val="24"/>
          <w:szCs w:val="24"/>
        </w:rPr>
        <w:t>-</w:t>
      </w:r>
      <w:r w:rsidRPr="00EF7836">
        <w:rPr>
          <w:rFonts w:ascii="Times New Roman" w:hAnsi="Times New Roman" w:cs="Times New Roman"/>
          <w:bCs/>
          <w:sz w:val="24"/>
          <w:szCs w:val="24"/>
        </w:rPr>
        <w:tab/>
      </w:r>
      <w:r w:rsidR="00C23C1F" w:rsidRPr="00EF7836">
        <w:rPr>
          <w:rFonts w:ascii="Times New Roman" w:hAnsi="Times New Roman" w:cs="Times New Roman"/>
          <w:bCs/>
          <w:sz w:val="24"/>
          <w:szCs w:val="24"/>
        </w:rPr>
        <w:t>несоответствие настоящих Правил генеральному плану, возникшее в результате внесения в генеральный план изменений;</w:t>
      </w:r>
    </w:p>
    <w:p w:rsidR="00C23C1F" w:rsidRPr="00EF7836" w:rsidRDefault="005246D9" w:rsidP="005246D9">
      <w:pPr>
        <w:pStyle w:val="ConsPlusNormal"/>
        <w:tabs>
          <w:tab w:val="left" w:pos="1276"/>
        </w:tabs>
        <w:jc w:val="both"/>
        <w:rPr>
          <w:rFonts w:ascii="Times New Roman" w:hAnsi="Times New Roman" w:cs="Times New Roman"/>
          <w:bCs/>
          <w:sz w:val="24"/>
          <w:szCs w:val="24"/>
        </w:rPr>
      </w:pPr>
      <w:r w:rsidRPr="00EF7836">
        <w:rPr>
          <w:rFonts w:ascii="Times New Roman" w:hAnsi="Times New Roman" w:cs="Times New Roman"/>
          <w:bCs/>
          <w:sz w:val="24"/>
          <w:szCs w:val="24"/>
        </w:rPr>
        <w:t>-</w:t>
      </w:r>
      <w:r w:rsidRPr="00EF7836">
        <w:rPr>
          <w:rFonts w:ascii="Times New Roman" w:hAnsi="Times New Roman" w:cs="Times New Roman"/>
          <w:bCs/>
          <w:sz w:val="24"/>
          <w:szCs w:val="24"/>
        </w:rPr>
        <w:tab/>
      </w:r>
      <w:r w:rsidR="00C23C1F" w:rsidRPr="00EF7836">
        <w:rPr>
          <w:rFonts w:ascii="Times New Roman" w:hAnsi="Times New Roman" w:cs="Times New Roman"/>
          <w:bCs/>
          <w:sz w:val="24"/>
          <w:szCs w:val="24"/>
        </w:rPr>
        <w:t>поступление предложений об изменении границ территориальных зон, изменении градостроительных регламентов.</w:t>
      </w:r>
    </w:p>
    <w:p w:rsidR="00C23C1F" w:rsidRPr="00EF7836" w:rsidRDefault="00FE0993" w:rsidP="005246D9">
      <w:pPr>
        <w:tabs>
          <w:tab w:val="left" w:pos="1276"/>
        </w:tabs>
        <w:autoSpaceDE w:val="0"/>
        <w:autoSpaceDN w:val="0"/>
        <w:adjustRightInd w:val="0"/>
      </w:pPr>
      <w:r w:rsidRPr="00EF7836">
        <w:rPr>
          <w:bCs/>
        </w:rPr>
        <w:t>2</w:t>
      </w:r>
      <w:r w:rsidR="005246D9" w:rsidRPr="00EF7836">
        <w:rPr>
          <w:bCs/>
        </w:rPr>
        <w:t>.</w:t>
      </w:r>
      <w:r w:rsidR="005246D9" w:rsidRPr="00EF7836">
        <w:rPr>
          <w:bCs/>
        </w:rPr>
        <w:tab/>
      </w:r>
      <w:r w:rsidR="00C23C1F" w:rsidRPr="00EF7836">
        <w:rPr>
          <w:bCs/>
        </w:rPr>
        <w:t>В случае</w:t>
      </w:r>
      <w:proofErr w:type="gramStart"/>
      <w:r w:rsidR="00C23C1F" w:rsidRPr="00EF7836">
        <w:rPr>
          <w:bCs/>
        </w:rPr>
        <w:t>,</w:t>
      </w:r>
      <w:proofErr w:type="gramEnd"/>
      <w:r w:rsidR="00C23C1F" w:rsidRPr="00EF7836">
        <w:rPr>
          <w:bCs/>
        </w:rPr>
        <w:t xml:space="preserve"> если Правилами не обеспечена в соответствии с п</w:t>
      </w:r>
      <w:r w:rsidR="00447F34" w:rsidRPr="00EF7836">
        <w:rPr>
          <w:bCs/>
        </w:rPr>
        <w:t xml:space="preserve">унктом </w:t>
      </w:r>
      <w:r w:rsidR="00C23C1F" w:rsidRPr="00EF7836">
        <w:rPr>
          <w:bCs/>
        </w:rPr>
        <w:t xml:space="preserve">3 статьи 2 Правил возможность размещения на территориях </w:t>
      </w:r>
      <w:r w:rsidR="00F13271" w:rsidRPr="00EF7836">
        <w:rPr>
          <w:bCs/>
        </w:rPr>
        <w:t xml:space="preserve">поселения </w:t>
      </w:r>
      <w:r w:rsidR="00C23C1F" w:rsidRPr="00EF7836">
        <w:rPr>
          <w:bCs/>
        </w:rPr>
        <w:t xml:space="preserve">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w:t>
      </w:r>
      <w:proofErr w:type="spellStart"/>
      <w:r w:rsidR="00C23C1F" w:rsidRPr="00EF7836">
        <w:rPr>
          <w:bCs/>
        </w:rPr>
        <w:t>Главархитектура</w:t>
      </w:r>
      <w:proofErr w:type="spellEnd"/>
      <w:r w:rsidR="00C23C1F" w:rsidRPr="00EF7836">
        <w:rPr>
          <w:bCs/>
        </w:rPr>
        <w:t xml:space="preserve"> Московской области обеспечивает внесение изменений в </w:t>
      </w:r>
      <w:r w:rsidR="00883B2B" w:rsidRPr="00EF7836">
        <w:rPr>
          <w:bCs/>
        </w:rPr>
        <w:t>П</w:t>
      </w:r>
      <w:r w:rsidR="00C23C1F" w:rsidRPr="00EF7836">
        <w:rPr>
          <w:bCs/>
        </w:rPr>
        <w:t>равила в целях обеспечения размещения указанных объектов</w:t>
      </w:r>
      <w:r w:rsidRPr="00EF7836">
        <w:rPr>
          <w:bCs/>
        </w:rPr>
        <w:t>.</w:t>
      </w:r>
      <w:r w:rsidR="00C23C1F" w:rsidRPr="00EF7836">
        <w:rPr>
          <w:b/>
          <w:bCs/>
        </w:rPr>
        <w:t xml:space="preserve"> </w:t>
      </w:r>
      <w:r w:rsidR="00C23C1F" w:rsidRPr="00EF7836">
        <w:rPr>
          <w:bCs/>
        </w:rPr>
        <w:t>При этом проведение публичных слушаний не требуется</w:t>
      </w:r>
      <w:r w:rsidR="00C23C1F" w:rsidRPr="00EF7836">
        <w:t>.</w:t>
      </w:r>
    </w:p>
    <w:p w:rsidR="00EC0701" w:rsidRPr="00EF7836" w:rsidRDefault="00EC0701" w:rsidP="00EC0701">
      <w:pPr>
        <w:pStyle w:val="ConsPlusNormal"/>
        <w:jc w:val="both"/>
        <w:rPr>
          <w:rFonts w:ascii="Times New Roman" w:hAnsi="Times New Roman"/>
          <w:sz w:val="24"/>
        </w:rPr>
      </w:pPr>
    </w:p>
    <w:p w:rsidR="00EC0701" w:rsidRPr="00EF7836" w:rsidRDefault="00EC0701" w:rsidP="00EC0701">
      <w:pPr>
        <w:pStyle w:val="22"/>
      </w:pPr>
      <w:bookmarkStart w:id="148" w:name="_Toc442957644"/>
      <w:bookmarkStart w:id="149" w:name="_Toc443557222"/>
      <w:bookmarkStart w:id="150" w:name="_Toc444100744"/>
      <w:bookmarkStart w:id="151" w:name="_Toc464568296"/>
      <w:bookmarkStart w:id="152" w:name="_Toc498012457"/>
      <w:r w:rsidRPr="00EF7836">
        <w:t>Статья 2</w:t>
      </w:r>
      <w:r w:rsidR="00AC35A3" w:rsidRPr="00EF7836">
        <w:t>4</w:t>
      </w:r>
      <w:r w:rsidRPr="00EF7836">
        <w:t>. Порядок внесения изменений в Правила</w:t>
      </w:r>
      <w:bookmarkEnd w:id="148"/>
      <w:bookmarkEnd w:id="149"/>
      <w:bookmarkEnd w:id="150"/>
      <w:bookmarkEnd w:id="151"/>
      <w:bookmarkEnd w:id="152"/>
    </w:p>
    <w:p w:rsidR="00EC0701" w:rsidRPr="00EF7836" w:rsidRDefault="00EC0701" w:rsidP="00EC0701">
      <w:pPr>
        <w:pStyle w:val="ConsPlusNormal"/>
        <w:rPr>
          <w:rFonts w:ascii="Times New Roman" w:hAnsi="Times New Roman"/>
          <w:sz w:val="24"/>
        </w:rPr>
      </w:pPr>
    </w:p>
    <w:p w:rsidR="00EC0701" w:rsidRPr="00EF7836" w:rsidRDefault="00EC0701" w:rsidP="003B1006">
      <w:pPr>
        <w:tabs>
          <w:tab w:val="left" w:pos="1276"/>
        </w:tabs>
      </w:pPr>
      <w:bookmarkStart w:id="153" w:name="sub_1031"/>
      <w:r w:rsidRPr="00EF7836">
        <w:t>1.</w:t>
      </w:r>
      <w:r w:rsidR="005246D9" w:rsidRPr="00EF7836">
        <w:tab/>
      </w:r>
      <w:r w:rsidRPr="00EF7836">
        <w:t>Внесение изменений в Правила осуществляется в порядке, предусмотренном постановлением Правительства Московской области от 30.12.2014 № 1182/51 «Об утверждении порядка подготовки, согласования, направления проекта правил землепользования и застройки поселения, городского округа на утверждение в орган местного самоуправления муниципального района Московской области, орган местного самоуправления городского округа Московской области».</w:t>
      </w:r>
    </w:p>
    <w:p w:rsidR="00EC0701" w:rsidRPr="00EF7836" w:rsidRDefault="00EC0701" w:rsidP="003B1006">
      <w:pPr>
        <w:tabs>
          <w:tab w:val="left" w:pos="1276"/>
        </w:tabs>
      </w:pPr>
      <w:bookmarkStart w:id="154" w:name="sub_1032"/>
      <w:bookmarkEnd w:id="153"/>
      <w:r w:rsidRPr="00EF7836">
        <w:t>2.</w:t>
      </w:r>
      <w:r w:rsidR="005246D9" w:rsidRPr="00EF7836">
        <w:tab/>
      </w:r>
      <w:proofErr w:type="spellStart"/>
      <w:r w:rsidR="003141C5" w:rsidRPr="00EF7836">
        <w:t>Главархитектура</w:t>
      </w:r>
      <w:proofErr w:type="spellEnd"/>
      <w:r w:rsidR="003141C5" w:rsidRPr="00EF7836">
        <w:t xml:space="preserve"> Московской области осуществляет подготовку проекта решения о внесении изменений в Правила на основании </w:t>
      </w:r>
      <w:hyperlink r:id="rId36" w:history="1">
        <w:r w:rsidR="003141C5" w:rsidRPr="00EF7836">
          <w:rPr>
            <w:rStyle w:val="afffd"/>
            <w:color w:val="auto"/>
          </w:rPr>
          <w:t>постановления</w:t>
        </w:r>
      </w:hyperlink>
      <w:r w:rsidR="003141C5" w:rsidRPr="00EF7836">
        <w:rPr>
          <w:rStyle w:val="afffd"/>
        </w:rPr>
        <w:t xml:space="preserve"> </w:t>
      </w:r>
      <w:r w:rsidR="003141C5" w:rsidRPr="00EF7836">
        <w:t>Правительства Московской области от 25.10.2016 № 791/39 «Об утверждении государственной программы Московской области «Архитектура и градостроительство Подмосковья» на 2017 - 2021 годы» и (или) обращений заинтересованных лиц.</w:t>
      </w:r>
    </w:p>
    <w:p w:rsidR="00EC0701" w:rsidRPr="00EF7836" w:rsidRDefault="00EC0701" w:rsidP="003B1006">
      <w:pPr>
        <w:tabs>
          <w:tab w:val="left" w:pos="1276"/>
        </w:tabs>
      </w:pPr>
      <w:bookmarkStart w:id="155" w:name="sub_1034"/>
      <w:bookmarkEnd w:id="154"/>
      <w:r w:rsidRPr="00EF7836">
        <w:t>3.</w:t>
      </w:r>
      <w:r w:rsidR="005246D9" w:rsidRPr="00EF7836">
        <w:tab/>
      </w:r>
      <w:r w:rsidRPr="00EF7836">
        <w:t>Предложения о внесении изменений в Правила на рассмотрение Комиссии направляются:</w:t>
      </w:r>
    </w:p>
    <w:bookmarkEnd w:id="155"/>
    <w:p w:rsidR="00EC0701" w:rsidRPr="00EF7836" w:rsidRDefault="00EC0701" w:rsidP="003B1006">
      <w:pPr>
        <w:tabs>
          <w:tab w:val="left" w:pos="1276"/>
        </w:tabs>
      </w:pPr>
      <w:r w:rsidRPr="00EF7836">
        <w:t>-</w:t>
      </w:r>
      <w:r w:rsidR="005246D9" w:rsidRPr="00EF7836">
        <w:tab/>
      </w:r>
      <w:r w:rsidRPr="00EF7836">
        <w:t>федеральными органами исполнительной власти в случаях, если Правила могут воспрепятствовать функционированию, размещению объектов федерального значения;</w:t>
      </w:r>
    </w:p>
    <w:p w:rsidR="00EC0701" w:rsidRPr="00EF7836" w:rsidRDefault="00EC0701" w:rsidP="003B1006">
      <w:pPr>
        <w:tabs>
          <w:tab w:val="left" w:pos="1276"/>
        </w:tabs>
      </w:pPr>
      <w:r w:rsidRPr="00EF7836">
        <w:t>-</w:t>
      </w:r>
      <w:r w:rsidR="003B1006" w:rsidRPr="00EF7836">
        <w:tab/>
      </w:r>
      <w:r w:rsidRPr="00EF7836">
        <w:t>центральными исполнительными органами государственной власти Московской области в случаях, если Правила могут воспрепятствовать функционированию, размещению объектов регионального значения;</w:t>
      </w:r>
    </w:p>
    <w:p w:rsidR="00EC0701" w:rsidRPr="00EF7836" w:rsidRDefault="00EC0701" w:rsidP="003B1006">
      <w:pPr>
        <w:tabs>
          <w:tab w:val="left" w:pos="1276"/>
        </w:tabs>
      </w:pPr>
      <w:r w:rsidRPr="00EF7836">
        <w:t>-</w:t>
      </w:r>
      <w:r w:rsidR="005246D9" w:rsidRPr="00EF7836">
        <w:tab/>
      </w:r>
      <w:r w:rsidRPr="00EF7836">
        <w:t xml:space="preserve">органами местного самоуправления </w:t>
      </w:r>
      <w:r w:rsidR="00F13271" w:rsidRPr="00EF7836">
        <w:t xml:space="preserve">муниципального района, органами местного самоуправления поселения </w:t>
      </w:r>
      <w:r w:rsidRPr="00EF7836">
        <w:t>в случае, если необходимо совершенствовать порядок регулирования землепользования и застройки на территории</w:t>
      </w:r>
      <w:r w:rsidR="00F13271" w:rsidRPr="00EF7836">
        <w:t xml:space="preserve"> поселения</w:t>
      </w:r>
      <w:r w:rsidRPr="00EF7836">
        <w:t>;</w:t>
      </w:r>
    </w:p>
    <w:p w:rsidR="00EC0701" w:rsidRPr="00EF7836" w:rsidRDefault="00EC0701" w:rsidP="003B1006">
      <w:pPr>
        <w:tabs>
          <w:tab w:val="left" w:pos="1276"/>
        </w:tabs>
      </w:pPr>
      <w:r w:rsidRPr="00EF7836">
        <w:t>-</w:t>
      </w:r>
      <w:r w:rsidR="005246D9" w:rsidRPr="00EF7836">
        <w:tab/>
      </w:r>
      <w:r w:rsidRPr="00EF7836">
        <w:t xml:space="preserve">физическими или юридическими лицами в инициативном порядке, либо в случаях, если в результате применения </w:t>
      </w:r>
      <w:proofErr w:type="gramStart"/>
      <w:r w:rsidRPr="00EF7836">
        <w:t>Правил</w:t>
      </w:r>
      <w:proofErr w:type="gramEnd"/>
      <w:r w:rsidRPr="00EF7836">
        <w:t xml:space="preserve">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EC0701" w:rsidRPr="00EF7836" w:rsidRDefault="00EC0701" w:rsidP="003B1006">
      <w:pPr>
        <w:tabs>
          <w:tab w:val="left" w:pos="1276"/>
        </w:tabs>
      </w:pPr>
      <w:r w:rsidRPr="00EF7836">
        <w:t>4.</w:t>
      </w:r>
      <w:r w:rsidR="005246D9" w:rsidRPr="00EF7836">
        <w:tab/>
      </w:r>
      <w:proofErr w:type="spellStart"/>
      <w:proofErr w:type="gramStart"/>
      <w:r w:rsidRPr="00EF7836">
        <w:t>Главархитектура</w:t>
      </w:r>
      <w:proofErr w:type="spellEnd"/>
      <w:r w:rsidRPr="00EF7836">
        <w:t xml:space="preserve"> Московской области обеспечивает подготовку проекта заключения, в котором содержатся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о рассмотрении предложений о внесении изменений в Правила (далее – проект заключения) в установленный срок направляет проекта данного </w:t>
      </w:r>
      <w:r w:rsidRPr="00EF7836">
        <w:lastRenderedPageBreak/>
        <w:t>заключения в Комиссию, а также направляет поступившие предложения в орган местного самоуправления</w:t>
      </w:r>
      <w:r w:rsidR="00F13271" w:rsidRPr="00EF7836">
        <w:t xml:space="preserve"> муниципального</w:t>
      </w:r>
      <w:proofErr w:type="gramEnd"/>
      <w:r w:rsidR="00F13271" w:rsidRPr="00EF7836">
        <w:t xml:space="preserve"> района</w:t>
      </w:r>
      <w:r w:rsidRPr="00EF7836">
        <w:t>.</w:t>
      </w:r>
    </w:p>
    <w:p w:rsidR="00EC0701" w:rsidRPr="00EF7836" w:rsidRDefault="00EC0701" w:rsidP="003B1006">
      <w:pPr>
        <w:tabs>
          <w:tab w:val="left" w:pos="1276"/>
        </w:tabs>
      </w:pPr>
      <w:r w:rsidRPr="00EF7836">
        <w:t>5.</w:t>
      </w:r>
      <w:r w:rsidR="005246D9" w:rsidRPr="00EF7836">
        <w:tab/>
      </w:r>
      <w:r w:rsidRPr="00EF7836">
        <w:t xml:space="preserve">Уполномоченный орган местного самоуправления </w:t>
      </w:r>
      <w:r w:rsidR="00F13271" w:rsidRPr="00EF7836">
        <w:t xml:space="preserve">муниципального района </w:t>
      </w:r>
      <w:r w:rsidRPr="00EF7836">
        <w:t xml:space="preserve">подготавливает рекомендации на поступившие предложения (далее – рекомендации) и направляет их в </w:t>
      </w:r>
      <w:proofErr w:type="spellStart"/>
      <w:r w:rsidRPr="00EF7836">
        <w:t>Главархитектуру</w:t>
      </w:r>
      <w:proofErr w:type="spellEnd"/>
      <w:r w:rsidRPr="00EF7836">
        <w:t xml:space="preserve"> Московской области в установленный срок.</w:t>
      </w:r>
    </w:p>
    <w:p w:rsidR="00EC0701" w:rsidRPr="00EF7836" w:rsidRDefault="00EC0701" w:rsidP="003B1006">
      <w:pPr>
        <w:tabs>
          <w:tab w:val="left" w:pos="1276"/>
        </w:tabs>
      </w:pPr>
      <w:r w:rsidRPr="00EF7836">
        <w:t>6.</w:t>
      </w:r>
      <w:r w:rsidR="005246D9" w:rsidRPr="00EF7836">
        <w:tab/>
      </w:r>
      <w:proofErr w:type="spellStart"/>
      <w:r w:rsidRPr="00EF7836">
        <w:t>Главархитектура</w:t>
      </w:r>
      <w:proofErr w:type="spellEnd"/>
      <w:r w:rsidRPr="00EF7836">
        <w:t xml:space="preserve"> Московской области в установленный срок обеспечивает направление рекомендаций и проект заключения на рассмотрение в Комиссию.</w:t>
      </w:r>
    </w:p>
    <w:p w:rsidR="00EC0701" w:rsidRPr="00EF7836" w:rsidRDefault="00EC0701" w:rsidP="003B1006">
      <w:pPr>
        <w:tabs>
          <w:tab w:val="left" w:pos="1276"/>
        </w:tabs>
      </w:pPr>
      <w:r w:rsidRPr="00EF7836">
        <w:t>7.</w:t>
      </w:r>
      <w:r w:rsidR="005246D9" w:rsidRPr="00EF7836">
        <w:tab/>
      </w:r>
      <w:r w:rsidRPr="00EF7836">
        <w:t xml:space="preserve">Комиссия в установленный срок рассматривает проект заключения, рекомендации и в течение установленного срока направляет протокол заседания в </w:t>
      </w:r>
      <w:proofErr w:type="spellStart"/>
      <w:r w:rsidRPr="00EF7836">
        <w:t>Главархитектуру</w:t>
      </w:r>
      <w:proofErr w:type="spellEnd"/>
      <w:r w:rsidRPr="00EF7836">
        <w:t xml:space="preserve"> Московской области для подготовки заключения о внесении изменения в Правила или об отклонении такого предложения с указанием причин отклонения (далее – заключение).</w:t>
      </w:r>
    </w:p>
    <w:p w:rsidR="00EC0701" w:rsidRPr="00EF7836" w:rsidRDefault="00EC0701" w:rsidP="003B1006">
      <w:pPr>
        <w:tabs>
          <w:tab w:val="left" w:pos="1276"/>
        </w:tabs>
      </w:pPr>
      <w:r w:rsidRPr="00EF7836">
        <w:t>8.</w:t>
      </w:r>
      <w:r w:rsidR="005246D9" w:rsidRPr="00EF7836">
        <w:tab/>
      </w:r>
      <w:r w:rsidRPr="00EF7836">
        <w:t xml:space="preserve">Заключение в установленный срок рассматривается на заседании Градостроительного совета Московской области. Протокол заседания Градостроительного совета Московской области направляется в </w:t>
      </w:r>
      <w:proofErr w:type="spellStart"/>
      <w:r w:rsidRPr="00EF7836">
        <w:t>Главархитектуру</w:t>
      </w:r>
      <w:proofErr w:type="spellEnd"/>
      <w:r w:rsidRPr="00EF7836">
        <w:t xml:space="preserve"> Московской области, которая обеспечивает подготовку решения о подготовке проекта о внесении изменения в Правила или об отклонении предложения о внесении изменения в Правила с указанием причин отклонения и направляет копию указанного решения заявителю.</w:t>
      </w:r>
    </w:p>
    <w:p w:rsidR="00EC0701" w:rsidRPr="00EF7836" w:rsidRDefault="00EC0701" w:rsidP="003B1006">
      <w:pPr>
        <w:tabs>
          <w:tab w:val="left" w:pos="1276"/>
        </w:tabs>
      </w:pPr>
      <w:r w:rsidRPr="00EF7836">
        <w:t>9.</w:t>
      </w:r>
      <w:r w:rsidR="005246D9" w:rsidRPr="00EF7836">
        <w:tab/>
      </w:r>
      <w:r w:rsidRPr="00EF7836">
        <w:t xml:space="preserve">Проект о внесении изменения в Правила направляется </w:t>
      </w:r>
      <w:proofErr w:type="spellStart"/>
      <w:r w:rsidRPr="00EF7836">
        <w:t>Главархитектурой</w:t>
      </w:r>
      <w:proofErr w:type="spellEnd"/>
      <w:r w:rsidRPr="00EF7836">
        <w:t xml:space="preserve"> Московской области главе </w:t>
      </w:r>
      <w:r w:rsidR="00F13271" w:rsidRPr="00EF7836">
        <w:t xml:space="preserve">муниципального </w:t>
      </w:r>
      <w:r w:rsidR="00963C86" w:rsidRPr="00EF7836">
        <w:t xml:space="preserve">района </w:t>
      </w:r>
      <w:r w:rsidRPr="00EF7836">
        <w:t>для проведения публичных слушаний.</w:t>
      </w:r>
    </w:p>
    <w:p w:rsidR="00EC0701" w:rsidRPr="00EF7836" w:rsidRDefault="00EC0701" w:rsidP="003B1006">
      <w:pPr>
        <w:tabs>
          <w:tab w:val="left" w:pos="1276"/>
        </w:tabs>
      </w:pPr>
      <w:r w:rsidRPr="00EF7836">
        <w:t>10.</w:t>
      </w:r>
      <w:r w:rsidR="005246D9" w:rsidRPr="00EF7836">
        <w:tab/>
      </w:r>
      <w:r w:rsidRPr="00EF7836">
        <w:t xml:space="preserve">Публичные слушания по проекту о внесении изменения в Правила проводятся в порядке, определяемом законодательством Российской Федерации, уставом </w:t>
      </w:r>
      <w:r w:rsidR="00F13271" w:rsidRPr="00EF7836">
        <w:t xml:space="preserve">муниципального района </w:t>
      </w:r>
      <w:r w:rsidRPr="00EF7836">
        <w:t xml:space="preserve">и (или) нормативным правовым актом представительного органа местного самоуправления </w:t>
      </w:r>
      <w:r w:rsidR="00F13271" w:rsidRPr="00EF7836">
        <w:t xml:space="preserve">муниципального района </w:t>
      </w:r>
      <w:r w:rsidRPr="00EF7836">
        <w:t>и настоящими Правилами.</w:t>
      </w:r>
    </w:p>
    <w:p w:rsidR="00EC0701" w:rsidRPr="00EF7836" w:rsidRDefault="00EC0701" w:rsidP="003B1006">
      <w:pPr>
        <w:tabs>
          <w:tab w:val="left" w:pos="1276"/>
        </w:tabs>
      </w:pPr>
      <w:r w:rsidRPr="00EF7836">
        <w:t>11.</w:t>
      </w:r>
      <w:r w:rsidR="005246D9" w:rsidRPr="00EF7836">
        <w:tab/>
      </w:r>
      <w:r w:rsidRPr="00EF7836">
        <w:t xml:space="preserve">После завершения публичных слушаний по проекту о внесении изменения в Правила орган местного самоуправления </w:t>
      </w:r>
      <w:r w:rsidR="00F13271" w:rsidRPr="00EF7836">
        <w:t xml:space="preserve">муниципального района </w:t>
      </w:r>
      <w:r w:rsidRPr="00EF7836">
        <w:t xml:space="preserve">направляет в </w:t>
      </w:r>
      <w:proofErr w:type="spellStart"/>
      <w:r w:rsidRPr="00EF7836">
        <w:t>Главархитектуру</w:t>
      </w:r>
      <w:proofErr w:type="spellEnd"/>
      <w:r w:rsidRPr="00EF7836">
        <w:t xml:space="preserve"> Московской области протоколы публичных слушаний и заключение о результатах публичных слушаний.</w:t>
      </w:r>
    </w:p>
    <w:p w:rsidR="00EC0701" w:rsidRPr="00EF7836" w:rsidRDefault="00EC0701" w:rsidP="003B1006">
      <w:pPr>
        <w:tabs>
          <w:tab w:val="left" w:pos="1276"/>
        </w:tabs>
      </w:pPr>
      <w:r w:rsidRPr="00EF7836">
        <w:t>12.</w:t>
      </w:r>
      <w:r w:rsidR="005246D9" w:rsidRPr="00EF7836">
        <w:tab/>
      </w:r>
      <w:proofErr w:type="spellStart"/>
      <w:r w:rsidRPr="00EF7836">
        <w:t>Главархитектура</w:t>
      </w:r>
      <w:proofErr w:type="spellEnd"/>
      <w:r w:rsidRPr="00EF7836">
        <w:t xml:space="preserve"> Московской области в установленный срок направляет проект о внесении изменения в Правила, протоколы публичных слушаний и заключение о результатах публичных слушаний на рассмотрение Комиссии и обеспечивает рассмотрение решений, принятых Комиссией, на заседании Градостроительного совета Московской области.</w:t>
      </w:r>
    </w:p>
    <w:p w:rsidR="00A45ED8" w:rsidRPr="00EF7836" w:rsidRDefault="00EC0701" w:rsidP="003B1006">
      <w:pPr>
        <w:tabs>
          <w:tab w:val="left" w:pos="1276"/>
        </w:tabs>
        <w:ind w:firstLine="708"/>
      </w:pPr>
      <w:r w:rsidRPr="00EF7836">
        <w:t>13.</w:t>
      </w:r>
      <w:r w:rsidR="005246D9" w:rsidRPr="00EF7836">
        <w:tab/>
      </w:r>
      <w:proofErr w:type="gramStart"/>
      <w:r w:rsidRPr="00EF7836">
        <w:t xml:space="preserve">По результатам указанных выше процедур </w:t>
      </w:r>
      <w:proofErr w:type="spellStart"/>
      <w:r w:rsidRPr="00EF7836">
        <w:t>Главархитектура</w:t>
      </w:r>
      <w:proofErr w:type="spellEnd"/>
      <w:r w:rsidRPr="00EF7836">
        <w:t xml:space="preserve"> Московской области в установленный срок со дня получения протокола заседания Градостроительного совета Московской области подготавливает решение об отклонении проекта о внесении изменения в Правила и о направлении его на доработку с указанием даты его повторного представления либо принимает решение о направлении проекта о внесении изменения в Правила в представительный орган местного самоуправления </w:t>
      </w:r>
      <w:r w:rsidR="00F13271" w:rsidRPr="00EF7836">
        <w:t>муниципального района</w:t>
      </w:r>
      <w:proofErr w:type="gramEnd"/>
      <w:r w:rsidR="00F13271" w:rsidRPr="00EF7836">
        <w:t xml:space="preserve"> </w:t>
      </w:r>
      <w:r w:rsidRPr="00EF7836">
        <w:t>для его утверждения.</w:t>
      </w:r>
    </w:p>
    <w:p w:rsidR="005246D9" w:rsidRPr="00EF7836" w:rsidRDefault="005246D9" w:rsidP="00EC0701">
      <w:pPr>
        <w:ind w:firstLine="708"/>
        <w:sectPr w:rsidR="005246D9" w:rsidRPr="00EF7836" w:rsidSect="00E57CCD">
          <w:footerReference w:type="even" r:id="rId37"/>
          <w:footerReference w:type="default" r:id="rId38"/>
          <w:pgSz w:w="11906" w:h="16838"/>
          <w:pgMar w:top="1134" w:right="1134" w:bottom="1134" w:left="1134" w:header="709" w:footer="709" w:gutter="0"/>
          <w:cols w:space="708"/>
          <w:docGrid w:linePitch="360"/>
        </w:sectPr>
      </w:pPr>
    </w:p>
    <w:p w:rsidR="00A45ED8" w:rsidRPr="00EF7836" w:rsidRDefault="00A45ED8" w:rsidP="00D41BA1">
      <w:pPr>
        <w:pStyle w:val="10"/>
      </w:pPr>
      <w:bookmarkStart w:id="156" w:name="_Toc498012458"/>
      <w:bookmarkEnd w:id="10"/>
      <w:r w:rsidRPr="00EF7836">
        <w:lastRenderedPageBreak/>
        <w:t>ЧАСТЬ II. КАРТА ГРАДОСТРОИТЕЛЬНОГО ЗОНИРОВАНИЯ</w:t>
      </w:r>
      <w:bookmarkEnd w:id="156"/>
    </w:p>
    <w:p w:rsidR="00A45ED8" w:rsidRPr="00EF7836" w:rsidRDefault="00A45ED8" w:rsidP="00F255D0">
      <w:pPr>
        <w:ind w:left="709" w:firstLine="0"/>
      </w:pPr>
    </w:p>
    <w:p w:rsidR="001F471F" w:rsidRPr="00EF7836" w:rsidRDefault="001F471F" w:rsidP="001F471F">
      <w:pPr>
        <w:pStyle w:val="10"/>
      </w:pPr>
      <w:bookmarkStart w:id="157" w:name="_Toc453689055"/>
      <w:bookmarkStart w:id="158" w:name="_Toc498012459"/>
      <w:r w:rsidRPr="00EF7836">
        <w:t xml:space="preserve">Глава 7. </w:t>
      </w:r>
      <w:r w:rsidR="00F255D0" w:rsidRPr="00EF7836">
        <w:t>Карта градостроительного зонирования</w:t>
      </w:r>
      <w:bookmarkEnd w:id="157"/>
      <w:bookmarkEnd w:id="158"/>
      <w:r w:rsidRPr="00EF7836">
        <w:t xml:space="preserve"> </w:t>
      </w:r>
    </w:p>
    <w:p w:rsidR="001F471F" w:rsidRPr="00EF7836" w:rsidRDefault="001F471F" w:rsidP="00F255D0">
      <w:pPr>
        <w:ind w:left="709" w:firstLine="0"/>
      </w:pPr>
    </w:p>
    <w:p w:rsidR="001F471F" w:rsidRPr="00EF7836" w:rsidRDefault="001F471F" w:rsidP="001F471F">
      <w:pPr>
        <w:pStyle w:val="22"/>
      </w:pPr>
      <w:bookmarkStart w:id="159" w:name="_Toc453689056"/>
      <w:bookmarkStart w:id="160" w:name="_Toc498012460"/>
      <w:r w:rsidRPr="00EF7836">
        <w:t>Статья 2</w:t>
      </w:r>
      <w:r w:rsidR="00AC35A3" w:rsidRPr="00EF7836">
        <w:t>5</w:t>
      </w:r>
      <w:r w:rsidRPr="00EF7836">
        <w:t>.</w:t>
      </w:r>
      <w:r w:rsidRPr="00EF7836">
        <w:tab/>
        <w:t>Порядок установления территориальных зон</w:t>
      </w:r>
      <w:bookmarkEnd w:id="159"/>
      <w:bookmarkEnd w:id="160"/>
    </w:p>
    <w:p w:rsidR="001F471F" w:rsidRPr="00EF7836" w:rsidRDefault="001F471F" w:rsidP="001F471F">
      <w:pPr>
        <w:keepNext/>
        <w:suppressAutoHyphens/>
        <w:spacing w:line="276" w:lineRule="auto"/>
        <w:ind w:firstLine="539"/>
        <w:jc w:val="center"/>
      </w:pPr>
    </w:p>
    <w:p w:rsidR="009B6DC3" w:rsidRPr="00EF7836" w:rsidRDefault="009B6DC3" w:rsidP="00077746">
      <w:pPr>
        <w:numPr>
          <w:ilvl w:val="0"/>
          <w:numId w:val="21"/>
        </w:numPr>
        <w:tabs>
          <w:tab w:val="clear" w:pos="2029"/>
          <w:tab w:val="num" w:pos="0"/>
          <w:tab w:val="left" w:pos="1320"/>
        </w:tabs>
        <w:suppressAutoHyphens/>
        <w:autoSpaceDE w:val="0"/>
        <w:autoSpaceDN w:val="0"/>
        <w:adjustRightInd w:val="0"/>
        <w:ind w:left="0" w:firstLine="709"/>
      </w:pPr>
      <w:r w:rsidRPr="00EF7836">
        <w:t>В результате градостроит</w:t>
      </w:r>
      <w:r w:rsidR="003E64E8" w:rsidRPr="00EF7836">
        <w:t xml:space="preserve">ельного зонирования территории </w:t>
      </w:r>
      <w:r w:rsidR="00F13271" w:rsidRPr="00EF7836">
        <w:t xml:space="preserve">поселения </w:t>
      </w:r>
      <w:r w:rsidR="000C25DD" w:rsidRPr="00EF7836">
        <w:t xml:space="preserve">установлены </w:t>
      </w:r>
      <w:r w:rsidRPr="00EF7836">
        <w:t>территориальные зоны, отображенные на карте градостроительного зонирования</w:t>
      </w:r>
      <w:r w:rsidR="00755DDE" w:rsidRPr="00EF7836">
        <w:t>.</w:t>
      </w:r>
    </w:p>
    <w:p w:rsidR="004519D0" w:rsidRPr="00EF7836" w:rsidRDefault="004519D0" w:rsidP="003B1006">
      <w:pPr>
        <w:tabs>
          <w:tab w:val="left" w:pos="1320"/>
        </w:tabs>
        <w:autoSpaceDE w:val="0"/>
        <w:autoSpaceDN w:val="0"/>
        <w:adjustRightInd w:val="0"/>
      </w:pPr>
      <w:proofErr w:type="gramStart"/>
      <w:r w:rsidRPr="00EF7836">
        <w:t xml:space="preserve">Для земельных участков в </w:t>
      </w:r>
      <w:r w:rsidR="0056707D" w:rsidRPr="00EF7836">
        <w:t xml:space="preserve">пределах </w:t>
      </w:r>
      <w:r w:rsidRPr="00EF7836">
        <w:t>территориальных зон, границы которых установлены с учетом функциональных зон, определенных генеральным планом без учета принципа деления земель по целевому назначению на категории, границы таких территориальных зон и градостроительные регламенты считаются установленными после изменения категории земель или земельных участков в составе таких земель из одной категории в другую в порядке, предусмотренном земельным законодательством.</w:t>
      </w:r>
      <w:proofErr w:type="gramEnd"/>
    </w:p>
    <w:p w:rsidR="009D4AAB" w:rsidRPr="00EF7836" w:rsidRDefault="009D4AAB" w:rsidP="003B1006">
      <w:pPr>
        <w:tabs>
          <w:tab w:val="left" w:pos="1320"/>
        </w:tabs>
        <w:autoSpaceDE w:val="0"/>
        <w:autoSpaceDN w:val="0"/>
        <w:adjustRightInd w:val="0"/>
      </w:pPr>
      <w:r w:rsidRPr="00EF7836">
        <w:t xml:space="preserve">На карте градостроительного зонирования установлены границы территорий, в границах которых предусматривается осуществление деятельности по комплексному и устойчивому развитию территории. Границы таких территорий устанавливаются по границам одной или нескольких территориальных зон. </w:t>
      </w:r>
    </w:p>
    <w:p w:rsidR="00EC0701" w:rsidRPr="00EF7836" w:rsidRDefault="00E254B7" w:rsidP="003B1006">
      <w:pPr>
        <w:tabs>
          <w:tab w:val="left" w:pos="1320"/>
        </w:tabs>
      </w:pPr>
      <w:r w:rsidRPr="00EF7836">
        <w:t>2</w:t>
      </w:r>
      <w:r w:rsidR="00EC0701" w:rsidRPr="00EF7836">
        <w:t>.</w:t>
      </w:r>
      <w:r w:rsidR="003B1006" w:rsidRPr="00EF7836">
        <w:tab/>
      </w:r>
      <w:r w:rsidR="00EC0701" w:rsidRPr="00EF7836">
        <w:t>Границы территориальных зон установлены с учетом:</w:t>
      </w:r>
    </w:p>
    <w:p w:rsidR="00E254B7" w:rsidRPr="00EF7836" w:rsidRDefault="003B1006" w:rsidP="003B1006">
      <w:pPr>
        <w:tabs>
          <w:tab w:val="left" w:pos="1320"/>
        </w:tabs>
        <w:autoSpaceDE w:val="0"/>
        <w:autoSpaceDN w:val="0"/>
        <w:adjustRightInd w:val="0"/>
      </w:pPr>
      <w:r w:rsidRPr="00EF7836">
        <w:t>-</w:t>
      </w:r>
      <w:r w:rsidRPr="00EF7836">
        <w:tab/>
      </w:r>
      <w:r w:rsidR="00E254B7" w:rsidRPr="00EF7836">
        <w:t>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E254B7" w:rsidRPr="00EF7836" w:rsidRDefault="003B1006" w:rsidP="003B1006">
      <w:pPr>
        <w:tabs>
          <w:tab w:val="left" w:pos="1320"/>
        </w:tabs>
        <w:autoSpaceDE w:val="0"/>
        <w:autoSpaceDN w:val="0"/>
        <w:adjustRightInd w:val="0"/>
      </w:pPr>
      <w:r w:rsidRPr="00EF7836">
        <w:t>-</w:t>
      </w:r>
      <w:r w:rsidRPr="00EF7836">
        <w:tab/>
      </w:r>
      <w:r w:rsidR="00E254B7" w:rsidRPr="00EF7836">
        <w:t>функциональных зон и параметров их планируемого развития, определенных генеральным планом;</w:t>
      </w:r>
    </w:p>
    <w:p w:rsidR="00E254B7" w:rsidRPr="00EF7836" w:rsidRDefault="003B1006" w:rsidP="003B1006">
      <w:pPr>
        <w:tabs>
          <w:tab w:val="left" w:pos="1320"/>
        </w:tabs>
        <w:autoSpaceDE w:val="0"/>
        <w:autoSpaceDN w:val="0"/>
        <w:adjustRightInd w:val="0"/>
      </w:pPr>
      <w:r w:rsidRPr="00EF7836">
        <w:t>-</w:t>
      </w:r>
      <w:r w:rsidRPr="00EF7836">
        <w:tab/>
      </w:r>
      <w:r w:rsidR="00E254B7" w:rsidRPr="00EF7836">
        <w:t xml:space="preserve">определенных </w:t>
      </w:r>
      <w:r w:rsidR="00B6671A" w:rsidRPr="00EF7836">
        <w:t xml:space="preserve">Градостроительным кодексом Российской Федерации </w:t>
      </w:r>
      <w:r w:rsidR="00E254B7" w:rsidRPr="00EF7836">
        <w:t>территориальных зон;</w:t>
      </w:r>
    </w:p>
    <w:p w:rsidR="00E254B7" w:rsidRPr="00EF7836" w:rsidRDefault="003B1006" w:rsidP="003B1006">
      <w:pPr>
        <w:tabs>
          <w:tab w:val="left" w:pos="1320"/>
        </w:tabs>
        <w:autoSpaceDE w:val="0"/>
        <w:autoSpaceDN w:val="0"/>
        <w:adjustRightInd w:val="0"/>
      </w:pPr>
      <w:r w:rsidRPr="00EF7836">
        <w:t>-</w:t>
      </w:r>
      <w:r w:rsidRPr="00EF7836">
        <w:tab/>
      </w:r>
      <w:r w:rsidR="00E254B7" w:rsidRPr="00EF7836">
        <w:t>сложившейся планировки территории и существующего землепользования;</w:t>
      </w:r>
    </w:p>
    <w:p w:rsidR="00E254B7" w:rsidRPr="00EF7836" w:rsidRDefault="003B1006" w:rsidP="003B1006">
      <w:pPr>
        <w:tabs>
          <w:tab w:val="left" w:pos="1320"/>
        </w:tabs>
        <w:autoSpaceDE w:val="0"/>
        <w:autoSpaceDN w:val="0"/>
        <w:adjustRightInd w:val="0"/>
      </w:pPr>
      <w:r w:rsidRPr="00EF7836">
        <w:t>-</w:t>
      </w:r>
      <w:r w:rsidRPr="00EF7836">
        <w:tab/>
      </w:r>
      <w:r w:rsidR="00E254B7" w:rsidRPr="00EF7836">
        <w:t>планируемых изменений границ земель различных категорий;</w:t>
      </w:r>
    </w:p>
    <w:p w:rsidR="00E254B7" w:rsidRPr="00EF7836" w:rsidRDefault="003B1006" w:rsidP="003B1006">
      <w:pPr>
        <w:tabs>
          <w:tab w:val="left" w:pos="1320"/>
        </w:tabs>
        <w:autoSpaceDE w:val="0"/>
        <w:autoSpaceDN w:val="0"/>
        <w:adjustRightInd w:val="0"/>
      </w:pPr>
      <w:r w:rsidRPr="00EF7836">
        <w:t>-</w:t>
      </w:r>
      <w:r w:rsidRPr="00EF7836">
        <w:tab/>
      </w:r>
      <w:r w:rsidR="00E254B7" w:rsidRPr="00EF7836">
        <w:t>предотвращения возможности причинения вреда объектам капитального строительства, расположенным на смежных земельных участках;</w:t>
      </w:r>
    </w:p>
    <w:p w:rsidR="00EC0701" w:rsidRPr="00EF7836" w:rsidRDefault="00E254B7" w:rsidP="003B1006">
      <w:pPr>
        <w:tabs>
          <w:tab w:val="left" w:pos="1320"/>
        </w:tabs>
      </w:pPr>
      <w:r w:rsidRPr="00EF7836">
        <w:t>3</w:t>
      </w:r>
      <w:r w:rsidR="00EC0701" w:rsidRPr="00EF7836">
        <w:t>.</w:t>
      </w:r>
      <w:r w:rsidR="003B1006" w:rsidRPr="00EF7836">
        <w:tab/>
      </w:r>
      <w:r w:rsidR="00EC0701" w:rsidRPr="00EF7836">
        <w:t xml:space="preserve">Границы территориальных зон установлены </w:t>
      </w:r>
      <w:proofErr w:type="gramStart"/>
      <w:r w:rsidR="00EC0701" w:rsidRPr="00EF7836">
        <w:t>по</w:t>
      </w:r>
      <w:proofErr w:type="gramEnd"/>
      <w:r w:rsidR="00EC0701" w:rsidRPr="00EF7836">
        <w:t>:</w:t>
      </w:r>
    </w:p>
    <w:p w:rsidR="00EC0701" w:rsidRPr="00EF7836" w:rsidRDefault="003B1006" w:rsidP="003B1006">
      <w:pPr>
        <w:tabs>
          <w:tab w:val="left" w:pos="1320"/>
        </w:tabs>
      </w:pPr>
      <w:r w:rsidRPr="00EF7836">
        <w:t>-</w:t>
      </w:r>
      <w:r w:rsidRPr="00EF7836">
        <w:tab/>
      </w:r>
      <w:r w:rsidR="00EC0701" w:rsidRPr="00EF7836">
        <w:t>линиям магистралей, улиц, проездов, разделяющих транспортные потоки противоположных направлений;</w:t>
      </w:r>
    </w:p>
    <w:p w:rsidR="00EC0701" w:rsidRPr="00EF7836" w:rsidRDefault="003B1006" w:rsidP="003B1006">
      <w:pPr>
        <w:tabs>
          <w:tab w:val="left" w:pos="1320"/>
        </w:tabs>
      </w:pPr>
      <w:r w:rsidRPr="00EF7836">
        <w:t>-</w:t>
      </w:r>
      <w:r w:rsidRPr="00EF7836">
        <w:tab/>
      </w:r>
      <w:r w:rsidR="00EC0701" w:rsidRPr="00EF7836">
        <w:t>красным линиям;</w:t>
      </w:r>
    </w:p>
    <w:p w:rsidR="00EC0701" w:rsidRPr="00EF7836" w:rsidRDefault="003B1006" w:rsidP="003B1006">
      <w:pPr>
        <w:tabs>
          <w:tab w:val="left" w:pos="1320"/>
        </w:tabs>
      </w:pPr>
      <w:r w:rsidRPr="00EF7836">
        <w:t>-</w:t>
      </w:r>
      <w:r w:rsidRPr="00EF7836">
        <w:tab/>
      </w:r>
      <w:r w:rsidR="00EC0701" w:rsidRPr="00EF7836">
        <w:t>границам земельных участков;</w:t>
      </w:r>
    </w:p>
    <w:p w:rsidR="00EC0701" w:rsidRPr="00EF7836" w:rsidRDefault="003B1006" w:rsidP="003B1006">
      <w:pPr>
        <w:tabs>
          <w:tab w:val="left" w:pos="1320"/>
        </w:tabs>
      </w:pPr>
      <w:r w:rsidRPr="00EF7836">
        <w:t>-</w:t>
      </w:r>
      <w:r w:rsidRPr="00EF7836">
        <w:tab/>
      </w:r>
      <w:r w:rsidR="00EC0701" w:rsidRPr="00EF7836">
        <w:t>границам населенных пунктов в пределах</w:t>
      </w:r>
      <w:r w:rsidR="00F13271" w:rsidRPr="00EF7836">
        <w:t xml:space="preserve"> поселения</w:t>
      </w:r>
      <w:r w:rsidR="00EC0701" w:rsidRPr="00EF7836">
        <w:t>;</w:t>
      </w:r>
    </w:p>
    <w:p w:rsidR="003E64E8" w:rsidRPr="00EF7836" w:rsidRDefault="003B1006" w:rsidP="003B1006">
      <w:pPr>
        <w:tabs>
          <w:tab w:val="left" w:pos="1320"/>
        </w:tabs>
      </w:pPr>
      <w:r w:rsidRPr="00EF7836">
        <w:t>-</w:t>
      </w:r>
      <w:r w:rsidRPr="00EF7836">
        <w:tab/>
      </w:r>
      <w:r w:rsidR="003E64E8" w:rsidRPr="00EF7836">
        <w:t>границам</w:t>
      </w:r>
      <w:r w:rsidR="00F13271" w:rsidRPr="00EF7836">
        <w:t xml:space="preserve"> поселения</w:t>
      </w:r>
      <w:r w:rsidR="003E64E8" w:rsidRPr="00EF7836">
        <w:t>;</w:t>
      </w:r>
    </w:p>
    <w:p w:rsidR="00EC0701" w:rsidRPr="00EF7836" w:rsidRDefault="003B1006" w:rsidP="003B1006">
      <w:pPr>
        <w:tabs>
          <w:tab w:val="left" w:pos="1320"/>
        </w:tabs>
      </w:pPr>
      <w:r w:rsidRPr="00EF7836">
        <w:t>-</w:t>
      </w:r>
      <w:r w:rsidRPr="00EF7836">
        <w:tab/>
      </w:r>
      <w:r w:rsidR="00EC0701" w:rsidRPr="00EF7836">
        <w:t>естественным границам природных объектов;</w:t>
      </w:r>
    </w:p>
    <w:p w:rsidR="00EC0701" w:rsidRPr="00EF7836" w:rsidRDefault="003B1006" w:rsidP="003B1006">
      <w:pPr>
        <w:tabs>
          <w:tab w:val="left" w:pos="1320"/>
        </w:tabs>
      </w:pPr>
      <w:r w:rsidRPr="00EF7836">
        <w:t>-</w:t>
      </w:r>
      <w:r w:rsidRPr="00EF7836">
        <w:tab/>
      </w:r>
      <w:r w:rsidR="00EC0701" w:rsidRPr="00EF7836">
        <w:t>иным границам.</w:t>
      </w:r>
    </w:p>
    <w:p w:rsidR="00E254B7" w:rsidRPr="00EF7836" w:rsidRDefault="00E254B7" w:rsidP="003B1006">
      <w:pPr>
        <w:tabs>
          <w:tab w:val="left" w:pos="1320"/>
        </w:tabs>
        <w:autoSpaceDE w:val="0"/>
        <w:autoSpaceDN w:val="0"/>
        <w:adjustRightInd w:val="0"/>
      </w:pPr>
      <w:r w:rsidRPr="00EF7836">
        <w:t>4</w:t>
      </w:r>
      <w:r w:rsidR="00EC0701" w:rsidRPr="00EF7836">
        <w:t>.</w:t>
      </w:r>
      <w:r w:rsidR="003B1006" w:rsidRPr="00EF7836">
        <w:tab/>
      </w:r>
      <w:r w:rsidR="00EC0701" w:rsidRPr="00EF7836">
        <w:t>Границы территориальных зон отвечают требованиям принадлежности каждого земельного участка только к одной зоне.</w:t>
      </w:r>
      <w:r w:rsidRPr="00EF7836">
        <w:t xml:space="preserve"> Формирование одного земельного участка из нескольких земельных участков, расположенных в различных территориальных зонах, не допускается.</w:t>
      </w:r>
    </w:p>
    <w:p w:rsidR="00E254B7" w:rsidRPr="00EF7836" w:rsidRDefault="003E64E8" w:rsidP="003B1006">
      <w:pPr>
        <w:tabs>
          <w:tab w:val="left" w:pos="1320"/>
        </w:tabs>
        <w:autoSpaceDE w:val="0"/>
        <w:autoSpaceDN w:val="0"/>
        <w:adjustRightInd w:val="0"/>
      </w:pPr>
      <w:r w:rsidRPr="00EF7836">
        <w:t>5</w:t>
      </w:r>
      <w:r w:rsidR="00EC0701" w:rsidRPr="00EF7836">
        <w:t>.</w:t>
      </w:r>
      <w:r w:rsidR="003B1006" w:rsidRPr="00EF7836">
        <w:tab/>
      </w:r>
      <w:r w:rsidR="00EC0701" w:rsidRPr="00EF7836">
        <w:t xml:space="preserve">Карта градостроительного зонирования применяется одновременно с </w:t>
      </w:r>
      <w:r w:rsidR="0055755A" w:rsidRPr="00EF7836">
        <w:t>картой (</w:t>
      </w:r>
      <w:r w:rsidRPr="00EF7836">
        <w:t>картами</w:t>
      </w:r>
      <w:r w:rsidR="0055755A" w:rsidRPr="00EF7836">
        <w:t>)</w:t>
      </w:r>
      <w:r w:rsidRPr="00EF7836">
        <w:t xml:space="preserve"> с отображением границ зон с особыми условиями использования территорий, границ территорий объектов культурного наследия</w:t>
      </w:r>
      <w:r w:rsidR="00EC0701" w:rsidRPr="00EF7836">
        <w:t>.</w:t>
      </w:r>
      <w:r w:rsidR="00E254B7" w:rsidRPr="00EF7836">
        <w:t xml:space="preserve"> </w:t>
      </w:r>
    </w:p>
    <w:p w:rsidR="00EC0701" w:rsidRPr="00EF7836" w:rsidRDefault="00B6671A" w:rsidP="003B1006">
      <w:pPr>
        <w:tabs>
          <w:tab w:val="left" w:pos="1320"/>
        </w:tabs>
      </w:pPr>
      <w:r w:rsidRPr="00EF7836">
        <w:t>6</w:t>
      </w:r>
      <w:r w:rsidR="003E64E8" w:rsidRPr="00EF7836">
        <w:t>.</w:t>
      </w:r>
      <w:r w:rsidR="003B1006" w:rsidRPr="00EF7836">
        <w:tab/>
      </w:r>
      <w:r w:rsidR="003E64E8" w:rsidRPr="00EF7836">
        <w:t>Правилами для каждой территориальной зоны индивидуально, с учетом особенностей ее расположения и развития, а также возможности территориального сочетания различных видов использования земельных участков установлен градостроительный регламент.</w:t>
      </w:r>
    </w:p>
    <w:p w:rsidR="00B6671A" w:rsidRPr="00EF7836" w:rsidRDefault="00B6671A" w:rsidP="003B1006">
      <w:pPr>
        <w:tabs>
          <w:tab w:val="left" w:pos="1320"/>
        </w:tabs>
      </w:pPr>
    </w:p>
    <w:p w:rsidR="00E57CCD" w:rsidRPr="00EF7836" w:rsidRDefault="00E57CCD" w:rsidP="00E57CCD">
      <w:pPr>
        <w:pStyle w:val="22"/>
      </w:pPr>
      <w:bookmarkStart w:id="161" w:name="_Toc498012461"/>
      <w:r w:rsidRPr="00EF7836">
        <w:lastRenderedPageBreak/>
        <w:t>Статья 25.1</w:t>
      </w:r>
      <w:r w:rsidRPr="00EF7836">
        <w:tab/>
        <w:t>Территории двойного учета</w:t>
      </w:r>
      <w:bookmarkEnd w:id="161"/>
      <w:r w:rsidRPr="00EF7836">
        <w:t xml:space="preserve"> </w:t>
      </w:r>
    </w:p>
    <w:p w:rsidR="00E57CCD" w:rsidRPr="00EF7836" w:rsidRDefault="00E57CCD" w:rsidP="00E57CCD"/>
    <w:p w:rsidR="00E57CCD" w:rsidRPr="00EF7836" w:rsidRDefault="00E57CCD" w:rsidP="00E57CCD">
      <w:r w:rsidRPr="00EF7836">
        <w:t>На карте градостроительного зонирования отображены территории двойного учета в связи с несоответствием сведений Единого государственного реестра недвижимости и государственного лесного реестра.</w:t>
      </w:r>
    </w:p>
    <w:p w:rsidR="00E57CCD" w:rsidRPr="00EF7836" w:rsidRDefault="00E57CCD" w:rsidP="00B6671A">
      <w:pPr>
        <w:autoSpaceDE w:val="0"/>
        <w:autoSpaceDN w:val="0"/>
        <w:adjustRightInd w:val="0"/>
        <w:rPr>
          <w:rFonts w:eastAsiaTheme="minorHAnsi"/>
          <w:strike/>
          <w:lang w:eastAsia="en-US"/>
        </w:rPr>
      </w:pPr>
      <w:r w:rsidRPr="00EF7836">
        <w:t xml:space="preserve">До </w:t>
      </w:r>
      <w:r w:rsidRPr="00EF7836">
        <w:rPr>
          <w:rFonts w:eastAsiaTheme="minorHAnsi"/>
          <w:lang w:eastAsia="en-US"/>
        </w:rPr>
        <w:t>устранения двойного учета в порядке, установленном законодательством Российской Федерации, на указанных территориях градостроительные регламенты не устанавливаются.</w:t>
      </w:r>
    </w:p>
    <w:p w:rsidR="00EC0701" w:rsidRPr="00EF7836" w:rsidRDefault="00EC0701" w:rsidP="00EC0701">
      <w:pPr>
        <w:sectPr w:rsidR="00EC0701" w:rsidRPr="00EF7836" w:rsidSect="00D20493">
          <w:pgSz w:w="11906" w:h="16838"/>
          <w:pgMar w:top="1134" w:right="1134" w:bottom="1134" w:left="1134" w:header="709" w:footer="709" w:gutter="0"/>
          <w:cols w:space="708"/>
          <w:docGrid w:linePitch="360"/>
        </w:sectPr>
      </w:pPr>
    </w:p>
    <w:p w:rsidR="00EC0701" w:rsidRPr="00EF7836" w:rsidRDefault="00EC0701" w:rsidP="00EC0701">
      <w:pPr>
        <w:pStyle w:val="10"/>
      </w:pPr>
      <w:bookmarkStart w:id="162" w:name="_Toc464568300"/>
      <w:bookmarkStart w:id="163" w:name="_Toc498012462"/>
      <w:r w:rsidRPr="00EF7836">
        <w:lastRenderedPageBreak/>
        <w:t xml:space="preserve">Глава 8. </w:t>
      </w:r>
      <w:r w:rsidR="00A9609A" w:rsidRPr="00EF7836">
        <w:t>К</w:t>
      </w:r>
      <w:r w:rsidR="00F255D0" w:rsidRPr="00EF7836">
        <w:t>арты зон с особыми условиями использования территорий</w:t>
      </w:r>
      <w:bookmarkEnd w:id="162"/>
      <w:bookmarkEnd w:id="163"/>
    </w:p>
    <w:p w:rsidR="00EC0701" w:rsidRPr="00EF7836" w:rsidRDefault="00EC0701" w:rsidP="00EC0701"/>
    <w:p w:rsidR="00EC0701" w:rsidRPr="00EF7836" w:rsidRDefault="00F874E0" w:rsidP="00EC0701">
      <w:pPr>
        <w:pStyle w:val="22"/>
      </w:pPr>
      <w:bookmarkStart w:id="164" w:name="_Toc449453762"/>
      <w:bookmarkStart w:id="165" w:name="_Toc453939623"/>
      <w:bookmarkStart w:id="166" w:name="_Toc464568301"/>
      <w:bookmarkStart w:id="167" w:name="_Toc498012463"/>
      <w:r w:rsidRPr="00EF7836">
        <w:t>Статья 2</w:t>
      </w:r>
      <w:r w:rsidR="00AC35A3" w:rsidRPr="00EF7836">
        <w:t>6</w:t>
      </w:r>
      <w:r w:rsidR="00EC0701" w:rsidRPr="00EF7836">
        <w:t>. Зоны с особыми условиями использования территорий</w:t>
      </w:r>
      <w:bookmarkEnd w:id="164"/>
      <w:bookmarkEnd w:id="165"/>
      <w:bookmarkEnd w:id="166"/>
      <w:bookmarkEnd w:id="167"/>
    </w:p>
    <w:p w:rsidR="00EC0701" w:rsidRPr="00EF7836" w:rsidRDefault="00EC0701" w:rsidP="00EC0701"/>
    <w:p w:rsidR="00121062" w:rsidRPr="00EF7836" w:rsidRDefault="00EC0701" w:rsidP="00121062">
      <w:pPr>
        <w:tabs>
          <w:tab w:val="left" w:pos="1276"/>
        </w:tabs>
      </w:pPr>
      <w:r w:rsidRPr="00EF7836">
        <w:t>1.</w:t>
      </w:r>
      <w:r w:rsidR="003B1006" w:rsidRPr="00EF7836">
        <w:tab/>
      </w:r>
      <w:r w:rsidR="003E64E8" w:rsidRPr="00EF7836">
        <w:t>В</w:t>
      </w:r>
      <w:r w:rsidRPr="00EF7836">
        <w:t xml:space="preserve"> составе графических материалов Правил отображены границы зон с особыми условиями использования территорий, границы территорий объектов культурного наследия.</w:t>
      </w:r>
      <w:r w:rsidR="003E64E8" w:rsidRPr="00EF7836">
        <w:t xml:space="preserve"> На соответствующей карте указанные зоны отображены в информационных целях на основании сведений, содержащихся в генеральном плане и Едином государственном реестре недвижимости.</w:t>
      </w:r>
      <w:r w:rsidR="00121062" w:rsidRPr="00EF7836">
        <w:t xml:space="preserve"> На территории поселения могут быть установлены и действовать иные зоны с особыми условиями использования территорий, не отображенные на соответствующей карте составе графических материалов Правил.</w:t>
      </w:r>
    </w:p>
    <w:p w:rsidR="00EC0701" w:rsidRPr="00EF7836" w:rsidRDefault="00EC0701" w:rsidP="003B1006">
      <w:pPr>
        <w:tabs>
          <w:tab w:val="left" w:pos="1276"/>
        </w:tabs>
      </w:pPr>
      <w:r w:rsidRPr="00EF7836">
        <w:t>2.</w:t>
      </w:r>
      <w:r w:rsidR="003B1006" w:rsidRPr="00EF7836">
        <w:tab/>
      </w:r>
      <w:r w:rsidRPr="00EF7836">
        <w:t xml:space="preserve">В соответствии с законодательством Российской Федерации </w:t>
      </w:r>
      <w:r w:rsidR="006E62F8" w:rsidRPr="00EF7836">
        <w:t xml:space="preserve">на соответствующей карте в составе Правил </w:t>
      </w:r>
      <w:r w:rsidRPr="00EF7836">
        <w:t xml:space="preserve">могут </w:t>
      </w:r>
      <w:r w:rsidR="006E62F8" w:rsidRPr="00EF7836">
        <w:t xml:space="preserve">отображаться </w:t>
      </w:r>
      <w:r w:rsidRPr="00EF7836">
        <w:t xml:space="preserve">следующие зоны с особыми условиями использования территорий: </w:t>
      </w:r>
    </w:p>
    <w:p w:rsidR="004B58A6" w:rsidRPr="00EF7836" w:rsidRDefault="004B58A6" w:rsidP="00EC0701"/>
    <w:p w:rsidR="00EC0701" w:rsidRPr="00EF7836" w:rsidRDefault="00EC0701" w:rsidP="00EC0701">
      <w:r w:rsidRPr="00EF7836">
        <w:t>2.1.Санитарно-защитные зоны:</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08"/>
        <w:gridCol w:w="5800"/>
      </w:tblGrid>
      <w:tr w:rsidR="00EC0701" w:rsidRPr="00EF7836" w:rsidTr="00EC0701">
        <w:trPr>
          <w:cantSplit/>
          <w:tblHeader/>
        </w:trPr>
        <w:tc>
          <w:tcPr>
            <w:tcW w:w="4208"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affffff3"/>
              <w:spacing w:after="0"/>
            </w:pPr>
            <w:r w:rsidRPr="00EF7836">
              <w:t>Вид зоны</w:t>
            </w:r>
          </w:p>
        </w:tc>
        <w:tc>
          <w:tcPr>
            <w:tcW w:w="5800"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affffff3"/>
              <w:spacing w:after="0"/>
            </w:pPr>
            <w:r w:rsidRPr="00EF7836">
              <w:t>Основание</w:t>
            </w:r>
          </w:p>
        </w:tc>
      </w:tr>
      <w:tr w:rsidR="00EC0701" w:rsidRPr="00EF7836" w:rsidTr="00EC0701">
        <w:trPr>
          <w:trHeight w:val="1605"/>
          <w:tblHeader/>
        </w:trPr>
        <w:tc>
          <w:tcPr>
            <w:tcW w:w="4208"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Санитарно-защитная зона предприятий, сооружений и иных объектов</w:t>
            </w:r>
          </w:p>
        </w:tc>
        <w:tc>
          <w:tcPr>
            <w:tcW w:w="5800"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proofErr w:type="spellStart"/>
            <w:r w:rsidRPr="00EF7836">
              <w:rPr>
                <w:sz w:val="24"/>
              </w:rPr>
              <w:t>СанПиН</w:t>
            </w:r>
            <w:proofErr w:type="spellEnd"/>
            <w:r w:rsidRPr="00EF7836">
              <w:rPr>
                <w:sz w:val="24"/>
              </w:rPr>
              <w:t xml:space="preserve"> 2.2.1/2.1.1.1200-03 «Санитарно-защитные зоны и санитарная классификация предприятий, сооружений и иных объектов» (новая редакция введена в действие постановлением Главного государственного санитарного врача РФ от 25.09.2007 № 74) (далее – </w:t>
            </w:r>
            <w:proofErr w:type="spellStart"/>
            <w:r w:rsidRPr="00EF7836">
              <w:rPr>
                <w:sz w:val="24"/>
              </w:rPr>
              <w:t>СанПин</w:t>
            </w:r>
            <w:proofErr w:type="spellEnd"/>
            <w:r w:rsidRPr="00EF7836">
              <w:rPr>
                <w:sz w:val="24"/>
              </w:rPr>
              <w:t xml:space="preserve"> 2.2.1/2.1.1.1200-03.Новая редакция), пункт 2.1</w:t>
            </w:r>
            <w:r w:rsidR="00DA5775" w:rsidRPr="00EF7836">
              <w:rPr>
                <w:sz w:val="24"/>
              </w:rPr>
              <w:t>, пункт 2.9</w:t>
            </w:r>
          </w:p>
          <w:p w:rsidR="00EC0701" w:rsidRPr="00EF7836" w:rsidRDefault="00EC0701" w:rsidP="00EC0701">
            <w:pPr>
              <w:pStyle w:val="117"/>
              <w:rPr>
                <w:sz w:val="24"/>
              </w:rPr>
            </w:pPr>
            <w:r w:rsidRPr="00EF7836">
              <w:rPr>
                <w:sz w:val="24"/>
              </w:rPr>
              <w:t xml:space="preserve">СП 42.13330.2011, </w:t>
            </w:r>
            <w:r w:rsidR="00394617" w:rsidRPr="00EF7836">
              <w:rPr>
                <w:sz w:val="24"/>
              </w:rPr>
              <w:t>«</w:t>
            </w:r>
            <w:proofErr w:type="spellStart"/>
            <w:r w:rsidR="00394617" w:rsidRPr="00EF7836">
              <w:rPr>
                <w:sz w:val="24"/>
              </w:rPr>
              <w:t>СНиП</w:t>
            </w:r>
            <w:proofErr w:type="spellEnd"/>
            <w:r w:rsidR="00394617" w:rsidRPr="00EF7836">
              <w:rPr>
                <w:sz w:val="24"/>
              </w:rPr>
              <w:t xml:space="preserve"> 2.07.01-89*. Градостроительство. Планировка и застройка городских и сельских поселений». Актуализированная редакция </w:t>
            </w:r>
            <w:hyperlink r:id="rId39" w:history="1">
              <w:proofErr w:type="spellStart"/>
              <w:r w:rsidR="00394617" w:rsidRPr="00EF7836">
                <w:rPr>
                  <w:rStyle w:val="afffd"/>
                  <w:color w:val="auto"/>
                  <w:sz w:val="24"/>
                </w:rPr>
                <w:t>СНиП</w:t>
              </w:r>
              <w:proofErr w:type="spellEnd"/>
              <w:r w:rsidR="00394617" w:rsidRPr="00EF7836">
                <w:rPr>
                  <w:rStyle w:val="afffd"/>
                  <w:color w:val="auto"/>
                  <w:sz w:val="24"/>
                </w:rPr>
                <w:t> 2.07.01-89*</w:t>
              </w:r>
            </w:hyperlink>
            <w:r w:rsidR="00394617" w:rsidRPr="00EF7836">
              <w:rPr>
                <w:sz w:val="24"/>
              </w:rPr>
              <w:t xml:space="preserve"> (утв. </w:t>
            </w:r>
            <w:hyperlink r:id="rId40" w:history="1">
              <w:r w:rsidR="00394617" w:rsidRPr="00EF7836">
                <w:rPr>
                  <w:rStyle w:val="afffd"/>
                  <w:color w:val="auto"/>
                  <w:sz w:val="24"/>
                </w:rPr>
                <w:t>приказом</w:t>
              </w:r>
            </w:hyperlink>
            <w:r w:rsidR="00394617" w:rsidRPr="00EF7836">
              <w:rPr>
                <w:sz w:val="24"/>
              </w:rPr>
              <w:t xml:space="preserve"> Министерства регионального развития РФ от 28.12.2010 № 820) (далее – СП 42.13330.2011), </w:t>
            </w:r>
            <w:r w:rsidRPr="00EF7836">
              <w:rPr>
                <w:sz w:val="24"/>
              </w:rPr>
              <w:t>пункт 8.20</w:t>
            </w:r>
          </w:p>
        </w:tc>
      </w:tr>
    </w:tbl>
    <w:p w:rsidR="00EC0701" w:rsidRPr="00EF7836" w:rsidRDefault="00EC0701" w:rsidP="00EC0701"/>
    <w:p w:rsidR="00EC0701" w:rsidRPr="00EF7836" w:rsidRDefault="00EC0701" w:rsidP="00EC0701">
      <w:r w:rsidRPr="00EF7836">
        <w:t>2.2.</w:t>
      </w:r>
      <w:r w:rsidR="00DA5775" w:rsidRPr="00EF7836">
        <w:t xml:space="preserve"> </w:t>
      </w:r>
      <w:r w:rsidRPr="00EF7836">
        <w:t xml:space="preserve">Санитарные разрывы и минимально допустимые расстояния от транспортных </w:t>
      </w:r>
      <w:r w:rsidR="006E62F8" w:rsidRPr="00EF7836">
        <w:t xml:space="preserve">и инженерных </w:t>
      </w:r>
      <w:r w:rsidRPr="00EF7836">
        <w:t>коммуникаций:</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51"/>
        <w:gridCol w:w="18"/>
        <w:gridCol w:w="5739"/>
      </w:tblGrid>
      <w:tr w:rsidR="00EC0701" w:rsidRPr="00EF7836" w:rsidTr="00EC0701">
        <w:trPr>
          <w:cantSplit/>
          <w:tblHeader/>
        </w:trPr>
        <w:tc>
          <w:tcPr>
            <w:tcW w:w="426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affffff3"/>
              <w:spacing w:after="0"/>
            </w:pPr>
            <w:r w:rsidRPr="00EF7836">
              <w:t>Вид зоны</w:t>
            </w:r>
          </w:p>
        </w:tc>
        <w:tc>
          <w:tcPr>
            <w:tcW w:w="5739"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affffff3"/>
              <w:spacing w:after="0"/>
            </w:pPr>
            <w:r w:rsidRPr="00EF7836">
              <w:t>Основание</w:t>
            </w:r>
          </w:p>
        </w:tc>
      </w:tr>
      <w:tr w:rsidR="00EC0701" w:rsidRPr="00EF7836" w:rsidTr="00EC0701">
        <w:trPr>
          <w:trHeight w:val="680"/>
          <w:tblHeader/>
        </w:trPr>
        <w:tc>
          <w:tcPr>
            <w:tcW w:w="426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6E62F8">
            <w:pPr>
              <w:pStyle w:val="117"/>
              <w:rPr>
                <w:sz w:val="24"/>
              </w:rPr>
            </w:pPr>
            <w:r w:rsidRPr="00EF7836">
              <w:rPr>
                <w:sz w:val="24"/>
              </w:rPr>
              <w:t xml:space="preserve">Санитарный разрыв </w:t>
            </w:r>
          </w:p>
        </w:tc>
        <w:tc>
          <w:tcPr>
            <w:tcW w:w="5739"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proofErr w:type="spellStart"/>
            <w:r w:rsidRPr="00EF7836">
              <w:rPr>
                <w:sz w:val="24"/>
              </w:rPr>
              <w:t>СанПиН</w:t>
            </w:r>
            <w:proofErr w:type="spellEnd"/>
            <w:r w:rsidRPr="00EF7836">
              <w:rPr>
                <w:sz w:val="24"/>
              </w:rPr>
              <w:t xml:space="preserve"> 2.2.1/2.1.1.120</w:t>
            </w:r>
            <w:r w:rsidR="00BC0000" w:rsidRPr="00EF7836">
              <w:rPr>
                <w:sz w:val="24"/>
              </w:rPr>
              <w:t xml:space="preserve">0-03. Новая редакция, пункт 2.6, </w:t>
            </w:r>
            <w:r w:rsidR="009719C7" w:rsidRPr="00EF7836">
              <w:rPr>
                <w:sz w:val="24"/>
              </w:rPr>
              <w:t xml:space="preserve">2.7, 2.8, </w:t>
            </w:r>
            <w:r w:rsidR="00BC0000" w:rsidRPr="00EF7836">
              <w:rPr>
                <w:sz w:val="24"/>
              </w:rPr>
              <w:t>6.3</w:t>
            </w:r>
            <w:r w:rsidRPr="00EF7836">
              <w:rPr>
                <w:sz w:val="24"/>
              </w:rPr>
              <w:t xml:space="preserve"> </w:t>
            </w:r>
          </w:p>
          <w:p w:rsidR="00EC0701" w:rsidRPr="00EF7836" w:rsidRDefault="00EC0701" w:rsidP="00394617">
            <w:pPr>
              <w:pStyle w:val="117"/>
              <w:rPr>
                <w:sz w:val="24"/>
              </w:rPr>
            </w:pPr>
            <w:r w:rsidRPr="00EF7836">
              <w:rPr>
                <w:sz w:val="24"/>
              </w:rPr>
              <w:t>СП 42.13330.2011, пункт 8.21</w:t>
            </w:r>
          </w:p>
        </w:tc>
      </w:tr>
      <w:tr w:rsidR="00EC0701" w:rsidRPr="00EF7836" w:rsidTr="00EC0701">
        <w:trPr>
          <w:trHeight w:val="680"/>
          <w:tblHeader/>
        </w:trPr>
        <w:tc>
          <w:tcPr>
            <w:tcW w:w="4251"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Минимальные расстояния от оси нефтепроводов и нефтепродуктопроводов до населенных пунктов</w:t>
            </w:r>
          </w:p>
        </w:tc>
        <w:tc>
          <w:tcPr>
            <w:tcW w:w="5757" w:type="dxa"/>
            <w:gridSpan w:val="2"/>
            <w:vMerge w:val="restart"/>
            <w:tcBorders>
              <w:top w:val="single" w:sz="4" w:space="0" w:color="auto"/>
              <w:left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СП 36.13330.2012 «</w:t>
            </w:r>
            <w:r w:rsidR="00394617" w:rsidRPr="00EF7836">
              <w:rPr>
                <w:sz w:val="24"/>
              </w:rPr>
              <w:t xml:space="preserve">Свод правил. Магистральные трубопроводы. Актуализированная редакция </w:t>
            </w:r>
            <w:proofErr w:type="spellStart"/>
            <w:r w:rsidRPr="00EF7836">
              <w:rPr>
                <w:sz w:val="24"/>
              </w:rPr>
              <w:t>СНиП</w:t>
            </w:r>
            <w:proofErr w:type="spellEnd"/>
            <w:r w:rsidRPr="00EF7836">
              <w:rPr>
                <w:sz w:val="24"/>
              </w:rPr>
              <w:t xml:space="preserve"> 2.05.06-85*.»</w:t>
            </w:r>
          </w:p>
          <w:p w:rsidR="00EC0701" w:rsidRPr="00EF7836" w:rsidRDefault="00EC0701" w:rsidP="00EC0701">
            <w:pPr>
              <w:pStyle w:val="117"/>
              <w:rPr>
                <w:sz w:val="24"/>
              </w:rPr>
            </w:pPr>
            <w:proofErr w:type="spellStart"/>
            <w:r w:rsidRPr="00EF7836">
              <w:rPr>
                <w:sz w:val="24"/>
              </w:rPr>
              <w:t>СанПиН</w:t>
            </w:r>
            <w:proofErr w:type="spellEnd"/>
            <w:r w:rsidRPr="00EF7836">
              <w:rPr>
                <w:sz w:val="24"/>
              </w:rPr>
              <w:t xml:space="preserve"> 2.2.1/2.1.1.1200-03. Новая редакция, пункт 2.7</w:t>
            </w:r>
          </w:p>
          <w:p w:rsidR="00EC0701" w:rsidRPr="00EF7836" w:rsidRDefault="00EC0701" w:rsidP="00EC0701">
            <w:pPr>
              <w:pStyle w:val="117"/>
              <w:rPr>
                <w:sz w:val="24"/>
              </w:rPr>
            </w:pPr>
          </w:p>
        </w:tc>
      </w:tr>
      <w:tr w:rsidR="00EC0701" w:rsidRPr="00EF7836" w:rsidTr="00EC0701">
        <w:trPr>
          <w:trHeight w:val="680"/>
          <w:tblHeader/>
        </w:trPr>
        <w:tc>
          <w:tcPr>
            <w:tcW w:w="4251"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Минимальные расстояния от оси магистральных газопроводов до населенных пунктов</w:t>
            </w:r>
          </w:p>
        </w:tc>
        <w:tc>
          <w:tcPr>
            <w:tcW w:w="5757" w:type="dxa"/>
            <w:gridSpan w:val="2"/>
            <w:vMerge/>
            <w:tcBorders>
              <w:left w:val="single" w:sz="4" w:space="0" w:color="auto"/>
              <w:right w:val="single" w:sz="4" w:space="0" w:color="auto"/>
            </w:tcBorders>
            <w:shd w:val="clear" w:color="auto" w:fill="FFFFFF"/>
            <w:vAlign w:val="center"/>
          </w:tcPr>
          <w:p w:rsidR="00EC0701" w:rsidRPr="00EF7836" w:rsidRDefault="00EC0701" w:rsidP="00EC0701">
            <w:pPr>
              <w:pStyle w:val="117"/>
              <w:rPr>
                <w:sz w:val="24"/>
              </w:rPr>
            </w:pPr>
          </w:p>
        </w:tc>
      </w:tr>
    </w:tbl>
    <w:p w:rsidR="00EC0701" w:rsidRPr="00EF7836" w:rsidRDefault="00EC0701" w:rsidP="00EC0701"/>
    <w:p w:rsidR="00F255D0" w:rsidRPr="00EF7836" w:rsidRDefault="00F255D0" w:rsidP="00EC0701">
      <w:r w:rsidRPr="00EF7836">
        <w:br w:type="page"/>
      </w:r>
    </w:p>
    <w:p w:rsidR="00EC0701" w:rsidRPr="00EF7836" w:rsidRDefault="00EC0701" w:rsidP="00EC0701">
      <w:r w:rsidRPr="00EF7836">
        <w:lastRenderedPageBreak/>
        <w:t>2.</w:t>
      </w:r>
      <w:r w:rsidR="00147584" w:rsidRPr="00EF7836">
        <w:t>3</w:t>
      </w:r>
      <w:r w:rsidRPr="00EF7836">
        <w:t>.</w:t>
      </w:r>
      <w:r w:rsidR="00BC0000" w:rsidRPr="00EF7836">
        <w:t xml:space="preserve"> </w:t>
      </w:r>
      <w:r w:rsidRPr="00EF7836">
        <w:t xml:space="preserve">Охранные зоны транспортных </w:t>
      </w:r>
      <w:r w:rsidR="00DA5775" w:rsidRPr="00EF7836">
        <w:t xml:space="preserve">и инженерных </w:t>
      </w:r>
      <w:r w:rsidRPr="00EF7836">
        <w:t>коммуникаций:</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54"/>
        <w:gridCol w:w="6"/>
        <w:gridCol w:w="5748"/>
      </w:tblGrid>
      <w:tr w:rsidR="00EC0701" w:rsidRPr="00EF7836" w:rsidTr="00EC0701">
        <w:trPr>
          <w:cantSplit/>
          <w:tblHeader/>
        </w:trPr>
        <w:tc>
          <w:tcPr>
            <w:tcW w:w="4254"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affffff3"/>
              <w:spacing w:after="0"/>
            </w:pPr>
            <w:r w:rsidRPr="00EF7836">
              <w:t xml:space="preserve">Вид зоны </w:t>
            </w:r>
          </w:p>
        </w:tc>
        <w:tc>
          <w:tcPr>
            <w:tcW w:w="575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affffff3"/>
              <w:spacing w:after="0"/>
            </w:pPr>
            <w:r w:rsidRPr="00EF7836">
              <w:t>Основание</w:t>
            </w:r>
          </w:p>
        </w:tc>
      </w:tr>
      <w:tr w:rsidR="00EC0701" w:rsidRPr="00EF7836" w:rsidTr="00EC0701">
        <w:trPr>
          <w:trHeight w:val="680"/>
          <w:tblHeader/>
        </w:trPr>
        <w:tc>
          <w:tcPr>
            <w:tcW w:w="4254"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Охранная зона железнодорожных путей</w:t>
            </w:r>
          </w:p>
        </w:tc>
        <w:tc>
          <w:tcPr>
            <w:tcW w:w="575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 xml:space="preserve">Постановление Правительства Российской Федерации от 12.10.2006 № 611 «О порядке установления и использования полос отвода и охранных </w:t>
            </w:r>
            <w:proofErr w:type="gramStart"/>
            <w:r w:rsidRPr="00EF7836">
              <w:rPr>
                <w:sz w:val="24"/>
              </w:rPr>
              <w:t>зон</w:t>
            </w:r>
            <w:proofErr w:type="gramEnd"/>
            <w:r w:rsidRPr="00EF7836">
              <w:rPr>
                <w:sz w:val="24"/>
              </w:rPr>
              <w:t xml:space="preserve"> железных дорог»;</w:t>
            </w:r>
            <w:r w:rsidRPr="00EF7836">
              <w:rPr>
                <w:sz w:val="24"/>
              </w:rPr>
              <w:br/>
              <w:t>Приказ Минтранса РФ от 06.08.2008 №126 «Об утверждении Норм отвода земельных участков, необходимых для формирования полосы отвода железных дорог, а также норм расчета охранных зон железных дорог»</w:t>
            </w:r>
          </w:p>
        </w:tc>
      </w:tr>
      <w:tr w:rsidR="00EC0701" w:rsidRPr="00EF7836" w:rsidTr="00EC0701">
        <w:trPr>
          <w:trHeight w:val="680"/>
          <w:tblHeader/>
        </w:trPr>
        <w:tc>
          <w:tcPr>
            <w:tcW w:w="4254"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Охранная зона внеуличного транспорта</w:t>
            </w:r>
          </w:p>
        </w:tc>
        <w:tc>
          <w:tcPr>
            <w:tcW w:w="575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394617">
            <w:pPr>
              <w:pStyle w:val="117"/>
              <w:rPr>
                <w:sz w:val="24"/>
              </w:rPr>
            </w:pPr>
            <w:r w:rsidRPr="00EF7836">
              <w:rPr>
                <w:sz w:val="24"/>
              </w:rPr>
              <w:t>СП 120.13330.2012 «</w:t>
            </w:r>
            <w:r w:rsidR="00394617" w:rsidRPr="00EF7836">
              <w:rPr>
                <w:sz w:val="24"/>
              </w:rPr>
              <w:t>Свод правил</w:t>
            </w:r>
            <w:r w:rsidRPr="00EF7836">
              <w:rPr>
                <w:sz w:val="24"/>
              </w:rPr>
              <w:t xml:space="preserve">. Метрополитены. Актуализированная редакция </w:t>
            </w:r>
            <w:hyperlink r:id="rId41" w:history="1">
              <w:proofErr w:type="spellStart"/>
              <w:r w:rsidRPr="00EF7836">
                <w:rPr>
                  <w:sz w:val="24"/>
                </w:rPr>
                <w:t>СНиП</w:t>
              </w:r>
              <w:proofErr w:type="spellEnd"/>
              <w:r w:rsidRPr="00EF7836">
                <w:rPr>
                  <w:sz w:val="24"/>
                </w:rPr>
                <w:t xml:space="preserve"> 32-02-2003</w:t>
              </w:r>
            </w:hyperlink>
            <w:r w:rsidR="00394617" w:rsidRPr="00EF7836">
              <w:rPr>
                <w:sz w:val="24"/>
              </w:rPr>
              <w:t>»</w:t>
            </w:r>
            <w:r w:rsidRPr="00EF7836">
              <w:rPr>
                <w:sz w:val="24"/>
              </w:rPr>
              <w:t xml:space="preserve"> (утв. </w:t>
            </w:r>
            <w:hyperlink r:id="rId42" w:history="1">
              <w:r w:rsidRPr="00EF7836">
                <w:rPr>
                  <w:sz w:val="24"/>
                </w:rPr>
                <w:t>приказом</w:t>
              </w:r>
            </w:hyperlink>
            <w:r w:rsidRPr="00EF7836">
              <w:rPr>
                <w:sz w:val="24"/>
              </w:rPr>
              <w:t xml:space="preserve"> Министерства регионального развития РФ от 30.06.2012 № 264</w:t>
            </w:r>
            <w:r w:rsidR="00394617" w:rsidRPr="00EF7836">
              <w:rPr>
                <w:sz w:val="24"/>
              </w:rPr>
              <w:t>)</w:t>
            </w:r>
          </w:p>
        </w:tc>
      </w:tr>
      <w:tr w:rsidR="00EC0701" w:rsidRPr="00EF7836" w:rsidTr="00EC0701">
        <w:trPr>
          <w:trHeight w:val="680"/>
          <w:tblHeader/>
        </w:trPr>
        <w:tc>
          <w:tcPr>
            <w:tcW w:w="426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Охранная зона нефтепроводов и нефтепродуктопроводов</w:t>
            </w:r>
          </w:p>
        </w:tc>
        <w:tc>
          <w:tcPr>
            <w:tcW w:w="5748"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Правила охраны магистральных трубопроводов (утв. постановлением Федерального горного и промышленного надзора России от 24.04.1992 №9) (утв. Заместителем Министра топлива и энергетики 29.04.1992) (в ред. постановления Федерального горного и промышленного надзора России от 23.11.1994 № 61) (далее – Правила охраны магистральных трубопроводов)</w:t>
            </w:r>
          </w:p>
        </w:tc>
      </w:tr>
      <w:tr w:rsidR="00EC0701" w:rsidRPr="00EF7836" w:rsidTr="00EC0701">
        <w:trPr>
          <w:trHeight w:val="680"/>
          <w:tblHeader/>
        </w:trPr>
        <w:tc>
          <w:tcPr>
            <w:tcW w:w="426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Охранная зона магистральных газопроводов и газораспределительных сетей</w:t>
            </w:r>
          </w:p>
        </w:tc>
        <w:tc>
          <w:tcPr>
            <w:tcW w:w="5748"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394617">
            <w:pPr>
              <w:pStyle w:val="117"/>
              <w:rPr>
                <w:sz w:val="24"/>
              </w:rPr>
            </w:pPr>
            <w:r w:rsidRPr="00EF7836">
              <w:rPr>
                <w:sz w:val="24"/>
              </w:rPr>
              <w:t xml:space="preserve">Правила охраны магистральных трубопроводов, </w:t>
            </w:r>
            <w:r w:rsidR="00394617" w:rsidRPr="00EF7836">
              <w:rPr>
                <w:sz w:val="24"/>
              </w:rPr>
              <w:t xml:space="preserve">Постановление Правительства Российской Федерации от 20.11.2000 № 878 «Об утверждении </w:t>
            </w:r>
            <w:r w:rsidRPr="00EF7836">
              <w:rPr>
                <w:sz w:val="24"/>
              </w:rPr>
              <w:t>Правил охраны газ</w:t>
            </w:r>
            <w:r w:rsidR="00394617" w:rsidRPr="00EF7836">
              <w:rPr>
                <w:sz w:val="24"/>
              </w:rPr>
              <w:t>ораспределительных сетей»</w:t>
            </w:r>
          </w:p>
        </w:tc>
      </w:tr>
      <w:tr w:rsidR="00EC0701" w:rsidRPr="00EF7836" w:rsidTr="00EC0701">
        <w:trPr>
          <w:trHeight w:val="680"/>
          <w:tblHeader/>
        </w:trPr>
        <w:tc>
          <w:tcPr>
            <w:tcW w:w="426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 xml:space="preserve">Охранная зона объектов </w:t>
            </w:r>
            <w:proofErr w:type="spellStart"/>
            <w:r w:rsidRPr="00EF7836">
              <w:rPr>
                <w:sz w:val="24"/>
              </w:rPr>
              <w:t>электросетевого</w:t>
            </w:r>
            <w:proofErr w:type="spellEnd"/>
            <w:r w:rsidRPr="00EF7836">
              <w:rPr>
                <w:sz w:val="24"/>
              </w:rPr>
              <w:t xml:space="preserve"> хозяйства (вдоль линий электропередачи, вокруг подстанций)</w:t>
            </w:r>
          </w:p>
        </w:tc>
        <w:tc>
          <w:tcPr>
            <w:tcW w:w="5748"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 xml:space="preserve">Постановление Правительства Российской Федерации от 24.02.2009 №160 «О порядке установления охранных зон объектов </w:t>
            </w:r>
            <w:proofErr w:type="spellStart"/>
            <w:r w:rsidRPr="00EF7836">
              <w:rPr>
                <w:sz w:val="24"/>
              </w:rPr>
              <w:t>электросетевого</w:t>
            </w:r>
            <w:proofErr w:type="spellEnd"/>
            <w:r w:rsidRPr="00EF7836">
              <w:rPr>
                <w:sz w:val="24"/>
              </w:rPr>
              <w:t xml:space="preserve"> хозяйства и особых условий использования земельных участков, расположенных в границах таких зон»</w:t>
            </w:r>
          </w:p>
        </w:tc>
      </w:tr>
      <w:tr w:rsidR="00EC0701" w:rsidRPr="00EF7836" w:rsidTr="00EC0701">
        <w:trPr>
          <w:trHeight w:val="680"/>
          <w:tblHeader/>
        </w:trPr>
        <w:tc>
          <w:tcPr>
            <w:tcW w:w="426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Охранная зона линий и сооружений связи</w:t>
            </w:r>
          </w:p>
        </w:tc>
        <w:tc>
          <w:tcPr>
            <w:tcW w:w="5748"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Постановление Правительства РФ от 09.06.1995 №578 «Об утверждении Правил охраны линий и сооружений связи Российской Федерации»</w:t>
            </w:r>
          </w:p>
        </w:tc>
      </w:tr>
      <w:tr w:rsidR="00EC0701" w:rsidRPr="00EF7836" w:rsidTr="00EC0701">
        <w:trPr>
          <w:trHeight w:val="680"/>
          <w:tblHeader/>
        </w:trPr>
        <w:tc>
          <w:tcPr>
            <w:tcW w:w="426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Охранная зона гидроэнергетических объектов</w:t>
            </w:r>
          </w:p>
        </w:tc>
        <w:tc>
          <w:tcPr>
            <w:tcW w:w="5748" w:type="dxa"/>
            <w:tcBorders>
              <w:top w:val="single" w:sz="4" w:space="0" w:color="auto"/>
              <w:left w:val="single" w:sz="4" w:space="0" w:color="auto"/>
              <w:bottom w:val="single" w:sz="4" w:space="0" w:color="auto"/>
              <w:right w:val="single" w:sz="4" w:space="0" w:color="auto"/>
            </w:tcBorders>
            <w:shd w:val="clear" w:color="auto" w:fill="FFFFFF"/>
            <w:vAlign w:val="bottom"/>
          </w:tcPr>
          <w:p w:rsidR="00EC0701" w:rsidRPr="00EF7836" w:rsidRDefault="00EC0701" w:rsidP="00EC0701">
            <w:pPr>
              <w:pStyle w:val="117"/>
              <w:rPr>
                <w:sz w:val="24"/>
              </w:rPr>
            </w:pPr>
            <w:r w:rsidRPr="00EF7836">
              <w:rPr>
                <w:sz w:val="24"/>
              </w:rPr>
              <w:t>Постановление Правительства РФ от 06.09.2012 № 884 «Об установлении охранных зон для гидроэнергетических объектов»</w:t>
            </w:r>
          </w:p>
        </w:tc>
      </w:tr>
      <w:tr w:rsidR="00EC0701" w:rsidRPr="00EF7836" w:rsidTr="00EC0701">
        <w:trPr>
          <w:trHeight w:val="680"/>
          <w:tblHeader/>
        </w:trPr>
        <w:tc>
          <w:tcPr>
            <w:tcW w:w="426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Охранная зона тепловых сетей</w:t>
            </w:r>
          </w:p>
        </w:tc>
        <w:tc>
          <w:tcPr>
            <w:tcW w:w="5748" w:type="dxa"/>
            <w:tcBorders>
              <w:top w:val="single" w:sz="4" w:space="0" w:color="auto"/>
              <w:left w:val="single" w:sz="4" w:space="0" w:color="auto"/>
              <w:bottom w:val="single" w:sz="4" w:space="0" w:color="auto"/>
              <w:right w:val="single" w:sz="4" w:space="0" w:color="auto"/>
            </w:tcBorders>
            <w:shd w:val="clear" w:color="auto" w:fill="FFFFFF"/>
            <w:vAlign w:val="bottom"/>
          </w:tcPr>
          <w:p w:rsidR="00EC0701" w:rsidRPr="00EF7836" w:rsidRDefault="00EC0701" w:rsidP="00EC0701">
            <w:pPr>
              <w:pStyle w:val="117"/>
              <w:rPr>
                <w:sz w:val="24"/>
              </w:rPr>
            </w:pPr>
            <w:r w:rsidRPr="00EF7836">
              <w:rPr>
                <w:sz w:val="24"/>
              </w:rPr>
              <w:t>Приказ Минстроя России от 17.08.1992 № 197 «О типовых правилах охраны коммунальных тепловых сетей»</w:t>
            </w:r>
          </w:p>
        </w:tc>
      </w:tr>
      <w:tr w:rsidR="00EC0701" w:rsidRPr="00EF7836" w:rsidTr="00EC0701">
        <w:trPr>
          <w:trHeight w:val="680"/>
          <w:tblHeader/>
        </w:trPr>
        <w:tc>
          <w:tcPr>
            <w:tcW w:w="426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Охранная зона канализационных сетей и сооружений</w:t>
            </w:r>
          </w:p>
        </w:tc>
        <w:tc>
          <w:tcPr>
            <w:tcW w:w="5748"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Размеры устанавливают представительные органы местного самоуправления</w:t>
            </w:r>
          </w:p>
        </w:tc>
      </w:tr>
    </w:tbl>
    <w:p w:rsidR="00EC0701" w:rsidRPr="00EF7836" w:rsidRDefault="00EC0701" w:rsidP="00EC0701"/>
    <w:p w:rsidR="00F255D0" w:rsidRPr="00EF7836" w:rsidRDefault="00F255D0" w:rsidP="00EC0701">
      <w:r w:rsidRPr="00EF7836">
        <w:br w:type="page"/>
      </w:r>
    </w:p>
    <w:p w:rsidR="00EC0701" w:rsidRPr="00EF7836" w:rsidRDefault="00EC0701" w:rsidP="00EC0701">
      <w:r w:rsidRPr="00EF7836">
        <w:lastRenderedPageBreak/>
        <w:t>2.</w:t>
      </w:r>
      <w:r w:rsidR="00DA5775" w:rsidRPr="00EF7836">
        <w:t>4</w:t>
      </w:r>
      <w:r w:rsidRPr="00EF7836">
        <w:t>.</w:t>
      </w:r>
      <w:r w:rsidR="00E43D30" w:rsidRPr="00EF7836">
        <w:t xml:space="preserve"> </w:t>
      </w:r>
      <w:r w:rsidRPr="00EF7836">
        <w:t>Охранная зона особо охраняемых природных территорий:</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69"/>
        <w:gridCol w:w="5739"/>
      </w:tblGrid>
      <w:tr w:rsidR="00EC0701" w:rsidRPr="00EF7836" w:rsidTr="00EC0701">
        <w:trPr>
          <w:cantSplit/>
          <w:tblHeader/>
        </w:trPr>
        <w:tc>
          <w:tcPr>
            <w:tcW w:w="4269"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affffff3"/>
              <w:spacing w:after="0"/>
            </w:pPr>
            <w:r w:rsidRPr="00EF7836">
              <w:t xml:space="preserve">Вид зоны </w:t>
            </w:r>
          </w:p>
        </w:tc>
        <w:tc>
          <w:tcPr>
            <w:tcW w:w="5739"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affffff3"/>
              <w:spacing w:after="0"/>
            </w:pPr>
            <w:r w:rsidRPr="00EF7836">
              <w:t>Основание</w:t>
            </w:r>
          </w:p>
        </w:tc>
      </w:tr>
      <w:tr w:rsidR="00EC0701" w:rsidRPr="00EF7836" w:rsidTr="00EC0701">
        <w:trPr>
          <w:trHeight w:val="680"/>
          <w:tblHeader/>
        </w:trPr>
        <w:tc>
          <w:tcPr>
            <w:tcW w:w="4269"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 xml:space="preserve">Охранная зона особо охраняемых природных территорий </w:t>
            </w:r>
          </w:p>
        </w:tc>
        <w:tc>
          <w:tcPr>
            <w:tcW w:w="5739" w:type="dxa"/>
            <w:tcBorders>
              <w:top w:val="single" w:sz="4" w:space="0" w:color="auto"/>
              <w:left w:val="single" w:sz="4" w:space="0" w:color="auto"/>
              <w:bottom w:val="single" w:sz="4" w:space="0" w:color="auto"/>
              <w:right w:val="single" w:sz="4" w:space="0" w:color="auto"/>
            </w:tcBorders>
            <w:vAlign w:val="center"/>
          </w:tcPr>
          <w:p w:rsidR="00EC0701" w:rsidRPr="00EF7836" w:rsidRDefault="00EC0701" w:rsidP="00EC0701">
            <w:pPr>
              <w:pStyle w:val="117"/>
              <w:rPr>
                <w:sz w:val="24"/>
              </w:rPr>
            </w:pPr>
            <w:r w:rsidRPr="00EF7836">
              <w:rPr>
                <w:sz w:val="24"/>
              </w:rPr>
              <w:t>Федеральный закон от 14.03.1995 № 33-ФЗ «Об особо охраняемых природных территориях», статья 2, пункт 10;</w:t>
            </w:r>
          </w:p>
          <w:p w:rsidR="00EC0701" w:rsidRPr="00EF7836" w:rsidRDefault="00EC0701" w:rsidP="00EC0701">
            <w:pPr>
              <w:pStyle w:val="afff6"/>
              <w:ind w:firstLine="0"/>
              <w:rPr>
                <w:rFonts w:eastAsia="Calibri"/>
              </w:rPr>
            </w:pPr>
            <w:r w:rsidRPr="00EF7836">
              <w:rPr>
                <w:rFonts w:ascii="Times New Roman" w:hAnsi="Times New Roman" w:cs="Times New Roman"/>
              </w:rPr>
              <w:t>Постановление Правительства РФ от 19.02.2015 № 138 «Об утверждении Правил создания охранных зон отдельных категорий особо охраняемых природных территорий, установления их границ, определения режима охраны и использования земельных участков и водных объектов в границах таких зон»</w:t>
            </w:r>
          </w:p>
        </w:tc>
      </w:tr>
    </w:tbl>
    <w:p w:rsidR="00EC0701" w:rsidRPr="00EF7836" w:rsidRDefault="00EC0701" w:rsidP="00EC0701"/>
    <w:p w:rsidR="00131C71" w:rsidRPr="00EF7836" w:rsidRDefault="00131C71" w:rsidP="00131C71">
      <w:r w:rsidRPr="00EF7836">
        <w:t>2.5. Зоны санитарной охраны источников водоснабжения и водопроводов питьевого назначения:</w:t>
      </w:r>
    </w:p>
    <w:tbl>
      <w:tblPr>
        <w:tblW w:w="1004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85"/>
        <w:gridCol w:w="5757"/>
      </w:tblGrid>
      <w:tr w:rsidR="00131C71" w:rsidRPr="00EF7836" w:rsidTr="00131C71">
        <w:trPr>
          <w:cantSplit/>
          <w:tblHeader/>
        </w:trPr>
        <w:tc>
          <w:tcPr>
            <w:tcW w:w="4285" w:type="dxa"/>
            <w:tcBorders>
              <w:top w:val="single" w:sz="4" w:space="0" w:color="auto"/>
              <w:left w:val="single" w:sz="4" w:space="0" w:color="auto"/>
              <w:bottom w:val="single" w:sz="4" w:space="0" w:color="auto"/>
              <w:right w:val="single" w:sz="4" w:space="0" w:color="auto"/>
            </w:tcBorders>
            <w:shd w:val="clear" w:color="auto" w:fill="FFFFFF"/>
            <w:vAlign w:val="center"/>
          </w:tcPr>
          <w:p w:rsidR="00131C71" w:rsidRPr="00EF7836" w:rsidRDefault="00131C71" w:rsidP="00131C71">
            <w:pPr>
              <w:pStyle w:val="affffff3"/>
              <w:spacing w:after="0"/>
              <w:rPr>
                <w:sz w:val="22"/>
              </w:rPr>
            </w:pPr>
            <w:r w:rsidRPr="00EF7836">
              <w:rPr>
                <w:sz w:val="22"/>
              </w:rPr>
              <w:t xml:space="preserve">Вид зоны </w:t>
            </w:r>
          </w:p>
        </w:tc>
        <w:tc>
          <w:tcPr>
            <w:tcW w:w="5757" w:type="dxa"/>
            <w:tcBorders>
              <w:top w:val="single" w:sz="4" w:space="0" w:color="auto"/>
              <w:left w:val="single" w:sz="4" w:space="0" w:color="auto"/>
              <w:bottom w:val="single" w:sz="4" w:space="0" w:color="auto"/>
              <w:right w:val="single" w:sz="4" w:space="0" w:color="auto"/>
            </w:tcBorders>
            <w:shd w:val="clear" w:color="auto" w:fill="FFFFFF"/>
            <w:vAlign w:val="center"/>
          </w:tcPr>
          <w:p w:rsidR="00131C71" w:rsidRPr="00EF7836" w:rsidRDefault="00131C71" w:rsidP="00131C71">
            <w:pPr>
              <w:pStyle w:val="affffff3"/>
              <w:spacing w:after="0"/>
              <w:rPr>
                <w:sz w:val="22"/>
              </w:rPr>
            </w:pPr>
            <w:r w:rsidRPr="00EF7836">
              <w:rPr>
                <w:sz w:val="22"/>
              </w:rPr>
              <w:t>Основание</w:t>
            </w:r>
          </w:p>
        </w:tc>
      </w:tr>
      <w:tr w:rsidR="00131C71" w:rsidRPr="00EF7836" w:rsidTr="00131C71">
        <w:trPr>
          <w:trHeight w:val="852"/>
          <w:tblHeader/>
        </w:trPr>
        <w:tc>
          <w:tcPr>
            <w:tcW w:w="4285" w:type="dxa"/>
            <w:tcBorders>
              <w:top w:val="single" w:sz="4" w:space="0" w:color="auto"/>
              <w:left w:val="single" w:sz="4" w:space="0" w:color="auto"/>
              <w:bottom w:val="single" w:sz="4" w:space="0" w:color="auto"/>
              <w:right w:val="single" w:sz="4" w:space="0" w:color="auto"/>
            </w:tcBorders>
            <w:shd w:val="clear" w:color="auto" w:fill="FFFFFF"/>
            <w:vAlign w:val="center"/>
          </w:tcPr>
          <w:p w:rsidR="00131C71" w:rsidRPr="00EF7836" w:rsidRDefault="00131C71" w:rsidP="00131C71">
            <w:pPr>
              <w:pStyle w:val="117"/>
              <w:rPr>
                <w:szCs w:val="22"/>
              </w:rPr>
            </w:pPr>
            <w:r w:rsidRPr="00EF7836">
              <w:rPr>
                <w:szCs w:val="22"/>
              </w:rPr>
              <w:t>Первый пояс зоны санитарной охраны источника водоснабжения</w:t>
            </w:r>
          </w:p>
        </w:tc>
        <w:tc>
          <w:tcPr>
            <w:tcW w:w="5757"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31C71" w:rsidRPr="00EF7836" w:rsidRDefault="00131C71" w:rsidP="00131C71">
            <w:pPr>
              <w:ind w:firstLine="2"/>
            </w:pPr>
            <w:proofErr w:type="spellStart"/>
            <w:r w:rsidRPr="00EF7836">
              <w:rPr>
                <w:sz w:val="22"/>
                <w:szCs w:val="22"/>
              </w:rPr>
              <w:t>СанПиН</w:t>
            </w:r>
            <w:proofErr w:type="spellEnd"/>
            <w:r w:rsidRPr="00EF7836">
              <w:rPr>
                <w:sz w:val="22"/>
                <w:szCs w:val="22"/>
              </w:rPr>
              <w:t xml:space="preserve"> 2.1.4.1110-02 «Зоны санитарной охраны источников водоснабжения и водопроводов питьевого назначения» (введены в действие постановлением Главного государственного санитарного врача РФ от 14.03.2002 № 10);</w:t>
            </w:r>
          </w:p>
          <w:p w:rsidR="00131C71" w:rsidRPr="00EF7836" w:rsidRDefault="00131C71" w:rsidP="00131C71">
            <w:pPr>
              <w:pStyle w:val="117"/>
              <w:rPr>
                <w:szCs w:val="22"/>
              </w:rPr>
            </w:pPr>
            <w:r w:rsidRPr="00EF7836">
              <w:rPr>
                <w:szCs w:val="22"/>
              </w:rPr>
              <w:t>СП 2.1.4.2625-10 «Зоны санитарной охраны источников питьевого водоснабжения г. Москвы» (утв. постановлением Главного государственного санитарного врача РФ от 30.04.2010 № 45)</w:t>
            </w:r>
          </w:p>
          <w:p w:rsidR="00131C71" w:rsidRPr="00EF7836" w:rsidRDefault="00131C71" w:rsidP="00131C71">
            <w:pPr>
              <w:pStyle w:val="117"/>
              <w:rPr>
                <w:szCs w:val="22"/>
              </w:rPr>
            </w:pPr>
            <w:proofErr w:type="gramStart"/>
            <w:r w:rsidRPr="00EF7836">
              <w:rPr>
                <w:szCs w:val="22"/>
              </w:rPr>
              <w:t>Постановление СНК РСФСР от 23.05.1941 №355 «О санитарной охране Московского водопровода и источников его водоснабжения» и Решение Исполкома Моссовета и Мособлисполкома от 17.04.1980 №500-1143 «Об утверждении проекта установления красных линий границ зон санитарной охраны источников водоснабжения г. Москвы в границах ЛПЗП» (относятся к информации ограниченного доступа в соответствии с Закон Российской Федерации от 21.07.1993 №5485-1 «О государственной тайне».)</w:t>
            </w:r>
            <w:proofErr w:type="gramEnd"/>
          </w:p>
        </w:tc>
      </w:tr>
      <w:tr w:rsidR="00131C71" w:rsidRPr="00EF7836" w:rsidTr="00131C71">
        <w:trPr>
          <w:trHeight w:val="848"/>
          <w:tblHeader/>
        </w:trPr>
        <w:tc>
          <w:tcPr>
            <w:tcW w:w="4285" w:type="dxa"/>
            <w:tcBorders>
              <w:top w:val="single" w:sz="4" w:space="0" w:color="auto"/>
              <w:left w:val="single" w:sz="4" w:space="0" w:color="auto"/>
              <w:bottom w:val="single" w:sz="4" w:space="0" w:color="auto"/>
              <w:right w:val="single" w:sz="4" w:space="0" w:color="auto"/>
            </w:tcBorders>
            <w:shd w:val="clear" w:color="auto" w:fill="FFFFFF"/>
            <w:vAlign w:val="center"/>
          </w:tcPr>
          <w:p w:rsidR="00131C71" w:rsidRPr="00EF7836" w:rsidRDefault="00131C71" w:rsidP="00131C71">
            <w:pPr>
              <w:pStyle w:val="117"/>
              <w:rPr>
                <w:szCs w:val="22"/>
              </w:rPr>
            </w:pPr>
            <w:r w:rsidRPr="00EF7836">
              <w:rPr>
                <w:szCs w:val="22"/>
              </w:rPr>
              <w:t>Второй пояс зоны санитарной охраны источника водоснабжения</w:t>
            </w:r>
          </w:p>
        </w:tc>
        <w:tc>
          <w:tcPr>
            <w:tcW w:w="5757" w:type="dxa"/>
            <w:vMerge/>
            <w:tcBorders>
              <w:top w:val="single" w:sz="4" w:space="0" w:color="auto"/>
              <w:left w:val="single" w:sz="4" w:space="0" w:color="auto"/>
              <w:bottom w:val="single" w:sz="4" w:space="0" w:color="auto"/>
              <w:right w:val="single" w:sz="4" w:space="0" w:color="auto"/>
            </w:tcBorders>
            <w:vAlign w:val="center"/>
          </w:tcPr>
          <w:p w:rsidR="00131C71" w:rsidRPr="00EF7836" w:rsidRDefault="00131C71" w:rsidP="00131C71">
            <w:pPr>
              <w:rPr>
                <w:rFonts w:eastAsia="Calibri"/>
              </w:rPr>
            </w:pPr>
          </w:p>
        </w:tc>
      </w:tr>
      <w:tr w:rsidR="00131C71" w:rsidRPr="00EF7836" w:rsidTr="00131C71">
        <w:trPr>
          <w:trHeight w:val="680"/>
          <w:tblHeader/>
        </w:trPr>
        <w:tc>
          <w:tcPr>
            <w:tcW w:w="4285" w:type="dxa"/>
            <w:tcBorders>
              <w:top w:val="single" w:sz="4" w:space="0" w:color="auto"/>
              <w:left w:val="single" w:sz="4" w:space="0" w:color="auto"/>
              <w:bottom w:val="single" w:sz="4" w:space="0" w:color="auto"/>
              <w:right w:val="single" w:sz="4" w:space="0" w:color="auto"/>
            </w:tcBorders>
            <w:shd w:val="clear" w:color="auto" w:fill="FFFFFF"/>
            <w:vAlign w:val="center"/>
          </w:tcPr>
          <w:p w:rsidR="00131C71" w:rsidRPr="00EF7836" w:rsidRDefault="00131C71" w:rsidP="00131C71">
            <w:pPr>
              <w:pStyle w:val="117"/>
              <w:rPr>
                <w:szCs w:val="22"/>
              </w:rPr>
            </w:pPr>
            <w:r w:rsidRPr="00EF7836">
              <w:rPr>
                <w:szCs w:val="22"/>
              </w:rPr>
              <w:t>Третий пояс зоны санитарной охраны источника водоснабжения</w:t>
            </w:r>
          </w:p>
        </w:tc>
        <w:tc>
          <w:tcPr>
            <w:tcW w:w="5757" w:type="dxa"/>
            <w:vMerge/>
            <w:tcBorders>
              <w:top w:val="single" w:sz="4" w:space="0" w:color="auto"/>
              <w:left w:val="single" w:sz="4" w:space="0" w:color="auto"/>
              <w:bottom w:val="single" w:sz="4" w:space="0" w:color="auto"/>
              <w:right w:val="single" w:sz="4" w:space="0" w:color="auto"/>
            </w:tcBorders>
            <w:vAlign w:val="center"/>
          </w:tcPr>
          <w:p w:rsidR="00131C71" w:rsidRPr="00EF7836" w:rsidRDefault="00131C71" w:rsidP="00131C71">
            <w:pPr>
              <w:rPr>
                <w:rFonts w:eastAsia="Calibri"/>
              </w:rPr>
            </w:pPr>
          </w:p>
        </w:tc>
      </w:tr>
      <w:tr w:rsidR="00131C71" w:rsidRPr="00EF7836" w:rsidTr="00131C71">
        <w:trPr>
          <w:trHeight w:val="493"/>
          <w:tblHeader/>
        </w:trPr>
        <w:tc>
          <w:tcPr>
            <w:tcW w:w="4285" w:type="dxa"/>
            <w:tcBorders>
              <w:top w:val="single" w:sz="4" w:space="0" w:color="auto"/>
              <w:left w:val="single" w:sz="4" w:space="0" w:color="auto"/>
              <w:bottom w:val="single" w:sz="4" w:space="0" w:color="auto"/>
              <w:right w:val="single" w:sz="4" w:space="0" w:color="auto"/>
            </w:tcBorders>
            <w:shd w:val="clear" w:color="auto" w:fill="FFFFFF"/>
            <w:vAlign w:val="center"/>
          </w:tcPr>
          <w:p w:rsidR="00131C71" w:rsidRPr="00EF7836" w:rsidRDefault="00131C71" w:rsidP="00131C71">
            <w:pPr>
              <w:pStyle w:val="117"/>
              <w:rPr>
                <w:szCs w:val="22"/>
              </w:rPr>
            </w:pPr>
            <w:r w:rsidRPr="00EF7836">
              <w:rPr>
                <w:szCs w:val="22"/>
              </w:rPr>
              <w:t>Санитарно-защитная полоса водоводов</w:t>
            </w:r>
          </w:p>
        </w:tc>
        <w:tc>
          <w:tcPr>
            <w:tcW w:w="5757" w:type="dxa"/>
            <w:vMerge/>
            <w:tcBorders>
              <w:top w:val="single" w:sz="4" w:space="0" w:color="auto"/>
              <w:left w:val="single" w:sz="4" w:space="0" w:color="auto"/>
              <w:bottom w:val="single" w:sz="4" w:space="0" w:color="auto"/>
              <w:right w:val="single" w:sz="4" w:space="0" w:color="auto"/>
            </w:tcBorders>
            <w:vAlign w:val="center"/>
          </w:tcPr>
          <w:p w:rsidR="00131C71" w:rsidRPr="00EF7836" w:rsidRDefault="00131C71" w:rsidP="00131C71">
            <w:pPr>
              <w:rPr>
                <w:rFonts w:eastAsia="Calibri"/>
              </w:rPr>
            </w:pPr>
          </w:p>
        </w:tc>
      </w:tr>
    </w:tbl>
    <w:p w:rsidR="00EC0701" w:rsidRPr="00EF7836" w:rsidRDefault="00EC0701" w:rsidP="00EC0701"/>
    <w:p w:rsidR="00EC0701" w:rsidRPr="00EF7836" w:rsidRDefault="00EC0701" w:rsidP="00EC0701">
      <w:r w:rsidRPr="00EF7836">
        <w:t>2.</w:t>
      </w:r>
      <w:r w:rsidR="00E43D30" w:rsidRPr="00EF7836">
        <w:t>6</w:t>
      </w:r>
      <w:r w:rsidRPr="00EF7836">
        <w:t>.</w:t>
      </w:r>
      <w:r w:rsidR="00E43D30" w:rsidRPr="00EF7836">
        <w:t xml:space="preserve"> </w:t>
      </w:r>
      <w:r w:rsidRPr="00EF7836">
        <w:t>Зоны округов санитарной (горно-санитарной) охраны:</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48"/>
        <w:gridCol w:w="5760"/>
      </w:tblGrid>
      <w:tr w:rsidR="00EC0701" w:rsidRPr="00EF7836" w:rsidTr="00EC0701">
        <w:trPr>
          <w:cantSplit/>
          <w:tblHeader/>
        </w:trPr>
        <w:tc>
          <w:tcPr>
            <w:tcW w:w="4248"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affffff3"/>
              <w:spacing w:after="0"/>
            </w:pPr>
            <w:r w:rsidRPr="00EF7836">
              <w:t xml:space="preserve">Вид зоны </w:t>
            </w:r>
          </w:p>
        </w:tc>
        <w:tc>
          <w:tcPr>
            <w:tcW w:w="5760"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affffff3"/>
              <w:spacing w:after="0"/>
            </w:pPr>
            <w:r w:rsidRPr="00EF7836">
              <w:t>Основание</w:t>
            </w:r>
          </w:p>
        </w:tc>
      </w:tr>
      <w:tr w:rsidR="00EC0701" w:rsidRPr="00EF7836" w:rsidTr="00EC0701">
        <w:trPr>
          <w:trHeight w:val="680"/>
          <w:tblHeader/>
        </w:trPr>
        <w:tc>
          <w:tcPr>
            <w:tcW w:w="4248"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Первая зона округа санитарной (горно-санитарной) охраны</w:t>
            </w:r>
          </w:p>
        </w:tc>
        <w:tc>
          <w:tcPr>
            <w:tcW w:w="576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afff6"/>
              <w:ind w:firstLine="5"/>
              <w:rPr>
                <w:rFonts w:ascii="Times New Roman" w:hAnsi="Times New Roman" w:cs="Times New Roman"/>
              </w:rPr>
            </w:pPr>
            <w:r w:rsidRPr="00EF7836">
              <w:rPr>
                <w:rFonts w:ascii="Times New Roman" w:hAnsi="Times New Roman" w:cs="Times New Roman"/>
              </w:rPr>
              <w:t>Федеральный закон от 23.02.1995 №</w:t>
            </w:r>
            <w:r w:rsidR="00661A58" w:rsidRPr="00EF7836">
              <w:rPr>
                <w:rFonts w:ascii="Times New Roman" w:hAnsi="Times New Roman" w:cs="Times New Roman"/>
              </w:rPr>
              <w:t xml:space="preserve"> </w:t>
            </w:r>
            <w:r w:rsidRPr="00EF7836">
              <w:rPr>
                <w:rFonts w:ascii="Times New Roman" w:hAnsi="Times New Roman" w:cs="Times New Roman"/>
              </w:rPr>
              <w:t xml:space="preserve">26-ФЗ «О природных лечебных ресурсах, лечебно-оздоровительных местностях и курортах»; </w:t>
            </w:r>
          </w:p>
          <w:p w:rsidR="00EC0701" w:rsidRPr="00EF7836" w:rsidRDefault="00EC0701" w:rsidP="00EC0701">
            <w:pPr>
              <w:pStyle w:val="117"/>
              <w:ind w:firstLine="5"/>
            </w:pPr>
            <w:r w:rsidRPr="00EF7836">
              <w:rPr>
                <w:sz w:val="24"/>
              </w:rPr>
              <w:t>Постановление Правительства РФ от 07.12.1996 №1425 «Об утверждении Положения об округах санитарной и горно-санитарной охраны лечебно-оздоровительных местностей и курортов федерального значения»</w:t>
            </w:r>
          </w:p>
        </w:tc>
      </w:tr>
      <w:tr w:rsidR="00EC0701" w:rsidRPr="00EF7836" w:rsidTr="00EC0701">
        <w:trPr>
          <w:trHeight w:val="680"/>
          <w:tblHeader/>
        </w:trPr>
        <w:tc>
          <w:tcPr>
            <w:tcW w:w="4248"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Вторая зона округа санитарной (горно-санитарной) охраны</w:t>
            </w:r>
          </w:p>
        </w:tc>
        <w:tc>
          <w:tcPr>
            <w:tcW w:w="5760" w:type="dxa"/>
            <w:vMerge/>
            <w:tcBorders>
              <w:top w:val="single" w:sz="4" w:space="0" w:color="auto"/>
              <w:left w:val="single" w:sz="4" w:space="0" w:color="auto"/>
              <w:bottom w:val="single" w:sz="4" w:space="0" w:color="auto"/>
              <w:right w:val="single" w:sz="4" w:space="0" w:color="auto"/>
            </w:tcBorders>
            <w:vAlign w:val="center"/>
          </w:tcPr>
          <w:p w:rsidR="00EC0701" w:rsidRPr="00EF7836" w:rsidRDefault="00EC0701" w:rsidP="00EC0701">
            <w:pPr>
              <w:rPr>
                <w:rFonts w:eastAsia="Calibri"/>
              </w:rPr>
            </w:pPr>
          </w:p>
        </w:tc>
      </w:tr>
      <w:tr w:rsidR="00EC0701" w:rsidRPr="00EF7836" w:rsidTr="00EC0701">
        <w:trPr>
          <w:trHeight w:val="680"/>
          <w:tblHeader/>
        </w:trPr>
        <w:tc>
          <w:tcPr>
            <w:tcW w:w="4248"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Третья зона округа санитарной (горно-санитарной) охраны</w:t>
            </w:r>
          </w:p>
        </w:tc>
        <w:tc>
          <w:tcPr>
            <w:tcW w:w="5760" w:type="dxa"/>
            <w:vMerge/>
            <w:tcBorders>
              <w:top w:val="single" w:sz="4" w:space="0" w:color="auto"/>
              <w:left w:val="single" w:sz="4" w:space="0" w:color="auto"/>
              <w:bottom w:val="single" w:sz="4" w:space="0" w:color="auto"/>
              <w:right w:val="single" w:sz="4" w:space="0" w:color="auto"/>
            </w:tcBorders>
            <w:vAlign w:val="center"/>
          </w:tcPr>
          <w:p w:rsidR="00EC0701" w:rsidRPr="00EF7836" w:rsidRDefault="00EC0701" w:rsidP="00EC0701">
            <w:pPr>
              <w:rPr>
                <w:rFonts w:eastAsia="Calibri"/>
              </w:rPr>
            </w:pPr>
          </w:p>
        </w:tc>
      </w:tr>
    </w:tbl>
    <w:p w:rsidR="00EC0701" w:rsidRPr="00EF7836" w:rsidRDefault="00EC0701" w:rsidP="00EC0701"/>
    <w:p w:rsidR="00EC0701" w:rsidRPr="00EF7836" w:rsidRDefault="00EC0701" w:rsidP="006753D5">
      <w:pPr>
        <w:pageBreakBefore/>
      </w:pPr>
      <w:r w:rsidRPr="00EF7836">
        <w:lastRenderedPageBreak/>
        <w:t>2.</w:t>
      </w:r>
      <w:r w:rsidR="00E43D30" w:rsidRPr="00EF7836">
        <w:t>7</w:t>
      </w:r>
      <w:r w:rsidRPr="00EF7836">
        <w:t>.</w:t>
      </w:r>
      <w:r w:rsidR="00E43D30" w:rsidRPr="00EF7836">
        <w:t xml:space="preserve"> </w:t>
      </w:r>
      <w:r w:rsidRPr="00EF7836">
        <w:t>Зоны охраны объектов культурного наследия (памятников истории и культуры) народов Российской Федерации:</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178"/>
        <w:gridCol w:w="5830"/>
      </w:tblGrid>
      <w:tr w:rsidR="00EC0701" w:rsidRPr="00EF7836" w:rsidTr="00EC0701">
        <w:trPr>
          <w:cantSplit/>
          <w:tblHeader/>
        </w:trPr>
        <w:tc>
          <w:tcPr>
            <w:tcW w:w="4178"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affffff3"/>
              <w:spacing w:after="0"/>
            </w:pPr>
            <w:r w:rsidRPr="00EF7836">
              <w:t xml:space="preserve">Вид зоны </w:t>
            </w:r>
          </w:p>
        </w:tc>
        <w:tc>
          <w:tcPr>
            <w:tcW w:w="5830"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affffff3"/>
              <w:spacing w:after="0"/>
            </w:pPr>
            <w:r w:rsidRPr="00EF7836">
              <w:t>Основание</w:t>
            </w:r>
          </w:p>
        </w:tc>
      </w:tr>
      <w:tr w:rsidR="00EC0701" w:rsidRPr="00EF7836" w:rsidTr="00EC0701">
        <w:trPr>
          <w:trHeight w:val="680"/>
          <w:tblHeader/>
        </w:trPr>
        <w:tc>
          <w:tcPr>
            <w:tcW w:w="4178"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Охранная зона объекта культурного наследия</w:t>
            </w:r>
          </w:p>
        </w:tc>
        <w:tc>
          <w:tcPr>
            <w:tcW w:w="583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afff6"/>
              <w:ind w:firstLine="0"/>
              <w:rPr>
                <w:rFonts w:ascii="Times New Roman" w:hAnsi="Times New Roman" w:cs="Times New Roman"/>
              </w:rPr>
            </w:pPr>
            <w:r w:rsidRPr="00EF7836">
              <w:rPr>
                <w:rFonts w:ascii="Times New Roman" w:hAnsi="Times New Roman" w:cs="Times New Roman"/>
              </w:rPr>
              <w:t>Федеральный закон от 25.06.2002 № 73-ФЗ «Об объектах культурного наследия (памятниках истории и культуры) народов Российской Федерации», статья 34;</w:t>
            </w:r>
          </w:p>
          <w:p w:rsidR="00EC0701" w:rsidRPr="00EF7836" w:rsidRDefault="00EC0701" w:rsidP="00EC0701">
            <w:pPr>
              <w:pStyle w:val="117"/>
              <w:rPr>
                <w:sz w:val="24"/>
              </w:rPr>
            </w:pPr>
            <w:r w:rsidRPr="00EF7836">
              <w:rPr>
                <w:sz w:val="24"/>
              </w:rPr>
              <w:t>Постановление Правительства Р</w:t>
            </w:r>
            <w:r w:rsidR="00661A58" w:rsidRPr="00EF7836">
              <w:rPr>
                <w:sz w:val="24"/>
              </w:rPr>
              <w:t xml:space="preserve">оссийской </w:t>
            </w:r>
            <w:r w:rsidRPr="00EF7836">
              <w:rPr>
                <w:sz w:val="24"/>
              </w:rPr>
              <w:t>Ф</w:t>
            </w:r>
            <w:r w:rsidR="00661A58" w:rsidRPr="00EF7836">
              <w:rPr>
                <w:sz w:val="24"/>
              </w:rPr>
              <w:t>едерации</w:t>
            </w:r>
            <w:r w:rsidRPr="00EF7836">
              <w:rPr>
                <w:sz w:val="24"/>
              </w:rPr>
              <w:t xml:space="preserve"> от 12.09.2015 № 972 «Об утверждении Положения о зонах охраны объектов культурного наследия (памятников истории и культуры) народов Российской Федерации и о признании </w:t>
            </w:r>
            <w:proofErr w:type="gramStart"/>
            <w:r w:rsidRPr="00EF7836">
              <w:rPr>
                <w:sz w:val="24"/>
              </w:rPr>
              <w:t>утратившими</w:t>
            </w:r>
            <w:proofErr w:type="gramEnd"/>
            <w:r w:rsidRPr="00EF7836">
              <w:rPr>
                <w:sz w:val="24"/>
              </w:rPr>
              <w:t xml:space="preserve"> силу отдельных положений нормативных правовых актов Правительства Российской Федерации»</w:t>
            </w:r>
          </w:p>
        </w:tc>
      </w:tr>
      <w:tr w:rsidR="00EC0701" w:rsidRPr="00EF7836" w:rsidTr="00EC0701">
        <w:trPr>
          <w:trHeight w:val="1060"/>
          <w:tblHeader/>
        </w:trPr>
        <w:tc>
          <w:tcPr>
            <w:tcW w:w="4178"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Зона регулирования застройки и хозяйственной деятельности</w:t>
            </w:r>
          </w:p>
        </w:tc>
        <w:tc>
          <w:tcPr>
            <w:tcW w:w="5830" w:type="dxa"/>
            <w:vMerge/>
            <w:tcBorders>
              <w:top w:val="single" w:sz="4" w:space="0" w:color="auto"/>
              <w:left w:val="single" w:sz="4" w:space="0" w:color="auto"/>
              <w:bottom w:val="single" w:sz="4" w:space="0" w:color="auto"/>
              <w:right w:val="single" w:sz="4" w:space="0" w:color="auto"/>
            </w:tcBorders>
            <w:vAlign w:val="center"/>
          </w:tcPr>
          <w:p w:rsidR="00EC0701" w:rsidRPr="00EF7836" w:rsidRDefault="00EC0701" w:rsidP="00EC0701">
            <w:pPr>
              <w:rPr>
                <w:rFonts w:eastAsia="Calibri"/>
              </w:rPr>
            </w:pPr>
          </w:p>
        </w:tc>
      </w:tr>
      <w:tr w:rsidR="00EC0701" w:rsidRPr="00EF7836" w:rsidTr="00EC0701">
        <w:trPr>
          <w:trHeight w:val="680"/>
          <w:tblHeader/>
        </w:trPr>
        <w:tc>
          <w:tcPr>
            <w:tcW w:w="4178"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Зона охраняемого природного ландшафта</w:t>
            </w:r>
          </w:p>
        </w:tc>
        <w:tc>
          <w:tcPr>
            <w:tcW w:w="5830" w:type="dxa"/>
            <w:vMerge/>
            <w:tcBorders>
              <w:top w:val="single" w:sz="4" w:space="0" w:color="auto"/>
              <w:left w:val="single" w:sz="4" w:space="0" w:color="auto"/>
              <w:bottom w:val="single" w:sz="4" w:space="0" w:color="auto"/>
              <w:right w:val="single" w:sz="4" w:space="0" w:color="auto"/>
            </w:tcBorders>
            <w:vAlign w:val="center"/>
          </w:tcPr>
          <w:p w:rsidR="00EC0701" w:rsidRPr="00EF7836" w:rsidRDefault="00EC0701" w:rsidP="00EC0701">
            <w:pPr>
              <w:rPr>
                <w:rFonts w:eastAsia="Calibri"/>
              </w:rPr>
            </w:pPr>
          </w:p>
        </w:tc>
      </w:tr>
    </w:tbl>
    <w:p w:rsidR="00147584" w:rsidRPr="00EF7836" w:rsidRDefault="00147584" w:rsidP="00EC0701"/>
    <w:p w:rsidR="00EC0701" w:rsidRPr="00EF7836" w:rsidRDefault="00EC0701" w:rsidP="00EC0701">
      <w:r w:rsidRPr="00EF7836">
        <w:t>2.</w:t>
      </w:r>
      <w:r w:rsidR="00E43D30" w:rsidRPr="00EF7836">
        <w:t>8</w:t>
      </w:r>
      <w:r w:rsidRPr="00EF7836">
        <w:t>. Защитные зоны объектов культурного наследия</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178"/>
        <w:gridCol w:w="5830"/>
      </w:tblGrid>
      <w:tr w:rsidR="00EC0701" w:rsidRPr="00EF7836" w:rsidTr="00EC0701">
        <w:trPr>
          <w:cantSplit/>
          <w:tblHeader/>
        </w:trPr>
        <w:tc>
          <w:tcPr>
            <w:tcW w:w="4178"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affffff3"/>
              <w:spacing w:after="0"/>
            </w:pPr>
            <w:r w:rsidRPr="00EF7836">
              <w:t xml:space="preserve">Вид зоны </w:t>
            </w:r>
          </w:p>
        </w:tc>
        <w:tc>
          <w:tcPr>
            <w:tcW w:w="5830"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affffff3"/>
              <w:spacing w:after="0"/>
            </w:pPr>
            <w:r w:rsidRPr="00EF7836">
              <w:t>Основание</w:t>
            </w:r>
          </w:p>
        </w:tc>
      </w:tr>
      <w:tr w:rsidR="00EC0701" w:rsidRPr="00EF7836" w:rsidTr="00EC0701">
        <w:trPr>
          <w:trHeight w:val="680"/>
          <w:tblHeader/>
        </w:trPr>
        <w:tc>
          <w:tcPr>
            <w:tcW w:w="4178"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Защитная зона объекта культурного наследия</w:t>
            </w:r>
          </w:p>
        </w:tc>
        <w:tc>
          <w:tcPr>
            <w:tcW w:w="5830"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afff6"/>
              <w:ind w:firstLine="0"/>
              <w:rPr>
                <w:rFonts w:ascii="Times New Roman" w:hAnsi="Times New Roman" w:cs="Times New Roman"/>
              </w:rPr>
            </w:pPr>
            <w:r w:rsidRPr="00EF7836">
              <w:rPr>
                <w:rFonts w:ascii="Times New Roman" w:hAnsi="Times New Roman" w:cs="Times New Roman"/>
              </w:rPr>
              <w:t>Федеральный закон от 25.06.2002 № 73-ФЗ «Об объектах культурного наследия (памятниках истории и культуры) народов Российской Федерации», статья 34.1</w:t>
            </w:r>
          </w:p>
        </w:tc>
      </w:tr>
    </w:tbl>
    <w:p w:rsidR="00EC0701" w:rsidRPr="00EF7836" w:rsidRDefault="00EC0701" w:rsidP="00EC0701"/>
    <w:p w:rsidR="00EC0701" w:rsidRPr="00EF7836" w:rsidRDefault="00EC0701" w:rsidP="00EC0701">
      <w:r w:rsidRPr="00EF7836">
        <w:t>2.</w:t>
      </w:r>
      <w:r w:rsidR="00E43D30" w:rsidRPr="00EF7836">
        <w:t>9</w:t>
      </w:r>
      <w:r w:rsidRPr="00EF7836">
        <w:t>.</w:t>
      </w:r>
      <w:r w:rsidR="00E43D30" w:rsidRPr="00EF7836">
        <w:t xml:space="preserve"> </w:t>
      </w:r>
      <w:proofErr w:type="spellStart"/>
      <w:r w:rsidRPr="00EF7836">
        <w:t>Водоохранная</w:t>
      </w:r>
      <w:proofErr w:type="spellEnd"/>
      <w:r w:rsidRPr="00EF7836">
        <w:t xml:space="preserve"> зона:</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20"/>
        <w:gridCol w:w="5788"/>
      </w:tblGrid>
      <w:tr w:rsidR="00EC0701" w:rsidRPr="00EF7836" w:rsidTr="00EC0701">
        <w:trPr>
          <w:cantSplit/>
          <w:tblHeader/>
        </w:trPr>
        <w:tc>
          <w:tcPr>
            <w:tcW w:w="4220"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affffff3"/>
              <w:spacing w:after="0"/>
              <w:rPr>
                <w:szCs w:val="24"/>
              </w:rPr>
            </w:pPr>
            <w:r w:rsidRPr="00EF7836">
              <w:rPr>
                <w:szCs w:val="24"/>
              </w:rPr>
              <w:t xml:space="preserve">Вид зоны </w:t>
            </w:r>
          </w:p>
        </w:tc>
        <w:tc>
          <w:tcPr>
            <w:tcW w:w="5788"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affffff3"/>
              <w:spacing w:after="0"/>
              <w:rPr>
                <w:szCs w:val="24"/>
              </w:rPr>
            </w:pPr>
            <w:r w:rsidRPr="00EF7836">
              <w:rPr>
                <w:szCs w:val="24"/>
              </w:rPr>
              <w:t>Основание</w:t>
            </w:r>
          </w:p>
        </w:tc>
      </w:tr>
      <w:tr w:rsidR="00EC0701" w:rsidRPr="00EF7836" w:rsidTr="00EC0701">
        <w:trPr>
          <w:trHeight w:val="680"/>
          <w:tblHeader/>
        </w:trPr>
        <w:tc>
          <w:tcPr>
            <w:tcW w:w="4220"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proofErr w:type="spellStart"/>
            <w:r w:rsidRPr="00EF7836">
              <w:rPr>
                <w:sz w:val="24"/>
              </w:rPr>
              <w:t>Водоохранная</w:t>
            </w:r>
            <w:proofErr w:type="spellEnd"/>
            <w:r w:rsidRPr="00EF7836">
              <w:rPr>
                <w:sz w:val="24"/>
              </w:rPr>
              <w:t xml:space="preserve"> зона</w:t>
            </w:r>
          </w:p>
        </w:tc>
        <w:tc>
          <w:tcPr>
            <w:tcW w:w="5788"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 xml:space="preserve">Водный кодекс Российской Федерации, статья 65; </w:t>
            </w:r>
          </w:p>
          <w:p w:rsidR="00EC0701" w:rsidRPr="00EF7836" w:rsidRDefault="00EC0701" w:rsidP="00EC0701">
            <w:pPr>
              <w:pStyle w:val="117"/>
              <w:rPr>
                <w:sz w:val="24"/>
              </w:rPr>
            </w:pPr>
            <w:r w:rsidRPr="00EF7836">
              <w:rPr>
                <w:sz w:val="24"/>
              </w:rPr>
              <w:t>Постановление Правительства Р</w:t>
            </w:r>
            <w:r w:rsidR="00661A58" w:rsidRPr="00EF7836">
              <w:rPr>
                <w:sz w:val="24"/>
              </w:rPr>
              <w:t xml:space="preserve">оссийской </w:t>
            </w:r>
            <w:r w:rsidRPr="00EF7836">
              <w:rPr>
                <w:sz w:val="24"/>
              </w:rPr>
              <w:t>Ф</w:t>
            </w:r>
            <w:r w:rsidR="00661A58" w:rsidRPr="00EF7836">
              <w:rPr>
                <w:sz w:val="24"/>
              </w:rPr>
              <w:t>едерации</w:t>
            </w:r>
            <w:r w:rsidRPr="00EF7836">
              <w:rPr>
                <w:sz w:val="24"/>
              </w:rPr>
              <w:t xml:space="preserve"> от 10.01.2009 № 17 «Об утверждении Правил установления на местности границ </w:t>
            </w:r>
            <w:proofErr w:type="spellStart"/>
            <w:r w:rsidRPr="00EF7836">
              <w:rPr>
                <w:sz w:val="24"/>
              </w:rPr>
              <w:t>водоохранных</w:t>
            </w:r>
            <w:proofErr w:type="spellEnd"/>
            <w:r w:rsidRPr="00EF7836">
              <w:rPr>
                <w:sz w:val="24"/>
              </w:rPr>
              <w:t xml:space="preserve"> зон и границ прибрежных защитных полос водных объектов»</w:t>
            </w:r>
          </w:p>
        </w:tc>
      </w:tr>
    </w:tbl>
    <w:p w:rsidR="00EC0701" w:rsidRPr="00EF7836" w:rsidRDefault="00EC0701" w:rsidP="00EC0701"/>
    <w:p w:rsidR="00EC0701" w:rsidRPr="00EF7836" w:rsidRDefault="00EC0701" w:rsidP="00EC0701">
      <w:r w:rsidRPr="00EF7836">
        <w:t>2.1</w:t>
      </w:r>
      <w:r w:rsidR="00E43D30" w:rsidRPr="00EF7836">
        <w:t>0</w:t>
      </w:r>
      <w:r w:rsidRPr="00EF7836">
        <w:t>.</w:t>
      </w:r>
      <w:r w:rsidR="00E43D30" w:rsidRPr="00EF7836">
        <w:t xml:space="preserve"> </w:t>
      </w:r>
      <w:r w:rsidRPr="00EF7836">
        <w:t>Зоны затопления и подтопления:</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196"/>
        <w:gridCol w:w="5812"/>
      </w:tblGrid>
      <w:tr w:rsidR="00EC0701" w:rsidRPr="00EF7836" w:rsidTr="00EC0701">
        <w:trPr>
          <w:cantSplit/>
          <w:tblHeader/>
        </w:trPr>
        <w:tc>
          <w:tcPr>
            <w:tcW w:w="4196"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affffff3"/>
              <w:spacing w:after="0"/>
            </w:pPr>
            <w:r w:rsidRPr="00EF7836">
              <w:t xml:space="preserve">Вид зоны </w:t>
            </w:r>
          </w:p>
        </w:tc>
        <w:tc>
          <w:tcPr>
            <w:tcW w:w="5812"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affffff3"/>
              <w:spacing w:after="0"/>
            </w:pPr>
            <w:r w:rsidRPr="00EF7836">
              <w:t>Основание</w:t>
            </w:r>
          </w:p>
        </w:tc>
      </w:tr>
      <w:tr w:rsidR="00EC0701" w:rsidRPr="00EF7836" w:rsidTr="00661A58">
        <w:trPr>
          <w:trHeight w:val="533"/>
          <w:tblHeader/>
        </w:trPr>
        <w:tc>
          <w:tcPr>
            <w:tcW w:w="4196"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Зона затопления</w:t>
            </w:r>
          </w:p>
        </w:tc>
        <w:tc>
          <w:tcPr>
            <w:tcW w:w="5812"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ind w:firstLine="0"/>
            </w:pPr>
            <w:r w:rsidRPr="00EF7836">
              <w:t xml:space="preserve">Водный кодекс Российской Федерации, статья 67.1; </w:t>
            </w:r>
            <w:r w:rsidRPr="00EF7836">
              <w:br/>
              <w:t xml:space="preserve">Постановление Правительства </w:t>
            </w:r>
            <w:r w:rsidR="00661A58" w:rsidRPr="00EF7836">
              <w:t xml:space="preserve">Российской </w:t>
            </w:r>
            <w:r w:rsidRPr="00EF7836">
              <w:t>Ф</w:t>
            </w:r>
            <w:r w:rsidR="00661A58" w:rsidRPr="00EF7836">
              <w:t>едерации</w:t>
            </w:r>
            <w:r w:rsidRPr="00EF7836">
              <w:t xml:space="preserve"> от 18.04.2014 № 360 «Об определении границ зон затопления, подтопления»</w:t>
            </w:r>
          </w:p>
        </w:tc>
      </w:tr>
      <w:tr w:rsidR="00EC0701" w:rsidRPr="00EF7836" w:rsidTr="00EC0701">
        <w:trPr>
          <w:trHeight w:val="491"/>
          <w:tblHeader/>
        </w:trPr>
        <w:tc>
          <w:tcPr>
            <w:tcW w:w="4196"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Зона подтопления</w:t>
            </w:r>
          </w:p>
        </w:tc>
        <w:tc>
          <w:tcPr>
            <w:tcW w:w="5812" w:type="dxa"/>
            <w:vMerge/>
            <w:tcBorders>
              <w:top w:val="single" w:sz="4" w:space="0" w:color="auto"/>
              <w:left w:val="single" w:sz="4" w:space="0" w:color="auto"/>
              <w:bottom w:val="single" w:sz="4" w:space="0" w:color="auto"/>
              <w:right w:val="single" w:sz="4" w:space="0" w:color="auto"/>
            </w:tcBorders>
            <w:vAlign w:val="center"/>
          </w:tcPr>
          <w:p w:rsidR="00EC0701" w:rsidRPr="00EF7836" w:rsidRDefault="00EC0701" w:rsidP="00EC0701"/>
        </w:tc>
      </w:tr>
    </w:tbl>
    <w:p w:rsidR="00EC0701" w:rsidRPr="00EF7836" w:rsidRDefault="00EC0701" w:rsidP="00EC0701"/>
    <w:p w:rsidR="00EC0701" w:rsidRPr="00EF7836" w:rsidRDefault="00EC0701" w:rsidP="00EC0701">
      <w:r w:rsidRPr="00EF7836">
        <w:t>2.1</w:t>
      </w:r>
      <w:r w:rsidR="00E43D30" w:rsidRPr="00EF7836">
        <w:t>1</w:t>
      </w:r>
      <w:r w:rsidRPr="00EF7836">
        <w:t>.</w:t>
      </w:r>
      <w:r w:rsidR="00E43D30" w:rsidRPr="00EF7836">
        <w:t xml:space="preserve"> </w:t>
      </w:r>
      <w:r w:rsidRPr="00EF7836">
        <w:t>Зоны охраняемых объектов:</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64"/>
        <w:gridCol w:w="5744"/>
      </w:tblGrid>
      <w:tr w:rsidR="00EC0701" w:rsidRPr="00EF7836" w:rsidTr="00EC0701">
        <w:trPr>
          <w:cantSplit/>
          <w:tblHeader/>
        </w:trPr>
        <w:tc>
          <w:tcPr>
            <w:tcW w:w="4264"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affffff3"/>
              <w:spacing w:after="0"/>
            </w:pPr>
            <w:r w:rsidRPr="00EF7836">
              <w:t xml:space="preserve">Вид зоны </w:t>
            </w:r>
          </w:p>
        </w:tc>
        <w:tc>
          <w:tcPr>
            <w:tcW w:w="5744"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affffff3"/>
              <w:spacing w:after="0"/>
            </w:pPr>
            <w:r w:rsidRPr="00EF7836">
              <w:t>Основание</w:t>
            </w:r>
          </w:p>
        </w:tc>
      </w:tr>
      <w:tr w:rsidR="00EC0701" w:rsidRPr="00EF7836" w:rsidTr="00EC0701">
        <w:trPr>
          <w:trHeight w:val="1113"/>
          <w:tblHeader/>
        </w:trPr>
        <w:tc>
          <w:tcPr>
            <w:tcW w:w="4264"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Запретная зона</w:t>
            </w:r>
          </w:p>
        </w:tc>
        <w:tc>
          <w:tcPr>
            <w:tcW w:w="574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Постановление Правительства Р</w:t>
            </w:r>
            <w:r w:rsidR="00661A58" w:rsidRPr="00EF7836">
              <w:rPr>
                <w:sz w:val="24"/>
              </w:rPr>
              <w:t xml:space="preserve">оссийской </w:t>
            </w:r>
            <w:r w:rsidRPr="00EF7836">
              <w:rPr>
                <w:sz w:val="24"/>
              </w:rPr>
              <w:t>Ф</w:t>
            </w:r>
            <w:r w:rsidR="00661A58" w:rsidRPr="00EF7836">
              <w:rPr>
                <w:sz w:val="24"/>
              </w:rPr>
              <w:t>едерации</w:t>
            </w:r>
            <w:r w:rsidRPr="00EF7836">
              <w:rPr>
                <w:sz w:val="24"/>
              </w:rPr>
              <w:t xml:space="preserve"> от 05.05.2014 №</w:t>
            </w:r>
            <w:r w:rsidR="00E43D30" w:rsidRPr="00EF7836">
              <w:rPr>
                <w:sz w:val="24"/>
              </w:rPr>
              <w:t xml:space="preserve"> </w:t>
            </w:r>
            <w:r w:rsidRPr="00EF7836">
              <w:rPr>
                <w:sz w:val="24"/>
              </w:rPr>
              <w:t>405 «Об установлении запретных и иных зон с особыми условиями использования земель для обеспечения функционирования военных объектов Вооруженных Сил Российской Федерации, других войск, воинских формирований и органов, выполняющих задачи в области обороны страны»</w:t>
            </w:r>
          </w:p>
        </w:tc>
      </w:tr>
      <w:tr w:rsidR="00EC0701" w:rsidRPr="00EF7836" w:rsidTr="00EC0701">
        <w:trPr>
          <w:trHeight w:val="680"/>
          <w:tblHeader/>
        </w:trPr>
        <w:tc>
          <w:tcPr>
            <w:tcW w:w="4264"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Зона охраняемого военного объекта</w:t>
            </w:r>
          </w:p>
        </w:tc>
        <w:tc>
          <w:tcPr>
            <w:tcW w:w="5744" w:type="dxa"/>
            <w:vMerge/>
            <w:tcBorders>
              <w:top w:val="single" w:sz="4" w:space="0" w:color="auto"/>
              <w:left w:val="single" w:sz="4" w:space="0" w:color="auto"/>
              <w:bottom w:val="single" w:sz="4" w:space="0" w:color="auto"/>
              <w:right w:val="single" w:sz="4" w:space="0" w:color="auto"/>
            </w:tcBorders>
            <w:vAlign w:val="center"/>
          </w:tcPr>
          <w:p w:rsidR="00EC0701" w:rsidRPr="00EF7836" w:rsidRDefault="00EC0701" w:rsidP="00EC0701">
            <w:pPr>
              <w:rPr>
                <w:rFonts w:eastAsia="Calibri"/>
              </w:rPr>
            </w:pPr>
          </w:p>
        </w:tc>
      </w:tr>
      <w:tr w:rsidR="00EC0701" w:rsidRPr="00EF7836" w:rsidTr="00EC0701">
        <w:trPr>
          <w:trHeight w:val="437"/>
          <w:tblHeader/>
        </w:trPr>
        <w:tc>
          <w:tcPr>
            <w:tcW w:w="4264"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Охранная зона военного объекта</w:t>
            </w:r>
          </w:p>
        </w:tc>
        <w:tc>
          <w:tcPr>
            <w:tcW w:w="5744" w:type="dxa"/>
            <w:vMerge/>
            <w:tcBorders>
              <w:top w:val="single" w:sz="4" w:space="0" w:color="auto"/>
              <w:left w:val="single" w:sz="4" w:space="0" w:color="auto"/>
              <w:bottom w:val="single" w:sz="4" w:space="0" w:color="auto"/>
              <w:right w:val="single" w:sz="4" w:space="0" w:color="auto"/>
            </w:tcBorders>
            <w:vAlign w:val="center"/>
          </w:tcPr>
          <w:p w:rsidR="00EC0701" w:rsidRPr="00EF7836" w:rsidRDefault="00EC0701" w:rsidP="00EC0701">
            <w:pPr>
              <w:rPr>
                <w:rFonts w:eastAsia="Calibri"/>
              </w:rPr>
            </w:pPr>
          </w:p>
        </w:tc>
      </w:tr>
      <w:tr w:rsidR="00EC0701" w:rsidRPr="00EF7836" w:rsidTr="00EC0701">
        <w:trPr>
          <w:trHeight w:val="680"/>
          <w:tblHeader/>
        </w:trPr>
        <w:tc>
          <w:tcPr>
            <w:tcW w:w="4264"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lastRenderedPageBreak/>
              <w:t>Зона охраняемого объекта</w:t>
            </w:r>
          </w:p>
        </w:tc>
        <w:tc>
          <w:tcPr>
            <w:tcW w:w="5744"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1541E9">
            <w:pPr>
              <w:pStyle w:val="117"/>
              <w:rPr>
                <w:sz w:val="24"/>
              </w:rPr>
            </w:pPr>
            <w:r w:rsidRPr="00EF7836">
              <w:rPr>
                <w:sz w:val="24"/>
              </w:rPr>
              <w:t xml:space="preserve">Постановление Правительства Российской Федерации от 20.06.2006 №384 «Об утверждении </w:t>
            </w:r>
            <w:proofErr w:type="gramStart"/>
            <w:r w:rsidRPr="00EF7836">
              <w:rPr>
                <w:sz w:val="24"/>
              </w:rPr>
              <w:t>Правил определения границ зон охраняемых объектов</w:t>
            </w:r>
            <w:proofErr w:type="gramEnd"/>
            <w:r w:rsidRPr="00EF7836">
              <w:rPr>
                <w:sz w:val="24"/>
              </w:rPr>
              <w:t xml:space="preserve"> и согласования градостроительных регламентов для таких зон</w:t>
            </w:r>
            <w:r w:rsidR="00CD1F94" w:rsidRPr="00EF7836">
              <w:rPr>
                <w:sz w:val="24"/>
              </w:rPr>
              <w:t>»</w:t>
            </w:r>
          </w:p>
        </w:tc>
      </w:tr>
    </w:tbl>
    <w:p w:rsidR="00EC0701" w:rsidRPr="00EF7836" w:rsidRDefault="00EC0701" w:rsidP="00EC0701"/>
    <w:p w:rsidR="00F255D0" w:rsidRPr="00EF7836" w:rsidRDefault="00F255D0" w:rsidP="00EC0701">
      <w:r w:rsidRPr="00EF7836">
        <w:br w:type="page"/>
      </w:r>
    </w:p>
    <w:p w:rsidR="00EC0701" w:rsidRPr="00EF7836" w:rsidRDefault="00EC0701" w:rsidP="00EC0701">
      <w:r w:rsidRPr="00EF7836">
        <w:lastRenderedPageBreak/>
        <w:t>2.1</w:t>
      </w:r>
      <w:r w:rsidR="00E43D30" w:rsidRPr="00EF7836">
        <w:t>2</w:t>
      </w:r>
      <w:r w:rsidRPr="00EF7836">
        <w:t>.</w:t>
      </w:r>
      <w:r w:rsidR="00E43D30" w:rsidRPr="00EF7836">
        <w:t xml:space="preserve"> </w:t>
      </w:r>
      <w:r w:rsidRPr="00EF7836">
        <w:t>Иные зоны с особыми условиями использования:</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48"/>
        <w:gridCol w:w="5760"/>
      </w:tblGrid>
      <w:tr w:rsidR="00EC0701" w:rsidRPr="00EF7836" w:rsidTr="00E57CCD">
        <w:trPr>
          <w:cantSplit/>
          <w:tblHeader/>
        </w:trPr>
        <w:tc>
          <w:tcPr>
            <w:tcW w:w="4248"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affffff3"/>
              <w:spacing w:after="0"/>
            </w:pPr>
            <w:r w:rsidRPr="00EF7836">
              <w:t xml:space="preserve">Вид зоны </w:t>
            </w:r>
          </w:p>
        </w:tc>
        <w:tc>
          <w:tcPr>
            <w:tcW w:w="5760"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affffff3"/>
              <w:spacing w:after="0"/>
            </w:pPr>
            <w:r w:rsidRPr="00EF7836">
              <w:t>Основание</w:t>
            </w:r>
          </w:p>
        </w:tc>
      </w:tr>
      <w:tr w:rsidR="00EC0701" w:rsidRPr="00EF7836" w:rsidTr="00E57CCD">
        <w:trPr>
          <w:trHeight w:val="680"/>
          <w:tblHeader/>
        </w:trPr>
        <w:tc>
          <w:tcPr>
            <w:tcW w:w="4248"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Придорожная полоса</w:t>
            </w:r>
          </w:p>
        </w:tc>
        <w:tc>
          <w:tcPr>
            <w:tcW w:w="5760"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ind w:firstLine="5"/>
            </w:pPr>
            <w:r w:rsidRPr="00EF7836">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статья 26;</w:t>
            </w:r>
          </w:p>
          <w:p w:rsidR="00EC0701" w:rsidRPr="00EF7836" w:rsidRDefault="00EC0701" w:rsidP="00981042">
            <w:pPr>
              <w:pStyle w:val="117"/>
              <w:ind w:firstLine="5"/>
              <w:rPr>
                <w:sz w:val="24"/>
              </w:rPr>
            </w:pPr>
            <w:r w:rsidRPr="00EF7836">
              <w:rPr>
                <w:sz w:val="24"/>
              </w:rPr>
              <w:t xml:space="preserve">Приказ Минтранса </w:t>
            </w:r>
            <w:r w:rsidR="00981042" w:rsidRPr="00EF7836">
              <w:rPr>
                <w:sz w:val="24"/>
              </w:rPr>
              <w:t>России</w:t>
            </w:r>
            <w:r w:rsidRPr="00EF7836">
              <w:rPr>
                <w:sz w:val="24"/>
              </w:rPr>
              <w:t xml:space="preserve"> от 13.01.2010 № 4 «Об установлении и использовании придорожных полос автомобильных дорог федерального значения»</w:t>
            </w:r>
          </w:p>
        </w:tc>
      </w:tr>
      <w:tr w:rsidR="00EC0701" w:rsidRPr="00EF7836" w:rsidTr="00E57CCD">
        <w:trPr>
          <w:trHeight w:val="680"/>
          <w:tblHeader/>
        </w:trPr>
        <w:tc>
          <w:tcPr>
            <w:tcW w:w="4248"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proofErr w:type="spellStart"/>
            <w:r w:rsidRPr="00EF7836">
              <w:rPr>
                <w:sz w:val="24"/>
              </w:rPr>
              <w:t>Приаэродромная</w:t>
            </w:r>
            <w:proofErr w:type="spellEnd"/>
            <w:r w:rsidRPr="00EF7836">
              <w:rPr>
                <w:sz w:val="24"/>
              </w:rPr>
              <w:t xml:space="preserve"> территория</w:t>
            </w:r>
          </w:p>
        </w:tc>
        <w:tc>
          <w:tcPr>
            <w:tcW w:w="5760" w:type="dxa"/>
            <w:tcBorders>
              <w:top w:val="single" w:sz="4" w:space="0" w:color="auto"/>
              <w:left w:val="single" w:sz="4" w:space="0" w:color="auto"/>
              <w:bottom w:val="single" w:sz="4" w:space="0" w:color="auto"/>
              <w:right w:val="single" w:sz="4" w:space="0" w:color="auto"/>
            </w:tcBorders>
            <w:shd w:val="clear" w:color="auto" w:fill="FFFFFF"/>
            <w:vAlign w:val="center"/>
          </w:tcPr>
          <w:p w:rsidR="00EC0701" w:rsidRPr="00EF7836" w:rsidRDefault="00EC0701" w:rsidP="00EC0701">
            <w:pPr>
              <w:pStyle w:val="117"/>
              <w:rPr>
                <w:sz w:val="24"/>
              </w:rPr>
            </w:pPr>
            <w:r w:rsidRPr="00EF7836">
              <w:rPr>
                <w:sz w:val="24"/>
              </w:rPr>
              <w:t xml:space="preserve">Постановление Правительства </w:t>
            </w:r>
            <w:r w:rsidR="00981042" w:rsidRPr="00EF7836">
              <w:t>Российской Федерации</w:t>
            </w:r>
            <w:r w:rsidRPr="00EF7836">
              <w:rPr>
                <w:sz w:val="24"/>
              </w:rPr>
              <w:t> от 11.03.2010 № 138 «Об утверждении Федеральных правил использования воздушного пространства Российской Федерации»</w:t>
            </w:r>
          </w:p>
        </w:tc>
      </w:tr>
    </w:tbl>
    <w:p w:rsidR="00CD1F94" w:rsidRPr="00EF7836" w:rsidRDefault="00CD1F94" w:rsidP="00CD1F94">
      <w:pPr>
        <w:pStyle w:val="affffff0"/>
        <w:tabs>
          <w:tab w:val="left" w:pos="1134"/>
        </w:tabs>
        <w:ind w:left="567" w:firstLine="0"/>
        <w:jc w:val="both"/>
      </w:pPr>
    </w:p>
    <w:p w:rsidR="00EC0701" w:rsidRPr="00EF7836" w:rsidRDefault="00EC0701" w:rsidP="00077746">
      <w:pPr>
        <w:pStyle w:val="affffff0"/>
        <w:numPr>
          <w:ilvl w:val="0"/>
          <w:numId w:val="29"/>
        </w:numPr>
        <w:tabs>
          <w:tab w:val="left" w:pos="1134"/>
        </w:tabs>
        <w:ind w:left="0" w:firstLine="567"/>
        <w:jc w:val="both"/>
      </w:pPr>
      <w:r w:rsidRPr="00EF7836">
        <w:t>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rsidR="009D4AAB" w:rsidRPr="00EF7836" w:rsidRDefault="009D4AAB" w:rsidP="00077746">
      <w:pPr>
        <w:pStyle w:val="affffff0"/>
        <w:numPr>
          <w:ilvl w:val="0"/>
          <w:numId w:val="29"/>
        </w:numPr>
        <w:tabs>
          <w:tab w:val="left" w:pos="1134"/>
        </w:tabs>
        <w:ind w:left="0" w:firstLine="567"/>
        <w:jc w:val="both"/>
      </w:pPr>
      <w:r w:rsidRPr="00EF7836">
        <w:t>На карте зон с особыми условиями использования территорий отображены зоны размещения линейных объектов в соответствии со Схемой территориального планирования транспортного обслуживания Московской области, утвержденной постановлением Правительства Московской области от 25.03.2016 № 230/8.</w:t>
      </w:r>
    </w:p>
    <w:p w:rsidR="00E57CCD" w:rsidRPr="00EF7836" w:rsidRDefault="00E57CCD" w:rsidP="001C1EC3">
      <w:pPr>
        <w:pStyle w:val="22"/>
      </w:pPr>
    </w:p>
    <w:p w:rsidR="001541E9" w:rsidRPr="00EF7836" w:rsidRDefault="001541E9">
      <w:pPr>
        <w:ind w:firstLine="0"/>
        <w:jc w:val="left"/>
        <w:rPr>
          <w:b/>
          <w:bCs/>
        </w:rPr>
      </w:pPr>
      <w:bookmarkStart w:id="168" w:name="_Toc464568302"/>
      <w:r w:rsidRPr="00EF7836">
        <w:br w:type="page"/>
      </w:r>
    </w:p>
    <w:p w:rsidR="00EC0701" w:rsidRPr="00EF7836" w:rsidRDefault="00EC0701" w:rsidP="00F0002C">
      <w:pPr>
        <w:pStyle w:val="22"/>
      </w:pPr>
      <w:bookmarkStart w:id="169" w:name="_Toc498012464"/>
      <w:r w:rsidRPr="00EF7836">
        <w:lastRenderedPageBreak/>
        <w:t>Ч</w:t>
      </w:r>
      <w:r w:rsidR="00F0002C" w:rsidRPr="00EF7836">
        <w:t xml:space="preserve">АСТЬ </w:t>
      </w:r>
      <w:r w:rsidR="00F0002C" w:rsidRPr="00EF7836">
        <w:rPr>
          <w:lang w:val="en-US"/>
        </w:rPr>
        <w:t>III</w:t>
      </w:r>
      <w:r w:rsidRPr="00EF7836">
        <w:t>. ГРАДОСТРОИТЕЛЬНЫЕ РЕГЛАМЕНТЫ</w:t>
      </w:r>
      <w:bookmarkEnd w:id="168"/>
      <w:bookmarkEnd w:id="169"/>
    </w:p>
    <w:p w:rsidR="00EC0701" w:rsidRPr="00EF7836" w:rsidRDefault="00EC0701" w:rsidP="00EC0701"/>
    <w:p w:rsidR="00EC0701" w:rsidRPr="00EF7836" w:rsidRDefault="00EC0701" w:rsidP="00EC0701">
      <w:pPr>
        <w:pStyle w:val="10"/>
      </w:pPr>
      <w:bookmarkStart w:id="170" w:name="_Toc464568303"/>
      <w:bookmarkStart w:id="171" w:name="_Toc498012465"/>
      <w:r w:rsidRPr="00EF7836">
        <w:t xml:space="preserve">ГЛАВА 9. </w:t>
      </w:r>
      <w:bookmarkStart w:id="172" w:name="sub_30062"/>
      <w:bookmarkEnd w:id="170"/>
      <w:r w:rsidR="00F255D0" w:rsidRPr="00EF7836">
        <w:t>Градостроительные регламенты в части видов разрешенного использования земельных участков и объектов капитального строительства и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w:t>
      </w:r>
      <w:bookmarkEnd w:id="171"/>
    </w:p>
    <w:p w:rsidR="00EC0701" w:rsidRPr="00EF7836" w:rsidRDefault="00EC0701" w:rsidP="00EC0701">
      <w:bookmarkStart w:id="173" w:name="_Toc444102580"/>
      <w:bookmarkEnd w:id="172"/>
    </w:p>
    <w:p w:rsidR="00EC0701" w:rsidRPr="00EF7836" w:rsidRDefault="00EC0701" w:rsidP="00EC0701">
      <w:pPr>
        <w:pStyle w:val="22"/>
      </w:pPr>
      <w:bookmarkStart w:id="174" w:name="_Toc464568304"/>
      <w:bookmarkStart w:id="175" w:name="_Toc498012466"/>
      <w:r w:rsidRPr="00EF7836">
        <w:t xml:space="preserve">Статья </w:t>
      </w:r>
      <w:r w:rsidR="00F874E0" w:rsidRPr="00EF7836">
        <w:t>2</w:t>
      </w:r>
      <w:r w:rsidR="007E142D" w:rsidRPr="00EF7836">
        <w:t>7</w:t>
      </w:r>
      <w:r w:rsidRPr="00EF7836">
        <w:t>. Состав градостроительного регламента</w:t>
      </w:r>
      <w:bookmarkEnd w:id="173"/>
      <w:bookmarkEnd w:id="174"/>
      <w:bookmarkEnd w:id="175"/>
    </w:p>
    <w:p w:rsidR="00EC0701" w:rsidRPr="00EF7836" w:rsidRDefault="00EC0701" w:rsidP="00EC0701"/>
    <w:p w:rsidR="00EC0701" w:rsidRPr="00EF7836" w:rsidRDefault="00EC0701" w:rsidP="00243397">
      <w:pPr>
        <w:tabs>
          <w:tab w:val="left" w:pos="993"/>
          <w:tab w:val="left" w:pos="1276"/>
        </w:tabs>
      </w:pPr>
      <w:r w:rsidRPr="00EF7836">
        <w:t>1.</w:t>
      </w:r>
      <w:r w:rsidR="00243397" w:rsidRPr="00EF7836">
        <w:tab/>
      </w:r>
      <w:r w:rsidRPr="00EF7836">
        <w:rPr>
          <w:bCs/>
        </w:rPr>
        <w:t>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r w:rsidRPr="00EF7836">
        <w:t>:</w:t>
      </w:r>
    </w:p>
    <w:p w:rsidR="00EC0701" w:rsidRPr="00EF7836" w:rsidRDefault="00243397" w:rsidP="00243397">
      <w:pPr>
        <w:tabs>
          <w:tab w:val="left" w:pos="993"/>
          <w:tab w:val="left" w:pos="1276"/>
        </w:tabs>
      </w:pPr>
      <w:r w:rsidRPr="00EF7836">
        <w:t>1)</w:t>
      </w:r>
      <w:r w:rsidRPr="00EF7836">
        <w:tab/>
      </w:r>
      <w:r w:rsidR="00EC0701" w:rsidRPr="00EF7836">
        <w:t>виды разрешенного использования земельных участков и объектов капитального строительства;</w:t>
      </w:r>
    </w:p>
    <w:p w:rsidR="00EC0701" w:rsidRPr="00EF7836" w:rsidRDefault="00EC0701" w:rsidP="00243397">
      <w:pPr>
        <w:tabs>
          <w:tab w:val="left" w:pos="993"/>
          <w:tab w:val="left" w:pos="1276"/>
        </w:tabs>
      </w:pPr>
      <w:r w:rsidRPr="00EF7836">
        <w:t>2)</w:t>
      </w:r>
      <w:r w:rsidR="00243397" w:rsidRPr="00EF7836">
        <w:tab/>
      </w:r>
      <w:hyperlink r:id="rId43" w:history="1">
        <w:r w:rsidRPr="00EF7836">
          <w:t>предельные</w:t>
        </w:r>
      </w:hyperlink>
      <w:r w:rsidRPr="00EF7836">
        <w:t>(минимальные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C0701" w:rsidRPr="00EF7836" w:rsidRDefault="00243397" w:rsidP="00243397">
      <w:pPr>
        <w:tabs>
          <w:tab w:val="left" w:pos="993"/>
          <w:tab w:val="left" w:pos="1276"/>
        </w:tabs>
      </w:pPr>
      <w:r w:rsidRPr="00EF7836">
        <w:t>3)</w:t>
      </w:r>
      <w:r w:rsidRPr="00EF7836">
        <w:tab/>
      </w:r>
      <w:r w:rsidR="00EC0701" w:rsidRPr="00EF7836">
        <w:t xml:space="preserve">ограничения использования земельных участков и объектов капитального строительства, устанавливаемые в соответствии с </w:t>
      </w:r>
      <w:hyperlink r:id="rId44" w:history="1">
        <w:r w:rsidR="00EC0701" w:rsidRPr="00EF7836">
          <w:t>законодательством</w:t>
        </w:r>
      </w:hyperlink>
      <w:r w:rsidR="00EC0701" w:rsidRPr="00EF7836">
        <w:t xml:space="preserve"> Российской Федерации;</w:t>
      </w:r>
    </w:p>
    <w:p w:rsidR="00EC0701" w:rsidRPr="00EF7836" w:rsidRDefault="00243397" w:rsidP="00243397">
      <w:pPr>
        <w:tabs>
          <w:tab w:val="left" w:pos="993"/>
          <w:tab w:val="left" w:pos="1276"/>
        </w:tabs>
      </w:pPr>
      <w:r w:rsidRPr="00EF7836">
        <w:t>4)</w:t>
      </w:r>
      <w:r w:rsidRPr="00EF7836">
        <w:tab/>
      </w:r>
      <w:r w:rsidR="00EC0701" w:rsidRPr="00EF7836">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и устойчивому развитию территории.</w:t>
      </w:r>
    </w:p>
    <w:p w:rsidR="00EC0701" w:rsidRPr="00EF7836" w:rsidRDefault="00F255D0" w:rsidP="00243397">
      <w:pPr>
        <w:tabs>
          <w:tab w:val="left" w:pos="1276"/>
        </w:tabs>
      </w:pPr>
      <w:r w:rsidRPr="00EF7836">
        <w:t>2</w:t>
      </w:r>
      <w:r w:rsidR="00243397" w:rsidRPr="00EF7836">
        <w:t>.</w:t>
      </w:r>
      <w:r w:rsidR="00243397" w:rsidRPr="00EF7836">
        <w:tab/>
      </w:r>
      <w:r w:rsidR="00EC0701" w:rsidRPr="00EF7836">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rsidR="00EC0701" w:rsidRPr="00EF7836" w:rsidRDefault="00F255D0" w:rsidP="00243397">
      <w:pPr>
        <w:pStyle w:val="tekstob"/>
        <w:tabs>
          <w:tab w:val="left" w:pos="720"/>
          <w:tab w:val="left" w:pos="1276"/>
        </w:tabs>
        <w:suppressAutoHyphens/>
        <w:spacing w:before="0" w:beforeAutospacing="0" w:after="0" w:afterAutospacing="0"/>
      </w:pPr>
      <w:r w:rsidRPr="00EF7836">
        <w:t>3</w:t>
      </w:r>
      <w:r w:rsidR="00EC0701" w:rsidRPr="00EF7836">
        <w:t>.</w:t>
      </w:r>
      <w:r w:rsidR="00243397" w:rsidRPr="00EF7836">
        <w:tab/>
      </w:r>
      <w:r w:rsidR="00EC0701" w:rsidRPr="00EF7836">
        <w:t>Вспомогательные виды разрешенного использования земельных участков и объектов капитального строительства допускаются только в качестве дополнительных по отношению к основным видам разрешенного использования и условно разрешенным видам использования земельных участков и объектов капитального строительства и осуществляются совместно с ними.</w:t>
      </w:r>
    </w:p>
    <w:p w:rsidR="00EC0701" w:rsidRPr="00EF7836" w:rsidRDefault="00F255D0" w:rsidP="00243397">
      <w:pPr>
        <w:pStyle w:val="tekstob"/>
        <w:tabs>
          <w:tab w:val="left" w:pos="720"/>
          <w:tab w:val="left" w:pos="1276"/>
        </w:tabs>
        <w:suppressAutoHyphens/>
        <w:spacing w:before="0" w:beforeAutospacing="0" w:after="0" w:afterAutospacing="0"/>
      </w:pPr>
      <w:r w:rsidRPr="00EF7836">
        <w:t>4</w:t>
      </w:r>
      <w:r w:rsidR="00EC0701" w:rsidRPr="00EF7836">
        <w:t>.</w:t>
      </w:r>
      <w:r w:rsidR="00243397" w:rsidRPr="00EF7836">
        <w:tab/>
      </w:r>
      <w:r w:rsidR="00EC0701" w:rsidRPr="00EF7836">
        <w:t>Изменение одного вида разрешенного использования земельных участков и объектов капитального строительства на другой вид использования осуществляется в соответствии с градостроительным регламентом при условии соблюдения требований технических регламентов в порядке, установленном настоящими Правилами.</w:t>
      </w:r>
    </w:p>
    <w:p w:rsidR="00755DDE" w:rsidRPr="00EF7836" w:rsidRDefault="00F255D0" w:rsidP="00243397">
      <w:pPr>
        <w:tabs>
          <w:tab w:val="left" w:pos="1276"/>
        </w:tabs>
      </w:pPr>
      <w:r w:rsidRPr="00EF7836">
        <w:t>5</w:t>
      </w:r>
      <w:r w:rsidR="00755DDE" w:rsidRPr="00EF7836">
        <w:t>.</w:t>
      </w:r>
      <w:r w:rsidR="00243397" w:rsidRPr="00EF7836">
        <w:tab/>
      </w:r>
      <w:r w:rsidR="00755DDE" w:rsidRPr="00EF7836">
        <w:t>Виды разрешенного использования земельных участков определяются в соответствии с классификатором,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rsidR="00AC35A3" w:rsidRPr="00EF7836" w:rsidRDefault="00AC35A3" w:rsidP="00243397">
      <w:pPr>
        <w:tabs>
          <w:tab w:val="left" w:pos="1276"/>
        </w:tabs>
      </w:pPr>
      <w:r w:rsidRPr="00EF7836">
        <w:t xml:space="preserve">Виды разрешенного использования объектов капитального строительства </w:t>
      </w:r>
      <w:r w:rsidR="00F7374A" w:rsidRPr="00EF7836">
        <w:t>содержатся в описании видов разрешенного использования земельных участков указанного классификатора и отдельно не устанавливаются.</w:t>
      </w:r>
    </w:p>
    <w:p w:rsidR="00EC0701" w:rsidRPr="00EF7836" w:rsidRDefault="00F255D0" w:rsidP="00243397">
      <w:pPr>
        <w:pStyle w:val="tekstob"/>
        <w:tabs>
          <w:tab w:val="left" w:pos="720"/>
          <w:tab w:val="left" w:pos="1276"/>
          <w:tab w:val="left" w:pos="1440"/>
        </w:tabs>
        <w:suppressAutoHyphens/>
        <w:spacing w:before="0" w:beforeAutospacing="0" w:after="0" w:afterAutospacing="0"/>
      </w:pPr>
      <w:r w:rsidRPr="00EF7836">
        <w:t>6</w:t>
      </w:r>
      <w:r w:rsidR="00EC0701" w:rsidRPr="00EF7836">
        <w:t>.</w:t>
      </w:r>
      <w:r w:rsidR="00243397" w:rsidRPr="00EF7836">
        <w:tab/>
      </w:r>
      <w:r w:rsidR="00EC0701" w:rsidRPr="00EF7836">
        <w:t xml:space="preserve">В таблицах видов разрешенного использования земельных участков и объектов капитального строительства (основных, вспомогательных, условно разрешенных) территориальных зон для сокращения словосочетания «виды разрешенного использования» </w:t>
      </w:r>
      <w:proofErr w:type="gramStart"/>
      <w:r w:rsidR="00EC0701" w:rsidRPr="00EF7836">
        <w:t>используется аббревиатура ВРИ</w:t>
      </w:r>
      <w:proofErr w:type="gramEnd"/>
      <w:r w:rsidR="00EC0701" w:rsidRPr="00EF7836">
        <w:t>.</w:t>
      </w:r>
    </w:p>
    <w:p w:rsidR="00EC0701" w:rsidRPr="00EF7836" w:rsidRDefault="00F255D0" w:rsidP="00243397">
      <w:pPr>
        <w:tabs>
          <w:tab w:val="left" w:pos="1276"/>
        </w:tabs>
      </w:pPr>
      <w:r w:rsidRPr="00EF7836">
        <w:lastRenderedPageBreak/>
        <w:t>7</w:t>
      </w:r>
      <w:r w:rsidR="00243397" w:rsidRPr="00EF7836">
        <w:t>.</w:t>
      </w:r>
      <w:r w:rsidR="00243397" w:rsidRPr="00EF7836">
        <w:tab/>
      </w:r>
      <w:r w:rsidR="00EC0701" w:rsidRPr="00EF7836">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EC0701" w:rsidRPr="00EF7836" w:rsidRDefault="00243397" w:rsidP="00243397">
      <w:pPr>
        <w:tabs>
          <w:tab w:val="left" w:pos="1276"/>
        </w:tabs>
      </w:pPr>
      <w:r w:rsidRPr="00EF7836">
        <w:t>1)</w:t>
      </w:r>
      <w:r w:rsidRPr="00EF7836">
        <w:tab/>
      </w:r>
      <w:r w:rsidR="00EC0701" w:rsidRPr="00EF7836">
        <w:t>предельные (минимальные и (или) максимальные) размеры земельных участков, в том числе их площадь;</w:t>
      </w:r>
    </w:p>
    <w:p w:rsidR="00EC0701" w:rsidRPr="00EF7836" w:rsidRDefault="00243397" w:rsidP="00243397">
      <w:pPr>
        <w:tabs>
          <w:tab w:val="left" w:pos="1276"/>
        </w:tabs>
      </w:pPr>
      <w:r w:rsidRPr="00EF7836">
        <w:t>2)</w:t>
      </w:r>
      <w:r w:rsidRPr="00EF7836">
        <w:tab/>
      </w:r>
      <w:r w:rsidR="00EC0701" w:rsidRPr="00EF7836">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EC0701" w:rsidRPr="00EF7836" w:rsidRDefault="00243397" w:rsidP="00243397">
      <w:pPr>
        <w:tabs>
          <w:tab w:val="left" w:pos="1276"/>
        </w:tabs>
      </w:pPr>
      <w:r w:rsidRPr="00EF7836">
        <w:t>3)</w:t>
      </w:r>
      <w:r w:rsidRPr="00EF7836">
        <w:tab/>
      </w:r>
      <w:r w:rsidR="00EC0701" w:rsidRPr="00EF7836">
        <w:t>предельное количество этажей или предельную высоту зданий, строений, сооружений;</w:t>
      </w:r>
    </w:p>
    <w:p w:rsidR="00EC0701" w:rsidRPr="00EF7836" w:rsidRDefault="00243397" w:rsidP="00243397">
      <w:pPr>
        <w:tabs>
          <w:tab w:val="left" w:pos="1276"/>
        </w:tabs>
      </w:pPr>
      <w:r w:rsidRPr="00EF7836">
        <w:t>4)</w:t>
      </w:r>
      <w:r w:rsidRPr="00EF7836">
        <w:tab/>
      </w:r>
      <w:r w:rsidR="00EC0701" w:rsidRPr="00EF7836">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EC0701" w:rsidRPr="00EF7836" w:rsidRDefault="00F255D0" w:rsidP="00243397">
      <w:pPr>
        <w:tabs>
          <w:tab w:val="left" w:pos="1276"/>
        </w:tabs>
      </w:pPr>
      <w:r w:rsidRPr="00EF7836">
        <w:t>8</w:t>
      </w:r>
      <w:r w:rsidR="00EC0701" w:rsidRPr="00EF7836">
        <w:t>.</w:t>
      </w:r>
      <w:r w:rsidR="00EC0701" w:rsidRPr="00EF7836">
        <w:tab/>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применяются в случаях, если национальными стандартами и сводами правил, техническими регламентами, нормативами градостроительного проектирования, санитарными правилами не предусмотрены более строгие требования к предельным параметрам.</w:t>
      </w:r>
    </w:p>
    <w:p w:rsidR="00983BD2" w:rsidRPr="00EF7836" w:rsidRDefault="00983BD2" w:rsidP="00983BD2">
      <w:pPr>
        <w:tabs>
          <w:tab w:val="left" w:pos="1276"/>
        </w:tabs>
      </w:pPr>
      <w:r w:rsidRPr="00EF7836">
        <w:t>9.</w:t>
      </w:r>
      <w:r w:rsidRPr="00EF7836">
        <w:tab/>
        <w:t xml:space="preserve">Предельное количество этажей или предельная высота зданий, строений, сооружений </w:t>
      </w:r>
      <w:proofErr w:type="gramStart"/>
      <w:r w:rsidRPr="00EF7836">
        <w:t>указаны</w:t>
      </w:r>
      <w:proofErr w:type="gramEnd"/>
      <w:r w:rsidRPr="00EF7836">
        <w:t xml:space="preserve"> на карте градостроительного зонирования.</w:t>
      </w:r>
    </w:p>
    <w:p w:rsidR="00983BD2" w:rsidRPr="00EF7836" w:rsidRDefault="00983BD2" w:rsidP="00983BD2">
      <w:pPr>
        <w:tabs>
          <w:tab w:val="left" w:pos="1276"/>
        </w:tabs>
      </w:pPr>
      <w:r w:rsidRPr="00EF7836">
        <w:t>Предельное количество этажей включает все надземные этажи.</w:t>
      </w:r>
    </w:p>
    <w:p w:rsidR="00983BD2" w:rsidRPr="00EF7836" w:rsidRDefault="00983BD2" w:rsidP="00983BD2">
      <w:pPr>
        <w:tabs>
          <w:tab w:val="left" w:pos="1276"/>
        </w:tabs>
      </w:pPr>
      <w:r w:rsidRPr="00EF7836">
        <w:t>Предельное количество этажей объектов капитального строительства в границах соответствующих территориальных зон, допускающих строительство, реконструкцию объектов капитального строительства, составляет 3 этажа, если иное не указано на карте градостроительного зонирования.</w:t>
      </w:r>
    </w:p>
    <w:p w:rsidR="00983BD2" w:rsidRPr="00EF7836" w:rsidRDefault="00983BD2" w:rsidP="00983BD2">
      <w:pPr>
        <w:tabs>
          <w:tab w:val="left" w:pos="1276"/>
        </w:tabs>
      </w:pPr>
      <w:r w:rsidRPr="00EF7836">
        <w:t xml:space="preserve">Для вида разрешенного использования с кодом 3.5.1 </w:t>
      </w:r>
      <w:r w:rsidRPr="00EF7836">
        <w:rPr>
          <w:color w:val="000000"/>
        </w:rPr>
        <w:t xml:space="preserve">Классификатора видов разрешенного использования земельных участков, утвержденным приказом Министерства экономического развития Российской Федерации от 01.09.2014 № 540 (далее – Классификатор) </w:t>
      </w:r>
      <w:r w:rsidRPr="00EF7836">
        <w:t>предельное количество этажей составляет 4 этажа, вне зависимости от значения, указанного на карте градостроительного зонирования.</w:t>
      </w:r>
    </w:p>
    <w:p w:rsidR="00983BD2" w:rsidRPr="00EF7836" w:rsidRDefault="00983BD2" w:rsidP="00983BD2">
      <w:pPr>
        <w:tabs>
          <w:tab w:val="left" w:pos="1276"/>
        </w:tabs>
      </w:pPr>
      <w:r w:rsidRPr="00EF7836">
        <w:t>Для вида разрешенного использования с кодом 6.8 Классификатора предельная высота сооружений (антенно-мачтовых) не подлежит установлению.</w:t>
      </w:r>
    </w:p>
    <w:p w:rsidR="00983BD2" w:rsidRPr="00EF7836" w:rsidRDefault="00983BD2" w:rsidP="00983BD2">
      <w:pPr>
        <w:tabs>
          <w:tab w:val="left" w:pos="1276"/>
        </w:tabs>
      </w:pPr>
      <w:r w:rsidRPr="00EF7836">
        <w:t>10.</w:t>
      </w:r>
      <w:r w:rsidRPr="00EF7836">
        <w:tab/>
        <w:t xml:space="preserve">Максимальный процент застройки земельного участка не учитывает площадь земельного участка, которая может быть застроена плоскостными сооружениями, и частями объектов капитального строительства, находящихся под поверхностью земельного участка (подземная часть объекта). </w:t>
      </w:r>
    </w:p>
    <w:p w:rsidR="00983BD2" w:rsidRPr="00EF7836" w:rsidRDefault="00983BD2" w:rsidP="00983BD2">
      <w:pPr>
        <w:tabs>
          <w:tab w:val="left" w:pos="1276"/>
        </w:tabs>
      </w:pPr>
      <w:r w:rsidRPr="00EF7836">
        <w:t>11.</w:t>
      </w:r>
      <w:r w:rsidRPr="00EF7836">
        <w:tab/>
      </w:r>
      <w:proofErr w:type="gramStart"/>
      <w:r w:rsidRPr="00EF7836">
        <w:t>Для объектов капитального строительства, предельные параметры которых не соответствуют предельным параметрам, установленным градостроительными регламентами, предельными считаются фактические параметры, подтвержденные действующими градостроительным планом земельного участка, разрешением на строительство, разрешением на ввод объекта в эксплуатацию, документами государственного учета, ситуационными планами, содержащимися в технических паспортах расположенных на земельных участках объектов недвижимости, которые находятся в архивах организаций по государственному техническому учету и (или) технической</w:t>
      </w:r>
      <w:proofErr w:type="gramEnd"/>
      <w:r w:rsidRPr="00EF7836">
        <w:t xml:space="preserve"> инвентаризации, </w:t>
      </w:r>
      <w:proofErr w:type="gramStart"/>
      <w:r w:rsidRPr="00EF7836">
        <w:t>выданными</w:t>
      </w:r>
      <w:proofErr w:type="gramEnd"/>
      <w:r w:rsidRPr="00EF7836">
        <w:t xml:space="preserve"> до вступления в силу настоящих Правил.</w:t>
      </w:r>
    </w:p>
    <w:p w:rsidR="00983BD2" w:rsidRPr="00EF7836" w:rsidRDefault="00983BD2" w:rsidP="00983BD2">
      <w:pPr>
        <w:tabs>
          <w:tab w:val="left" w:pos="1276"/>
        </w:tabs>
      </w:pPr>
      <w:r w:rsidRPr="00EF7836">
        <w:t xml:space="preserve">Для земельных участков, предельные размеры которых не соответствуют предельным размерам, установленным градостроительными регламентами, предельными считаются фактические размеры, подтвержденные документацией по планировке территории (за исключением территорий, подлежащих комплексному и устойчивому развитию), утвержденной до вступления в силу настоящих Правил. </w:t>
      </w:r>
    </w:p>
    <w:p w:rsidR="00983BD2" w:rsidRPr="00EF7836" w:rsidRDefault="00983BD2" w:rsidP="00983BD2">
      <w:pPr>
        <w:tabs>
          <w:tab w:val="left" w:pos="1276"/>
        </w:tabs>
      </w:pPr>
      <w:r w:rsidRPr="00EF7836">
        <w:lastRenderedPageBreak/>
        <w:t xml:space="preserve">При образовании земельных участков под существующими многоквартирным домом, индивидуальным жилым домом и объектом гаражного назначения, предназначенным для хранения личного автотранспорта граждан, размер земельного участка может не соответствовать минимальным размерам земельного участка, установленным в Правилах в составе градостроительного регламента. </w:t>
      </w:r>
    </w:p>
    <w:p w:rsidR="00983BD2" w:rsidRPr="00EF7836" w:rsidRDefault="00983BD2" w:rsidP="00983BD2">
      <w:pPr>
        <w:tabs>
          <w:tab w:val="left" w:pos="1276"/>
        </w:tabs>
      </w:pPr>
      <w:r w:rsidRPr="00EF7836">
        <w:t xml:space="preserve">12. </w:t>
      </w:r>
      <w:proofErr w:type="gramStart"/>
      <w:r w:rsidRPr="00EF7836">
        <w:t>Минимальные отступы от границ земельных участков, установленные в составе градостроительного регламента в целях определения мест допустимого размещения зданий, строений, сооружений, для объектов капитального строительства, у которых отсутствуют проемы между блоками (объекты гаражного назначения, блокированная жилая застройка и т.п.), устанавливаются от границ земельного участка до стен объекта, не являющихся общими боковыми с другим объектом.</w:t>
      </w:r>
      <w:proofErr w:type="gramEnd"/>
    </w:p>
    <w:p w:rsidR="00983BD2" w:rsidRPr="00EF7836" w:rsidRDefault="00983BD2" w:rsidP="00983BD2">
      <w:pPr>
        <w:tabs>
          <w:tab w:val="left" w:pos="1276"/>
        </w:tabs>
      </w:pPr>
      <w:r w:rsidRPr="00EF7836">
        <w:t>13.</w:t>
      </w:r>
      <w:r w:rsidRPr="00EF7836">
        <w:tab/>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p w:rsidR="00983BD2" w:rsidRPr="00EF7836" w:rsidRDefault="00983BD2" w:rsidP="00983BD2">
      <w:pPr>
        <w:tabs>
          <w:tab w:val="left" w:pos="1276"/>
        </w:tabs>
      </w:pPr>
      <w:r w:rsidRPr="00EF7836">
        <w:t>14.</w:t>
      </w:r>
      <w:r w:rsidRPr="00EF7836">
        <w:tab/>
        <w:t xml:space="preserve">В пределах территориальных зон могут устанавливаться </w:t>
      </w:r>
      <w:proofErr w:type="spellStart"/>
      <w:r w:rsidRPr="00EF7836">
        <w:t>подзоны</w:t>
      </w:r>
      <w:proofErr w:type="spellEnd"/>
      <w:r w:rsidRPr="00EF7836">
        <w:t xml:space="preserve">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параметров.</w:t>
      </w:r>
    </w:p>
    <w:p w:rsidR="00923007" w:rsidRPr="00EF7836" w:rsidRDefault="00923007" w:rsidP="00923007">
      <w:pPr>
        <w:tabs>
          <w:tab w:val="left" w:pos="1276"/>
        </w:tabs>
        <w:autoSpaceDE w:val="0"/>
        <w:autoSpaceDN w:val="0"/>
        <w:adjustRightInd w:val="0"/>
      </w:pPr>
    </w:p>
    <w:p w:rsidR="00EC0701" w:rsidRPr="00EF7836" w:rsidRDefault="00EC0701" w:rsidP="00EC0701">
      <w:pPr>
        <w:pStyle w:val="22"/>
        <w:sectPr w:rsidR="00EC0701" w:rsidRPr="00EF7836" w:rsidSect="00EC0701">
          <w:footerReference w:type="even" r:id="rId45"/>
          <w:footerReference w:type="default" r:id="rId46"/>
          <w:pgSz w:w="11906" w:h="16838"/>
          <w:pgMar w:top="1134" w:right="1134" w:bottom="1134" w:left="1134" w:header="709" w:footer="709" w:gutter="0"/>
          <w:cols w:space="708"/>
          <w:docGrid w:linePitch="360"/>
        </w:sectPr>
      </w:pPr>
    </w:p>
    <w:p w:rsidR="00050167" w:rsidRPr="00EF7836" w:rsidRDefault="00050167" w:rsidP="00050167">
      <w:pPr>
        <w:pStyle w:val="22"/>
      </w:pPr>
      <w:bookmarkStart w:id="176" w:name="_Toc476663743"/>
      <w:bookmarkStart w:id="177" w:name="_Toc480804609"/>
      <w:bookmarkStart w:id="178" w:name="_Toc496027083"/>
      <w:bookmarkStart w:id="179" w:name="_Toc498012467"/>
      <w:r w:rsidRPr="00EF7836">
        <w:lastRenderedPageBreak/>
        <w:t>Статья 28. Градостроительные регламенты для жилых зон</w:t>
      </w:r>
      <w:bookmarkEnd w:id="176"/>
      <w:bookmarkEnd w:id="177"/>
      <w:bookmarkEnd w:id="178"/>
      <w:bookmarkEnd w:id="179"/>
    </w:p>
    <w:p w:rsidR="00050167" w:rsidRPr="00EF7836" w:rsidRDefault="00050167" w:rsidP="00050167"/>
    <w:p w:rsidR="00050167" w:rsidRPr="00EF7836" w:rsidRDefault="00050167" w:rsidP="00050167">
      <w:pPr>
        <w:tabs>
          <w:tab w:val="left" w:pos="1276"/>
        </w:tabs>
        <w:ind w:firstLine="708"/>
      </w:pPr>
      <w:bookmarkStart w:id="180" w:name="_Toc435034433"/>
      <w:bookmarkStart w:id="181" w:name="_Toc443062489"/>
      <w:r w:rsidRPr="00EF7836">
        <w:t xml:space="preserve">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w:t>
      </w:r>
    </w:p>
    <w:p w:rsidR="00050167" w:rsidRPr="00EF7836" w:rsidRDefault="00050167" w:rsidP="00050167">
      <w:pPr>
        <w:tabs>
          <w:tab w:val="left" w:pos="1276"/>
        </w:tabs>
        <w:ind w:firstLine="708"/>
      </w:pPr>
      <w:r w:rsidRPr="00EF7836">
        <w:t xml:space="preserve">Максимальный процент застройки, устанавливаемый для строительства, реконструкции объектов капитального строительства на земельных участках с видами разрешенного использования с кодами 2.1.1, 2.2, 2.5, 2.6 </w:t>
      </w:r>
      <w:r w:rsidRPr="00EF7836">
        <w:rPr>
          <w:color w:val="000000"/>
        </w:rPr>
        <w:t xml:space="preserve">Классификатора </w:t>
      </w:r>
      <w:r w:rsidRPr="00EF7836">
        <w:t>не учитывает площадь земельного участка, которая может быть застроена объектами со вспомогательными видами разрешенного использования, не предназначенными для постоянного проживания.</w:t>
      </w:r>
    </w:p>
    <w:p w:rsidR="00050167" w:rsidRPr="00EF7836" w:rsidRDefault="00050167" w:rsidP="00050167">
      <w:pPr>
        <w:tabs>
          <w:tab w:val="left" w:pos="1276"/>
        </w:tabs>
        <w:ind w:firstLine="708"/>
      </w:pPr>
      <w:r w:rsidRPr="00EF7836">
        <w:t>Максимальный процент застройки, устанавливаемый для строительства, реконструкции объектов капитального строительства на земельных участках с видами разрешенного использования с кодом 2.1 Классификатора не учитывает площадь земельного участка, которая может быть застроена гаражами, строениями и сооружениями вспомогательного использования, не предназначенными для постоянного проживания.</w:t>
      </w:r>
    </w:p>
    <w:p w:rsidR="00050167" w:rsidRPr="00EF7836" w:rsidRDefault="00050167" w:rsidP="00050167">
      <w:pPr>
        <w:tabs>
          <w:tab w:val="left" w:pos="1276"/>
        </w:tabs>
        <w:ind w:firstLine="708"/>
      </w:pPr>
      <w:r w:rsidRPr="00EF7836">
        <w:t xml:space="preserve">В соответствии с </w:t>
      </w:r>
      <w:r w:rsidRPr="00EF7836">
        <w:rPr>
          <w:color w:val="000000"/>
        </w:rPr>
        <w:t>Классификатором вид разрешенного использования «Жилая застройка» – код 2.0, включает в себя р</w:t>
      </w:r>
      <w:r w:rsidRPr="00EF7836">
        <w:t xml:space="preserve">азмещение жилых помещений различного вида и обеспечение проживания в них. К жилой застройке относятся здания (помещения в них), предназначенные для проживания человека, за исключением зданий (помещений), используемых: </w:t>
      </w:r>
    </w:p>
    <w:p w:rsidR="00050167" w:rsidRPr="00EF7836" w:rsidRDefault="00050167" w:rsidP="00050167">
      <w:pPr>
        <w:tabs>
          <w:tab w:val="left" w:pos="1276"/>
          <w:tab w:val="left" w:pos="1440"/>
        </w:tabs>
        <w:ind w:firstLine="708"/>
      </w:pPr>
      <w:r w:rsidRPr="00EF7836">
        <w:t>-</w:t>
      </w:r>
      <w:r w:rsidRPr="00EF7836">
        <w:tab/>
        <w:t>с целью извлечения предпринимательской выгоды из предоставления жилого помещения для временного проживания в них (гостиницы, дома отдыха);</w:t>
      </w:r>
    </w:p>
    <w:p w:rsidR="00050167" w:rsidRPr="00EF7836" w:rsidRDefault="00050167" w:rsidP="00050167">
      <w:pPr>
        <w:tabs>
          <w:tab w:val="left" w:pos="1276"/>
        </w:tabs>
        <w:ind w:firstLine="708"/>
      </w:pPr>
      <w:r w:rsidRPr="00EF7836">
        <w:t>-</w:t>
      </w:r>
      <w:r w:rsidRPr="00EF7836">
        <w:tab/>
        <w:t xml:space="preserve">для проживания с одновременным осуществлением лечения или социального обслуживания населения (санатории, дома ребенка, дома </w:t>
      </w:r>
      <w:proofErr w:type="gramStart"/>
      <w:r w:rsidRPr="00EF7836">
        <w:t>престарелых</w:t>
      </w:r>
      <w:proofErr w:type="gramEnd"/>
      <w:r w:rsidRPr="00EF7836">
        <w:t>, больницы);</w:t>
      </w:r>
    </w:p>
    <w:p w:rsidR="00050167" w:rsidRPr="00EF7836" w:rsidRDefault="00050167" w:rsidP="00050167">
      <w:pPr>
        <w:tabs>
          <w:tab w:val="left" w:pos="1276"/>
        </w:tabs>
        <w:ind w:firstLine="708"/>
      </w:pPr>
      <w:r w:rsidRPr="00EF7836">
        <w:t>-</w:t>
      </w:r>
      <w:r w:rsidRPr="00EF7836">
        <w:tab/>
        <w:t>как способ обеспечения непрерывности производства (вахтовые помещения, служебные жилые помещения на производственных объектах);</w:t>
      </w:r>
    </w:p>
    <w:p w:rsidR="00050167" w:rsidRPr="00EF7836" w:rsidRDefault="00050167" w:rsidP="00050167">
      <w:pPr>
        <w:tabs>
          <w:tab w:val="left" w:pos="1276"/>
        </w:tabs>
        <w:ind w:firstLine="708"/>
      </w:pPr>
      <w:r w:rsidRPr="00EF7836">
        <w:t>-</w:t>
      </w:r>
      <w:r w:rsidRPr="00EF7836">
        <w:tab/>
        <w:t>как способ обеспечения деятельности режимного учреждения (казармы, караульные помещения, места лишения свободы, содержания под стражей).</w:t>
      </w:r>
    </w:p>
    <w:p w:rsidR="00050167" w:rsidRPr="00EF7836" w:rsidRDefault="00050167" w:rsidP="00050167">
      <w:r w:rsidRPr="00EF7836">
        <w:t xml:space="preserve">В состав жилых зон </w:t>
      </w:r>
      <w:proofErr w:type="gramStart"/>
      <w:r w:rsidRPr="00EF7836">
        <w:t>включены</w:t>
      </w:r>
      <w:proofErr w:type="gramEnd"/>
      <w:r w:rsidRPr="00EF7836">
        <w:t>:</w:t>
      </w:r>
    </w:p>
    <w:p w:rsidR="00050167" w:rsidRPr="00EF7836" w:rsidRDefault="00050167" w:rsidP="00050167">
      <w:pPr>
        <w:tabs>
          <w:tab w:val="left" w:pos="1276"/>
        </w:tabs>
        <w:jc w:val="left"/>
      </w:pPr>
      <w:r w:rsidRPr="00EF7836">
        <w:t>-</w:t>
      </w:r>
      <w:r w:rsidRPr="00EF7836">
        <w:tab/>
        <w:t>зона многоквартирной жилой застройки (Ж-1);</w:t>
      </w:r>
    </w:p>
    <w:p w:rsidR="00050167" w:rsidRPr="00EF7836" w:rsidRDefault="00050167" w:rsidP="00050167">
      <w:pPr>
        <w:tabs>
          <w:tab w:val="left" w:pos="1276"/>
        </w:tabs>
        <w:jc w:val="left"/>
      </w:pPr>
      <w:r w:rsidRPr="00EF7836">
        <w:t>-</w:t>
      </w:r>
      <w:r w:rsidRPr="00EF7836">
        <w:tab/>
        <w:t>зона застройки индивидуальными жилыми домами (Ж-2).</w:t>
      </w:r>
    </w:p>
    <w:p w:rsidR="00050167" w:rsidRPr="00EF7836" w:rsidRDefault="00050167" w:rsidP="00050167">
      <w:pPr>
        <w:ind w:firstLine="0"/>
        <w:jc w:val="left"/>
      </w:pPr>
    </w:p>
    <w:p w:rsidR="004E1BA1" w:rsidRPr="00EF7836" w:rsidRDefault="004E1BA1" w:rsidP="004E1BA1">
      <w:pPr>
        <w:pageBreakBefore/>
        <w:ind w:firstLine="0"/>
        <w:jc w:val="center"/>
      </w:pPr>
      <w:bookmarkStart w:id="182" w:name="_Toc443062497"/>
      <w:bookmarkStart w:id="183" w:name="_Toc448241063"/>
      <w:bookmarkStart w:id="184" w:name="_Toc476621943"/>
      <w:bookmarkStart w:id="185" w:name="_Toc476663748"/>
      <w:bookmarkStart w:id="186" w:name="_Toc480804614"/>
      <w:bookmarkEnd w:id="180"/>
      <w:bookmarkEnd w:id="181"/>
      <w:r w:rsidRPr="00EF7836">
        <w:lastRenderedPageBreak/>
        <w:t>Ж-1 – ЗОНА МНОГОКВАРТИРНОЙ ЖИЛОЙ ЗАСТРОЙКИ</w:t>
      </w:r>
    </w:p>
    <w:p w:rsidR="004E1BA1" w:rsidRPr="00EF7836" w:rsidRDefault="004E1BA1" w:rsidP="004E1BA1">
      <w:pPr>
        <w:ind w:firstLine="708"/>
      </w:pPr>
    </w:p>
    <w:p w:rsidR="004E1BA1" w:rsidRPr="00EF7836" w:rsidRDefault="004E1BA1" w:rsidP="004E1BA1">
      <w:pPr>
        <w:ind w:firstLine="708"/>
      </w:pPr>
      <w:r w:rsidRPr="00EF7836">
        <w:t>Зона многоквартирной жилой застройки Ж-1 установлена для обеспечения условий формирования жилых районов из многоквартирных жилых домов.</w:t>
      </w:r>
    </w:p>
    <w:p w:rsidR="004E1BA1" w:rsidRPr="00EF7836" w:rsidRDefault="004E1BA1" w:rsidP="004E1BA1">
      <w:pPr>
        <w:ind w:firstLine="0"/>
        <w:jc w:val="center"/>
      </w:pPr>
      <w:r w:rsidRPr="00EF7836">
        <w:t>Основные виды разрешенного использования</w:t>
      </w:r>
    </w:p>
    <w:p w:rsidR="004E1BA1" w:rsidRPr="00EF7836" w:rsidRDefault="004E1BA1" w:rsidP="004E1BA1">
      <w:pPr>
        <w:ind w:firstLine="0"/>
        <w:jc w:val="center"/>
      </w:pPr>
    </w:p>
    <w:tbl>
      <w:tblPr>
        <w:tblW w:w="14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43"/>
        <w:gridCol w:w="3291"/>
        <w:gridCol w:w="1703"/>
        <w:gridCol w:w="1982"/>
        <w:gridCol w:w="1989"/>
        <w:gridCol w:w="2833"/>
        <w:gridCol w:w="2410"/>
      </w:tblGrid>
      <w:tr w:rsidR="004E1BA1" w:rsidRPr="00EF7836" w:rsidTr="004E1BA1">
        <w:trPr>
          <w:cantSplit/>
          <w:trHeight w:val="273"/>
          <w:tblHeader/>
        </w:trPr>
        <w:tc>
          <w:tcPr>
            <w:tcW w:w="643"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 </w:t>
            </w:r>
            <w:proofErr w:type="spellStart"/>
            <w:proofErr w:type="gramStart"/>
            <w:r w:rsidRPr="00EF7836">
              <w:rPr>
                <w:szCs w:val="20"/>
              </w:rPr>
              <w:t>п</w:t>
            </w:r>
            <w:proofErr w:type="spellEnd"/>
            <w:proofErr w:type="gramEnd"/>
            <w:r w:rsidRPr="00EF7836">
              <w:rPr>
                <w:szCs w:val="20"/>
              </w:rPr>
              <w:t>/</w:t>
            </w:r>
            <w:proofErr w:type="spellStart"/>
            <w:r w:rsidRPr="00EF7836">
              <w:rPr>
                <w:szCs w:val="20"/>
              </w:rPr>
              <w:t>п</w:t>
            </w:r>
            <w:proofErr w:type="spellEnd"/>
          </w:p>
        </w:tc>
        <w:tc>
          <w:tcPr>
            <w:tcW w:w="3293"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Наименование ВРИ</w:t>
            </w:r>
          </w:p>
        </w:tc>
        <w:tc>
          <w:tcPr>
            <w:tcW w:w="1704"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Код (числовое обозначение ВРИ)</w:t>
            </w:r>
          </w:p>
        </w:tc>
        <w:tc>
          <w:tcPr>
            <w:tcW w:w="3966"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Предельные размеры земельных участков (кв. м)</w:t>
            </w:r>
          </w:p>
        </w:tc>
        <w:tc>
          <w:tcPr>
            <w:tcW w:w="2834"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Максимальный процент застройки,</w:t>
            </w:r>
          </w:p>
          <w:p w:rsidR="004E1BA1" w:rsidRPr="00EF7836" w:rsidRDefault="004E1BA1" w:rsidP="004E1BA1">
            <w:pPr>
              <w:ind w:firstLine="0"/>
              <w:jc w:val="center"/>
              <w:rPr>
                <w:szCs w:val="20"/>
              </w:rPr>
            </w:pPr>
            <w:r w:rsidRPr="00EF7836">
              <w:rPr>
                <w:szCs w:val="20"/>
              </w:rPr>
              <w:t>в том числе в зависимости от количества надземных этажей</w:t>
            </w:r>
          </w:p>
        </w:tc>
        <w:tc>
          <w:tcPr>
            <w:tcW w:w="241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Минимальные отступы от границ земельного участка (м)</w:t>
            </w:r>
          </w:p>
        </w:tc>
      </w:tr>
      <w:tr w:rsidR="004E1BA1" w:rsidRPr="00EF7836" w:rsidTr="004E1BA1">
        <w:trPr>
          <w:cantSplit/>
          <w:trHeight w:val="555"/>
          <w:tblHeader/>
        </w:trPr>
        <w:tc>
          <w:tcPr>
            <w:tcW w:w="643"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3293"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4" w:type="dxa"/>
            <w:vMerge/>
            <w:tcBorders>
              <w:left w:val="single" w:sz="4" w:space="0" w:color="auto"/>
              <w:bottom w:val="single" w:sz="4" w:space="0" w:color="auto"/>
              <w:right w:val="single" w:sz="4" w:space="0" w:color="auto"/>
            </w:tcBorders>
          </w:tcPr>
          <w:p w:rsidR="004E1BA1" w:rsidRPr="00EF7836" w:rsidRDefault="004E1BA1" w:rsidP="004E1BA1">
            <w:pPr>
              <w:ind w:firstLine="0"/>
              <w:jc w:val="center"/>
              <w:rPr>
                <w:szCs w:val="20"/>
              </w:rPr>
            </w:pPr>
          </w:p>
        </w:tc>
        <w:tc>
          <w:tcPr>
            <w:tcW w:w="198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min</w:t>
            </w:r>
          </w:p>
        </w:tc>
        <w:tc>
          <w:tcPr>
            <w:tcW w:w="1983" w:type="dxa"/>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max</w:t>
            </w:r>
          </w:p>
        </w:tc>
        <w:tc>
          <w:tcPr>
            <w:tcW w:w="2834" w:type="dxa"/>
            <w:vMerge/>
            <w:tcBorders>
              <w:left w:val="single" w:sz="4" w:space="0" w:color="auto"/>
              <w:bottom w:val="single" w:sz="4" w:space="0" w:color="auto"/>
              <w:right w:val="single" w:sz="4" w:space="0" w:color="auto"/>
            </w:tcBorders>
          </w:tcPr>
          <w:p w:rsidR="004E1BA1" w:rsidRPr="00EF7836" w:rsidRDefault="004E1BA1" w:rsidP="004E1BA1">
            <w:pPr>
              <w:ind w:firstLine="0"/>
              <w:jc w:val="center"/>
              <w:rPr>
                <w:szCs w:val="20"/>
              </w:rPr>
            </w:pPr>
          </w:p>
        </w:tc>
        <w:tc>
          <w:tcPr>
            <w:tcW w:w="2411" w:type="dxa"/>
            <w:vMerge/>
            <w:tcBorders>
              <w:left w:val="single" w:sz="4" w:space="0" w:color="auto"/>
              <w:bottom w:val="single" w:sz="4" w:space="0" w:color="auto"/>
              <w:right w:val="single" w:sz="4" w:space="0" w:color="auto"/>
            </w:tcBorders>
          </w:tcPr>
          <w:p w:rsidR="004E1BA1" w:rsidRPr="00EF7836" w:rsidRDefault="004E1BA1" w:rsidP="004E1BA1">
            <w:pPr>
              <w:ind w:firstLine="0"/>
              <w:jc w:val="center"/>
              <w:rPr>
                <w:szCs w:val="20"/>
              </w:rPr>
            </w:pPr>
          </w:p>
        </w:tc>
      </w:tr>
      <w:tr w:rsidR="004E1BA1" w:rsidRPr="00EF7836" w:rsidTr="004E1BA1">
        <w:trPr>
          <w:cantSplit/>
        </w:trPr>
        <w:tc>
          <w:tcPr>
            <w:tcW w:w="6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w:t>
            </w:r>
          </w:p>
        </w:tc>
        <w:tc>
          <w:tcPr>
            <w:tcW w:w="329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Малоэтажная многоквартирная жилая застройка</w:t>
            </w:r>
          </w:p>
        </w:tc>
        <w:tc>
          <w:tcPr>
            <w:tcW w:w="170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2.1.1</w:t>
            </w:r>
          </w:p>
        </w:tc>
        <w:tc>
          <w:tcPr>
            <w:tcW w:w="198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3</w:t>
            </w:r>
            <w:r w:rsidRPr="00EF7836">
              <w:rPr>
                <w:szCs w:val="20"/>
              </w:rPr>
              <w:t xml:space="preserve"> 000</w:t>
            </w:r>
          </w:p>
        </w:tc>
        <w:tc>
          <w:tcPr>
            <w:tcW w:w="198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1 000 000</w:t>
            </w:r>
          </w:p>
        </w:tc>
        <w:tc>
          <w:tcPr>
            <w:tcW w:w="283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 xml:space="preserve">1 </w:t>
            </w:r>
            <w:proofErr w:type="spellStart"/>
            <w:r w:rsidRPr="00EF7836">
              <w:rPr>
                <w:szCs w:val="20"/>
              </w:rPr>
              <w:t>эт</w:t>
            </w:r>
            <w:proofErr w:type="spellEnd"/>
            <w:r w:rsidRPr="00EF7836">
              <w:rPr>
                <w:szCs w:val="20"/>
              </w:rPr>
              <w:t>. - 59,0%</w:t>
            </w:r>
          </w:p>
          <w:p w:rsidR="004E1BA1" w:rsidRPr="00EF7836" w:rsidRDefault="004E1BA1" w:rsidP="004E1BA1">
            <w:pPr>
              <w:ind w:firstLine="0"/>
              <w:jc w:val="center"/>
              <w:rPr>
                <w:szCs w:val="20"/>
              </w:rPr>
            </w:pPr>
            <w:r w:rsidRPr="00EF7836">
              <w:rPr>
                <w:szCs w:val="20"/>
                <w:lang w:val="en-US"/>
              </w:rPr>
              <w:t xml:space="preserve">2 </w:t>
            </w:r>
            <w:proofErr w:type="spellStart"/>
            <w:r w:rsidRPr="00EF7836">
              <w:rPr>
                <w:szCs w:val="20"/>
              </w:rPr>
              <w:t>эт</w:t>
            </w:r>
            <w:proofErr w:type="spellEnd"/>
            <w:r w:rsidRPr="00EF7836">
              <w:rPr>
                <w:szCs w:val="20"/>
              </w:rPr>
              <w:t>. - 50,8%</w:t>
            </w:r>
          </w:p>
          <w:p w:rsidR="004E1BA1" w:rsidRPr="00EF7836" w:rsidRDefault="004E1BA1" w:rsidP="004E1BA1">
            <w:pPr>
              <w:ind w:firstLine="0"/>
              <w:jc w:val="center"/>
              <w:rPr>
                <w:szCs w:val="20"/>
              </w:rPr>
            </w:pPr>
            <w:r w:rsidRPr="00EF7836">
              <w:rPr>
                <w:szCs w:val="20"/>
                <w:lang w:val="en-US"/>
              </w:rPr>
              <w:t xml:space="preserve">3 </w:t>
            </w:r>
            <w:proofErr w:type="spellStart"/>
            <w:r w:rsidRPr="00EF7836">
              <w:rPr>
                <w:szCs w:val="20"/>
              </w:rPr>
              <w:t>эт</w:t>
            </w:r>
            <w:proofErr w:type="spellEnd"/>
            <w:r w:rsidRPr="00EF7836">
              <w:rPr>
                <w:szCs w:val="20"/>
              </w:rPr>
              <w:t>. - 44,1%</w:t>
            </w:r>
          </w:p>
        </w:tc>
        <w:tc>
          <w:tcPr>
            <w:tcW w:w="241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Pr>
        <w:tc>
          <w:tcPr>
            <w:tcW w:w="6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w:t>
            </w:r>
          </w:p>
        </w:tc>
        <w:tc>
          <w:tcPr>
            <w:tcW w:w="329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roofErr w:type="spellStart"/>
            <w:r w:rsidRPr="00EF7836">
              <w:rPr>
                <w:szCs w:val="20"/>
              </w:rPr>
              <w:t>Среднеэтажная</w:t>
            </w:r>
            <w:proofErr w:type="spellEnd"/>
            <w:r w:rsidRPr="00EF7836">
              <w:rPr>
                <w:szCs w:val="20"/>
              </w:rPr>
              <w:t xml:space="preserve"> жилая застройка</w:t>
            </w:r>
          </w:p>
        </w:tc>
        <w:tc>
          <w:tcPr>
            <w:tcW w:w="170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2.5</w:t>
            </w:r>
          </w:p>
        </w:tc>
        <w:tc>
          <w:tcPr>
            <w:tcW w:w="198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30 000</w:t>
            </w:r>
          </w:p>
        </w:tc>
        <w:tc>
          <w:tcPr>
            <w:tcW w:w="198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1 000 000</w:t>
            </w:r>
          </w:p>
        </w:tc>
        <w:tc>
          <w:tcPr>
            <w:tcW w:w="2834" w:type="dxa"/>
            <w:tcBorders>
              <w:top w:val="single" w:sz="4" w:space="0" w:color="auto"/>
              <w:left w:val="single" w:sz="4" w:space="0" w:color="auto"/>
              <w:bottom w:val="single" w:sz="4" w:space="0" w:color="auto"/>
              <w:right w:val="single" w:sz="4" w:space="0" w:color="auto"/>
            </w:tcBorders>
            <w:vAlign w:val="center"/>
          </w:tcPr>
          <w:p w:rsidR="004E1BA1" w:rsidRPr="00BC0E84" w:rsidRDefault="004E1BA1" w:rsidP="004E1BA1">
            <w:pPr>
              <w:ind w:firstLine="0"/>
              <w:jc w:val="center"/>
              <w:rPr>
                <w:szCs w:val="20"/>
              </w:rPr>
            </w:pPr>
            <w:r>
              <w:rPr>
                <w:szCs w:val="20"/>
              </w:rPr>
              <w:t xml:space="preserve">4 </w:t>
            </w:r>
            <w:proofErr w:type="spellStart"/>
            <w:r>
              <w:rPr>
                <w:szCs w:val="20"/>
              </w:rPr>
              <w:t>эт</w:t>
            </w:r>
            <w:proofErr w:type="spellEnd"/>
            <w:r>
              <w:rPr>
                <w:szCs w:val="20"/>
              </w:rPr>
              <w:t xml:space="preserve">. - </w:t>
            </w:r>
            <w:r w:rsidRPr="00BC0E84">
              <w:rPr>
                <w:szCs w:val="20"/>
              </w:rPr>
              <w:t>38,9</w:t>
            </w:r>
            <w:r>
              <w:rPr>
                <w:szCs w:val="20"/>
              </w:rPr>
              <w:t>%</w:t>
            </w:r>
          </w:p>
          <w:p w:rsidR="004E1BA1" w:rsidRPr="00EF7836" w:rsidRDefault="004E1BA1" w:rsidP="004E1BA1">
            <w:pPr>
              <w:ind w:firstLine="0"/>
              <w:jc w:val="center"/>
              <w:rPr>
                <w:szCs w:val="20"/>
              </w:rPr>
            </w:pPr>
          </w:p>
        </w:tc>
        <w:tc>
          <w:tcPr>
            <w:tcW w:w="241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714"/>
        </w:trPr>
        <w:tc>
          <w:tcPr>
            <w:tcW w:w="643"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3</w:t>
            </w:r>
            <w:r w:rsidRPr="00EF7836">
              <w:rPr>
                <w:szCs w:val="20"/>
              </w:rPr>
              <w:t>.</w:t>
            </w:r>
          </w:p>
        </w:tc>
        <w:tc>
          <w:tcPr>
            <w:tcW w:w="3293"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Объекты гаражного назначения</w:t>
            </w:r>
          </w:p>
        </w:tc>
        <w:tc>
          <w:tcPr>
            <w:tcW w:w="1704"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2.7.1</w:t>
            </w:r>
          </w:p>
        </w:tc>
        <w:tc>
          <w:tcPr>
            <w:tcW w:w="198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w:t>
            </w:r>
            <w:r>
              <w:rPr>
                <w:szCs w:val="20"/>
              </w:rPr>
              <w:t>0</w:t>
            </w:r>
            <w:r w:rsidRPr="00EF7836">
              <w:rPr>
                <w:szCs w:val="20"/>
              </w:rPr>
              <w:t>0 (15)*</w:t>
            </w:r>
          </w:p>
        </w:tc>
        <w:tc>
          <w:tcPr>
            <w:tcW w:w="198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20 000 (50)*</w:t>
            </w:r>
          </w:p>
        </w:tc>
        <w:tc>
          <w:tcPr>
            <w:tcW w:w="283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75% (100%)*</w:t>
            </w:r>
          </w:p>
        </w:tc>
        <w:tc>
          <w:tcPr>
            <w:tcW w:w="241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 (0)*</w:t>
            </w:r>
          </w:p>
        </w:tc>
      </w:tr>
      <w:tr w:rsidR="004E1BA1" w:rsidRPr="00EF7836" w:rsidTr="004E1BA1">
        <w:trPr>
          <w:cantSplit/>
          <w:trHeight w:val="714"/>
        </w:trPr>
        <w:tc>
          <w:tcPr>
            <w:tcW w:w="643"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3293"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p>
        </w:tc>
        <w:tc>
          <w:tcPr>
            <w:tcW w:w="1704"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9211"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 (Существующие объекты гаражного назначения, предназначенные для хранения личного автотранспорта граждан, имеющие одну или более общих стен с другими объектами гаражного назначения, предназначенными для хранения личного автотранспорта граждан)</w:t>
            </w:r>
          </w:p>
        </w:tc>
      </w:tr>
      <w:tr w:rsidR="004E1BA1" w:rsidRPr="00EF7836" w:rsidTr="004E1BA1">
        <w:trPr>
          <w:cantSplit/>
          <w:trHeight w:val="617"/>
        </w:trPr>
        <w:tc>
          <w:tcPr>
            <w:tcW w:w="6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w:t>
            </w:r>
          </w:p>
        </w:tc>
        <w:tc>
          <w:tcPr>
            <w:tcW w:w="329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Коммунальное обслуживание</w:t>
            </w:r>
          </w:p>
        </w:tc>
        <w:tc>
          <w:tcPr>
            <w:tcW w:w="170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3.1</w:t>
            </w:r>
          </w:p>
        </w:tc>
        <w:tc>
          <w:tcPr>
            <w:tcW w:w="197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3</w:t>
            </w:r>
            <w:r w:rsidRPr="00EF7836">
              <w:rPr>
                <w:szCs w:val="20"/>
              </w:rPr>
              <w:t>0</w:t>
            </w:r>
          </w:p>
        </w:tc>
        <w:tc>
          <w:tcPr>
            <w:tcW w:w="199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83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75%</w:t>
            </w:r>
          </w:p>
        </w:tc>
        <w:tc>
          <w:tcPr>
            <w:tcW w:w="241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553"/>
        </w:trPr>
        <w:tc>
          <w:tcPr>
            <w:tcW w:w="6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w:t>
            </w:r>
          </w:p>
        </w:tc>
        <w:tc>
          <w:tcPr>
            <w:tcW w:w="329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Социальное обслуживание</w:t>
            </w:r>
          </w:p>
        </w:tc>
        <w:tc>
          <w:tcPr>
            <w:tcW w:w="170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3.2</w:t>
            </w:r>
          </w:p>
        </w:tc>
        <w:tc>
          <w:tcPr>
            <w:tcW w:w="197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500</w:t>
            </w:r>
          </w:p>
        </w:tc>
        <w:tc>
          <w:tcPr>
            <w:tcW w:w="199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83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241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421"/>
        </w:trPr>
        <w:tc>
          <w:tcPr>
            <w:tcW w:w="6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w:t>
            </w:r>
          </w:p>
        </w:tc>
        <w:tc>
          <w:tcPr>
            <w:tcW w:w="329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Бытовое обслуживание</w:t>
            </w:r>
          </w:p>
        </w:tc>
        <w:tc>
          <w:tcPr>
            <w:tcW w:w="170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3.3</w:t>
            </w:r>
          </w:p>
        </w:tc>
        <w:tc>
          <w:tcPr>
            <w:tcW w:w="197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200</w:t>
            </w:r>
          </w:p>
        </w:tc>
        <w:tc>
          <w:tcPr>
            <w:tcW w:w="199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8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E1BA1" w:rsidRPr="00EF7836" w:rsidRDefault="004E1BA1" w:rsidP="004E1BA1">
            <w:pPr>
              <w:ind w:firstLine="0"/>
              <w:jc w:val="center"/>
              <w:rPr>
                <w:szCs w:val="20"/>
              </w:rPr>
            </w:pPr>
            <w:r w:rsidRPr="00EF7836">
              <w:rPr>
                <w:szCs w:val="20"/>
              </w:rPr>
              <w:t xml:space="preserve">60% </w:t>
            </w:r>
          </w:p>
        </w:tc>
        <w:tc>
          <w:tcPr>
            <w:tcW w:w="241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Pr>
        <w:tc>
          <w:tcPr>
            <w:tcW w:w="6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w:t>
            </w:r>
          </w:p>
        </w:tc>
        <w:tc>
          <w:tcPr>
            <w:tcW w:w="329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Амбулаторно-поликлиническое обслуживание</w:t>
            </w:r>
          </w:p>
        </w:tc>
        <w:tc>
          <w:tcPr>
            <w:tcW w:w="170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3.4.1</w:t>
            </w:r>
          </w:p>
        </w:tc>
        <w:tc>
          <w:tcPr>
            <w:tcW w:w="197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1000</w:t>
            </w:r>
          </w:p>
        </w:tc>
        <w:tc>
          <w:tcPr>
            <w:tcW w:w="199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1</w:t>
            </w:r>
            <w:r w:rsidRPr="00EF7836">
              <w:rPr>
                <w:szCs w:val="20"/>
              </w:rPr>
              <w:t>00 000</w:t>
            </w:r>
          </w:p>
        </w:tc>
        <w:tc>
          <w:tcPr>
            <w:tcW w:w="283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241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Pr>
        <w:tc>
          <w:tcPr>
            <w:tcW w:w="6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8.</w:t>
            </w:r>
          </w:p>
        </w:tc>
        <w:tc>
          <w:tcPr>
            <w:tcW w:w="329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Дошкольное, начальное и среднее общее образование</w:t>
            </w:r>
          </w:p>
        </w:tc>
        <w:tc>
          <w:tcPr>
            <w:tcW w:w="170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3.5.1</w:t>
            </w:r>
          </w:p>
        </w:tc>
        <w:tc>
          <w:tcPr>
            <w:tcW w:w="6800" w:type="dxa"/>
            <w:gridSpan w:val="3"/>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подлежат установлению</w:t>
            </w:r>
          </w:p>
        </w:tc>
        <w:tc>
          <w:tcPr>
            <w:tcW w:w="241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Pr>
        <w:tc>
          <w:tcPr>
            <w:tcW w:w="6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lastRenderedPageBreak/>
              <w:t>9.</w:t>
            </w:r>
          </w:p>
        </w:tc>
        <w:tc>
          <w:tcPr>
            <w:tcW w:w="329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Среднее и высшее профессиональное образование</w:t>
            </w:r>
          </w:p>
        </w:tc>
        <w:tc>
          <w:tcPr>
            <w:tcW w:w="170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3.5.2</w:t>
            </w:r>
          </w:p>
        </w:tc>
        <w:tc>
          <w:tcPr>
            <w:tcW w:w="197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5 000</w:t>
            </w:r>
          </w:p>
        </w:tc>
        <w:tc>
          <w:tcPr>
            <w:tcW w:w="199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83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rPr>
              <w:t>60</w:t>
            </w:r>
            <w:r w:rsidRPr="00EF7836">
              <w:rPr>
                <w:szCs w:val="20"/>
                <w:lang w:val="en-US"/>
              </w:rPr>
              <w:t>%</w:t>
            </w:r>
          </w:p>
        </w:tc>
        <w:tc>
          <w:tcPr>
            <w:tcW w:w="241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509"/>
        </w:trPr>
        <w:tc>
          <w:tcPr>
            <w:tcW w:w="6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w:t>
            </w:r>
          </w:p>
        </w:tc>
        <w:tc>
          <w:tcPr>
            <w:tcW w:w="329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Культурное развитие</w:t>
            </w:r>
          </w:p>
        </w:tc>
        <w:tc>
          <w:tcPr>
            <w:tcW w:w="170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3.6</w:t>
            </w:r>
          </w:p>
        </w:tc>
        <w:tc>
          <w:tcPr>
            <w:tcW w:w="197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9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83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w:t>
            </w:r>
          </w:p>
        </w:tc>
        <w:tc>
          <w:tcPr>
            <w:tcW w:w="241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469"/>
        </w:trPr>
        <w:tc>
          <w:tcPr>
            <w:tcW w:w="6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11.</w:t>
            </w:r>
          </w:p>
        </w:tc>
        <w:tc>
          <w:tcPr>
            <w:tcW w:w="329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Религиозное использование</w:t>
            </w:r>
          </w:p>
        </w:tc>
        <w:tc>
          <w:tcPr>
            <w:tcW w:w="170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3.7</w:t>
            </w:r>
          </w:p>
        </w:tc>
        <w:tc>
          <w:tcPr>
            <w:tcW w:w="197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9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200 000</w:t>
            </w:r>
          </w:p>
        </w:tc>
        <w:tc>
          <w:tcPr>
            <w:tcW w:w="283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rPr>
              <w:t>50%</w:t>
            </w:r>
          </w:p>
        </w:tc>
        <w:tc>
          <w:tcPr>
            <w:tcW w:w="241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447"/>
        </w:trPr>
        <w:tc>
          <w:tcPr>
            <w:tcW w:w="6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12.</w:t>
            </w:r>
          </w:p>
        </w:tc>
        <w:tc>
          <w:tcPr>
            <w:tcW w:w="329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Общественное управление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3.8</w:t>
            </w:r>
          </w:p>
        </w:tc>
        <w:tc>
          <w:tcPr>
            <w:tcW w:w="197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9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83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60%</w:t>
            </w:r>
          </w:p>
        </w:tc>
        <w:tc>
          <w:tcPr>
            <w:tcW w:w="241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Pr>
        <w:tc>
          <w:tcPr>
            <w:tcW w:w="6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13.</w:t>
            </w:r>
          </w:p>
        </w:tc>
        <w:tc>
          <w:tcPr>
            <w:tcW w:w="329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right="-108" w:firstLine="0"/>
              <w:jc w:val="center"/>
              <w:rPr>
                <w:szCs w:val="20"/>
              </w:rPr>
            </w:pPr>
            <w:r w:rsidRPr="00EF7836">
              <w:rPr>
                <w:szCs w:val="20"/>
              </w:rPr>
              <w:t>Амбулаторное ветеринарное обслуживание</w:t>
            </w:r>
          </w:p>
        </w:tc>
        <w:tc>
          <w:tcPr>
            <w:tcW w:w="170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3.10.1</w:t>
            </w:r>
          </w:p>
        </w:tc>
        <w:tc>
          <w:tcPr>
            <w:tcW w:w="197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1</w:t>
            </w:r>
            <w:r w:rsidRPr="00EF7836">
              <w:rPr>
                <w:szCs w:val="20"/>
              </w:rPr>
              <w:t>00</w:t>
            </w:r>
          </w:p>
        </w:tc>
        <w:tc>
          <w:tcPr>
            <w:tcW w:w="199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83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241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555"/>
        </w:trPr>
        <w:tc>
          <w:tcPr>
            <w:tcW w:w="6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14.</w:t>
            </w:r>
          </w:p>
        </w:tc>
        <w:tc>
          <w:tcPr>
            <w:tcW w:w="329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Деловое управление</w:t>
            </w:r>
          </w:p>
        </w:tc>
        <w:tc>
          <w:tcPr>
            <w:tcW w:w="170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4.1</w:t>
            </w:r>
          </w:p>
        </w:tc>
        <w:tc>
          <w:tcPr>
            <w:tcW w:w="197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9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83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55%</w:t>
            </w:r>
          </w:p>
        </w:tc>
        <w:tc>
          <w:tcPr>
            <w:tcW w:w="241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451"/>
        </w:trPr>
        <w:tc>
          <w:tcPr>
            <w:tcW w:w="6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15.</w:t>
            </w:r>
          </w:p>
        </w:tc>
        <w:tc>
          <w:tcPr>
            <w:tcW w:w="329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Рынки</w:t>
            </w:r>
          </w:p>
        </w:tc>
        <w:tc>
          <w:tcPr>
            <w:tcW w:w="170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4.3</w:t>
            </w:r>
          </w:p>
        </w:tc>
        <w:tc>
          <w:tcPr>
            <w:tcW w:w="197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1 500</w:t>
            </w:r>
          </w:p>
        </w:tc>
        <w:tc>
          <w:tcPr>
            <w:tcW w:w="199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50 000</w:t>
            </w:r>
          </w:p>
        </w:tc>
        <w:tc>
          <w:tcPr>
            <w:tcW w:w="283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45%</w:t>
            </w:r>
          </w:p>
        </w:tc>
        <w:tc>
          <w:tcPr>
            <w:tcW w:w="241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415"/>
        </w:trPr>
        <w:tc>
          <w:tcPr>
            <w:tcW w:w="6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16.</w:t>
            </w:r>
          </w:p>
        </w:tc>
        <w:tc>
          <w:tcPr>
            <w:tcW w:w="329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Магазины</w:t>
            </w:r>
          </w:p>
        </w:tc>
        <w:tc>
          <w:tcPr>
            <w:tcW w:w="170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4.4</w:t>
            </w:r>
          </w:p>
        </w:tc>
        <w:tc>
          <w:tcPr>
            <w:tcW w:w="197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40</w:t>
            </w:r>
            <w:r w:rsidRPr="00EF7836">
              <w:rPr>
                <w:szCs w:val="20"/>
              </w:rPr>
              <w:t>0</w:t>
            </w:r>
          </w:p>
        </w:tc>
        <w:tc>
          <w:tcPr>
            <w:tcW w:w="199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83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w:t>
            </w:r>
          </w:p>
        </w:tc>
        <w:tc>
          <w:tcPr>
            <w:tcW w:w="241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407"/>
        </w:trPr>
        <w:tc>
          <w:tcPr>
            <w:tcW w:w="6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17.</w:t>
            </w:r>
          </w:p>
        </w:tc>
        <w:tc>
          <w:tcPr>
            <w:tcW w:w="329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Общественное питание</w:t>
            </w:r>
          </w:p>
        </w:tc>
        <w:tc>
          <w:tcPr>
            <w:tcW w:w="170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4.6</w:t>
            </w:r>
          </w:p>
        </w:tc>
        <w:tc>
          <w:tcPr>
            <w:tcW w:w="197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500</w:t>
            </w:r>
          </w:p>
        </w:tc>
        <w:tc>
          <w:tcPr>
            <w:tcW w:w="199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83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w:t>
            </w:r>
          </w:p>
        </w:tc>
        <w:tc>
          <w:tcPr>
            <w:tcW w:w="241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Pr>
        <w:tc>
          <w:tcPr>
            <w:tcW w:w="6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18.</w:t>
            </w:r>
          </w:p>
        </w:tc>
        <w:tc>
          <w:tcPr>
            <w:tcW w:w="329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Гостиничное обслуживание</w:t>
            </w:r>
          </w:p>
        </w:tc>
        <w:tc>
          <w:tcPr>
            <w:tcW w:w="170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4.7</w:t>
            </w:r>
          </w:p>
        </w:tc>
        <w:tc>
          <w:tcPr>
            <w:tcW w:w="197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9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834" w:type="dxa"/>
            <w:tcBorders>
              <w:top w:val="single" w:sz="4" w:space="0" w:color="auto"/>
              <w:left w:val="single" w:sz="4" w:space="0" w:color="auto"/>
              <w:bottom w:val="single" w:sz="4" w:space="0" w:color="auto"/>
              <w:right w:val="single" w:sz="4" w:space="0" w:color="auto"/>
            </w:tcBorders>
            <w:shd w:val="clear" w:color="auto" w:fill="auto"/>
            <w:vAlign w:val="center"/>
          </w:tcPr>
          <w:p w:rsidR="004E1BA1" w:rsidRPr="00BC0E84" w:rsidRDefault="004E1BA1" w:rsidP="004E1BA1">
            <w:pPr>
              <w:ind w:firstLine="0"/>
              <w:jc w:val="center"/>
              <w:rPr>
                <w:szCs w:val="20"/>
              </w:rPr>
            </w:pPr>
            <w:r w:rsidRPr="00193584">
              <w:rPr>
                <w:szCs w:val="20"/>
              </w:rPr>
              <w:t xml:space="preserve">1 </w:t>
            </w:r>
            <w:proofErr w:type="spellStart"/>
            <w:r>
              <w:rPr>
                <w:szCs w:val="20"/>
              </w:rPr>
              <w:t>эт</w:t>
            </w:r>
            <w:proofErr w:type="spellEnd"/>
            <w:r>
              <w:rPr>
                <w:szCs w:val="20"/>
              </w:rPr>
              <w:t xml:space="preserve">. - </w:t>
            </w:r>
            <w:r w:rsidRPr="00F93EB1">
              <w:rPr>
                <w:szCs w:val="20"/>
              </w:rPr>
              <w:t>60</w:t>
            </w:r>
            <w:r>
              <w:rPr>
                <w:szCs w:val="20"/>
              </w:rPr>
              <w:t>%</w:t>
            </w:r>
          </w:p>
          <w:p w:rsidR="004E1BA1" w:rsidRPr="00BC0E84" w:rsidRDefault="004E1BA1" w:rsidP="004E1BA1">
            <w:pPr>
              <w:ind w:firstLine="0"/>
              <w:jc w:val="center"/>
              <w:rPr>
                <w:szCs w:val="20"/>
              </w:rPr>
            </w:pPr>
            <w:r w:rsidRPr="00193584">
              <w:rPr>
                <w:szCs w:val="20"/>
              </w:rPr>
              <w:t xml:space="preserve">2 </w:t>
            </w:r>
            <w:proofErr w:type="spellStart"/>
            <w:r>
              <w:rPr>
                <w:szCs w:val="20"/>
              </w:rPr>
              <w:t>эт</w:t>
            </w:r>
            <w:proofErr w:type="spellEnd"/>
            <w:r>
              <w:rPr>
                <w:szCs w:val="20"/>
              </w:rPr>
              <w:t xml:space="preserve">. - </w:t>
            </w:r>
            <w:r w:rsidRPr="00BC0E84">
              <w:rPr>
                <w:szCs w:val="20"/>
              </w:rPr>
              <w:t>5</w:t>
            </w:r>
            <w:r w:rsidRPr="00F93EB1">
              <w:rPr>
                <w:szCs w:val="20"/>
              </w:rPr>
              <w:t>0</w:t>
            </w:r>
            <w:r>
              <w:rPr>
                <w:szCs w:val="20"/>
              </w:rPr>
              <w:t>%</w:t>
            </w:r>
          </w:p>
          <w:p w:rsidR="004E1BA1" w:rsidRDefault="004E1BA1" w:rsidP="004E1BA1">
            <w:pPr>
              <w:ind w:firstLine="0"/>
              <w:jc w:val="center"/>
              <w:rPr>
                <w:szCs w:val="20"/>
              </w:rPr>
            </w:pPr>
            <w:r w:rsidRPr="00193584">
              <w:rPr>
                <w:szCs w:val="20"/>
              </w:rPr>
              <w:t xml:space="preserve">3 </w:t>
            </w:r>
            <w:proofErr w:type="spellStart"/>
            <w:r>
              <w:rPr>
                <w:szCs w:val="20"/>
              </w:rPr>
              <w:t>эт</w:t>
            </w:r>
            <w:proofErr w:type="spellEnd"/>
            <w:r>
              <w:rPr>
                <w:szCs w:val="20"/>
              </w:rPr>
              <w:t>. - 45%</w:t>
            </w:r>
          </w:p>
          <w:p w:rsidR="004E1BA1" w:rsidRPr="00BC0E84" w:rsidRDefault="004E1BA1" w:rsidP="004E1BA1">
            <w:pPr>
              <w:ind w:firstLine="0"/>
              <w:jc w:val="center"/>
              <w:rPr>
                <w:szCs w:val="20"/>
              </w:rPr>
            </w:pPr>
            <w:r>
              <w:rPr>
                <w:szCs w:val="20"/>
              </w:rPr>
              <w:t xml:space="preserve">4 </w:t>
            </w:r>
            <w:proofErr w:type="spellStart"/>
            <w:r>
              <w:rPr>
                <w:szCs w:val="20"/>
              </w:rPr>
              <w:t>эт</w:t>
            </w:r>
            <w:proofErr w:type="spellEnd"/>
            <w:r>
              <w:rPr>
                <w:szCs w:val="20"/>
              </w:rPr>
              <w:t>. - 41%</w:t>
            </w:r>
          </w:p>
          <w:p w:rsidR="004E1BA1" w:rsidRPr="00EF7836" w:rsidRDefault="004E1BA1" w:rsidP="004E1BA1">
            <w:pPr>
              <w:ind w:firstLine="0"/>
              <w:jc w:val="center"/>
              <w:rPr>
                <w:szCs w:val="20"/>
              </w:rPr>
            </w:pPr>
          </w:p>
        </w:tc>
        <w:tc>
          <w:tcPr>
            <w:tcW w:w="241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Pr>
        <w:tc>
          <w:tcPr>
            <w:tcW w:w="6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19.</w:t>
            </w:r>
          </w:p>
        </w:tc>
        <w:tc>
          <w:tcPr>
            <w:tcW w:w="329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Обслуживание автотранспорта</w:t>
            </w:r>
          </w:p>
        </w:tc>
        <w:tc>
          <w:tcPr>
            <w:tcW w:w="170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4.9</w:t>
            </w:r>
          </w:p>
        </w:tc>
        <w:tc>
          <w:tcPr>
            <w:tcW w:w="197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9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20 000</w:t>
            </w:r>
          </w:p>
        </w:tc>
        <w:tc>
          <w:tcPr>
            <w:tcW w:w="283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75%</w:t>
            </w:r>
          </w:p>
        </w:tc>
        <w:tc>
          <w:tcPr>
            <w:tcW w:w="241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495"/>
        </w:trPr>
        <w:tc>
          <w:tcPr>
            <w:tcW w:w="6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20.</w:t>
            </w:r>
          </w:p>
        </w:tc>
        <w:tc>
          <w:tcPr>
            <w:tcW w:w="329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Спорт</w:t>
            </w:r>
          </w:p>
        </w:tc>
        <w:tc>
          <w:tcPr>
            <w:tcW w:w="170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5.1</w:t>
            </w:r>
          </w:p>
        </w:tc>
        <w:tc>
          <w:tcPr>
            <w:tcW w:w="1976" w:type="dxa"/>
            <w:tcBorders>
              <w:top w:val="single" w:sz="4" w:space="0" w:color="auto"/>
              <w:left w:val="single" w:sz="4" w:space="0" w:color="auto"/>
              <w:bottom w:val="single" w:sz="4" w:space="0" w:color="auto"/>
              <w:right w:val="single" w:sz="4" w:space="0" w:color="auto"/>
            </w:tcBorders>
            <w:vAlign w:val="center"/>
          </w:tcPr>
          <w:p w:rsidR="004E1BA1" w:rsidRPr="00E3286B" w:rsidRDefault="004E1BA1" w:rsidP="004E1BA1">
            <w:pPr>
              <w:ind w:firstLine="0"/>
              <w:jc w:val="center"/>
              <w:rPr>
                <w:szCs w:val="20"/>
              </w:rPr>
            </w:pPr>
            <w:r>
              <w:rPr>
                <w:szCs w:val="20"/>
              </w:rPr>
              <w:t>1 000</w:t>
            </w:r>
          </w:p>
        </w:tc>
        <w:tc>
          <w:tcPr>
            <w:tcW w:w="199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6</w:t>
            </w:r>
            <w:r w:rsidRPr="00EF7836">
              <w:rPr>
                <w:szCs w:val="20"/>
              </w:rPr>
              <w:t>00 000</w:t>
            </w:r>
          </w:p>
        </w:tc>
        <w:tc>
          <w:tcPr>
            <w:tcW w:w="283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75%</w:t>
            </w:r>
          </w:p>
        </w:tc>
        <w:tc>
          <w:tcPr>
            <w:tcW w:w="241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Pr>
        <w:tc>
          <w:tcPr>
            <w:tcW w:w="6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21.</w:t>
            </w:r>
          </w:p>
        </w:tc>
        <w:tc>
          <w:tcPr>
            <w:tcW w:w="329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Обеспечение внутреннего правопорядка</w:t>
            </w:r>
          </w:p>
        </w:tc>
        <w:tc>
          <w:tcPr>
            <w:tcW w:w="170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8.3</w:t>
            </w:r>
          </w:p>
        </w:tc>
        <w:tc>
          <w:tcPr>
            <w:tcW w:w="9211"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подлежат установлению</w:t>
            </w:r>
          </w:p>
        </w:tc>
      </w:tr>
      <w:tr w:rsidR="004E1BA1" w:rsidRPr="00EF7836" w:rsidTr="004E1BA1">
        <w:trPr>
          <w:cantSplit/>
        </w:trPr>
        <w:tc>
          <w:tcPr>
            <w:tcW w:w="6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lastRenderedPageBreak/>
              <w:t>22.</w:t>
            </w:r>
          </w:p>
        </w:tc>
        <w:tc>
          <w:tcPr>
            <w:tcW w:w="329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Историко-культурная деятельность</w:t>
            </w:r>
          </w:p>
        </w:tc>
        <w:tc>
          <w:tcPr>
            <w:tcW w:w="170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9.3</w:t>
            </w:r>
          </w:p>
        </w:tc>
        <w:tc>
          <w:tcPr>
            <w:tcW w:w="9211"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распространяется</w:t>
            </w:r>
          </w:p>
        </w:tc>
      </w:tr>
      <w:tr w:rsidR="004E1BA1" w:rsidRPr="00EF7836" w:rsidTr="004E1BA1">
        <w:trPr>
          <w:cantSplit/>
        </w:trPr>
        <w:tc>
          <w:tcPr>
            <w:tcW w:w="6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w:t>
            </w:r>
            <w:r>
              <w:rPr>
                <w:szCs w:val="20"/>
              </w:rPr>
              <w:t>3</w:t>
            </w:r>
            <w:r w:rsidRPr="00EF7836">
              <w:rPr>
                <w:szCs w:val="20"/>
              </w:rPr>
              <w:t>.</w:t>
            </w:r>
          </w:p>
        </w:tc>
        <w:tc>
          <w:tcPr>
            <w:tcW w:w="329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Земельные участки (территории) общего пользования</w:t>
            </w:r>
          </w:p>
        </w:tc>
        <w:tc>
          <w:tcPr>
            <w:tcW w:w="170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12.0</w:t>
            </w:r>
          </w:p>
        </w:tc>
        <w:tc>
          <w:tcPr>
            <w:tcW w:w="9211"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распространяется</w:t>
            </w:r>
          </w:p>
        </w:tc>
      </w:tr>
    </w:tbl>
    <w:p w:rsidR="004E1BA1" w:rsidRPr="00D80E4A" w:rsidRDefault="004E1BA1" w:rsidP="004E1BA1">
      <w:r w:rsidRPr="00D80E4A">
        <w:t>** - для формирования земельных участков под существующими многоквартирными жилыми домами в соответствии с жилищным законодательством</w:t>
      </w:r>
    </w:p>
    <w:p w:rsidR="004E1BA1" w:rsidRPr="00EF7836" w:rsidRDefault="004E1BA1" w:rsidP="004E1BA1">
      <w:pPr>
        <w:ind w:firstLine="0"/>
        <w:jc w:val="left"/>
        <w:rPr>
          <w:szCs w:val="20"/>
        </w:rPr>
      </w:pPr>
    </w:p>
    <w:p w:rsidR="004E1BA1" w:rsidRPr="00EF7836" w:rsidRDefault="004E1BA1" w:rsidP="004E1BA1">
      <w:pPr>
        <w:ind w:firstLine="0"/>
        <w:jc w:val="center"/>
      </w:pPr>
      <w:r w:rsidRPr="00EF7836">
        <w:t>Вспомогательные виды разрешенного использования</w:t>
      </w:r>
    </w:p>
    <w:p w:rsidR="004E1BA1" w:rsidRPr="00EF7836" w:rsidRDefault="004E1BA1" w:rsidP="004E1BA1">
      <w:pPr>
        <w:ind w:firstLine="0"/>
        <w:jc w:val="center"/>
      </w:pPr>
    </w:p>
    <w:p w:rsidR="004E1BA1" w:rsidRPr="00EF7836" w:rsidRDefault="004E1BA1" w:rsidP="004E1BA1">
      <w:r w:rsidRPr="00EF7836">
        <w:t>1. Обслуживание жилой застройки -2.7</w:t>
      </w:r>
    </w:p>
    <w:p w:rsidR="004E1BA1" w:rsidRPr="00EF7836" w:rsidRDefault="004E1BA1" w:rsidP="004E1BA1">
      <w:r w:rsidRPr="00EF7836">
        <w:t>2. Объекты гаражного назначения – 2.7.1</w:t>
      </w:r>
    </w:p>
    <w:p w:rsidR="004E1BA1" w:rsidRPr="00EF7836" w:rsidRDefault="004E1BA1" w:rsidP="004E1BA1">
      <w:r w:rsidRPr="00EF7836">
        <w:t>3. Образование и просвещение – 3.5</w:t>
      </w:r>
    </w:p>
    <w:p w:rsidR="004E1BA1" w:rsidRPr="00EF7836" w:rsidRDefault="004E1BA1" w:rsidP="004E1BA1">
      <w:r w:rsidRPr="00EF7836">
        <w:t>4. Общественное управление – 3.8</w:t>
      </w:r>
    </w:p>
    <w:p w:rsidR="004E1BA1" w:rsidRPr="00EF7836" w:rsidRDefault="004E1BA1" w:rsidP="004E1BA1">
      <w:r w:rsidRPr="00EF7836">
        <w:t>5. Обеспечение научно деятельности – 3.9</w:t>
      </w:r>
    </w:p>
    <w:p w:rsidR="004E1BA1" w:rsidRPr="00EF7836" w:rsidRDefault="004E1BA1" w:rsidP="004E1BA1">
      <w:pPr>
        <w:rPr>
          <w:szCs w:val="20"/>
        </w:rPr>
      </w:pPr>
      <w:r w:rsidRPr="00EF7836">
        <w:t xml:space="preserve">6. </w:t>
      </w:r>
      <w:r w:rsidRPr="00EF7836">
        <w:rPr>
          <w:szCs w:val="20"/>
        </w:rPr>
        <w:t>Обеспечение деятельности в области гидрометеорологии и смежных с ней областях 3.9.1</w:t>
      </w:r>
    </w:p>
    <w:p w:rsidR="004E1BA1" w:rsidRPr="00EF7836" w:rsidRDefault="004E1BA1" w:rsidP="004E1BA1">
      <w:pPr>
        <w:rPr>
          <w:szCs w:val="20"/>
        </w:rPr>
      </w:pPr>
      <w:r w:rsidRPr="00EF7836">
        <w:rPr>
          <w:szCs w:val="20"/>
        </w:rPr>
        <w:t>7. Банковская и страховая деятельность – 4.5</w:t>
      </w:r>
    </w:p>
    <w:p w:rsidR="004E1BA1" w:rsidRPr="00EF7836" w:rsidRDefault="004E1BA1" w:rsidP="004E1BA1">
      <w:pPr>
        <w:rPr>
          <w:szCs w:val="20"/>
        </w:rPr>
      </w:pPr>
      <w:r w:rsidRPr="00EF7836">
        <w:rPr>
          <w:szCs w:val="20"/>
        </w:rPr>
        <w:t>8. Спорт – 5.1</w:t>
      </w:r>
    </w:p>
    <w:p w:rsidR="004E1BA1" w:rsidRPr="00EF7836" w:rsidRDefault="004E1BA1" w:rsidP="004E1BA1">
      <w:pPr>
        <w:rPr>
          <w:szCs w:val="20"/>
        </w:rPr>
      </w:pPr>
      <w:r w:rsidRPr="00EF7836">
        <w:rPr>
          <w:szCs w:val="20"/>
        </w:rPr>
        <w:t>9. Связь – 6.8</w:t>
      </w:r>
    </w:p>
    <w:p w:rsidR="004E1BA1" w:rsidRPr="00EF7836" w:rsidRDefault="004E1BA1" w:rsidP="004E1BA1">
      <w:pPr>
        <w:rPr>
          <w:szCs w:val="20"/>
        </w:rPr>
      </w:pPr>
      <w:r w:rsidRPr="00EF7836">
        <w:rPr>
          <w:szCs w:val="20"/>
        </w:rPr>
        <w:t>9. Обеспечение внутреннего правопорядка – 8.3.</w:t>
      </w:r>
    </w:p>
    <w:p w:rsidR="004E1BA1" w:rsidRPr="00EF7836" w:rsidRDefault="004E1BA1" w:rsidP="004E1BA1">
      <w:pPr>
        <w:rPr>
          <w:shd w:val="clear" w:color="auto" w:fill="FFFFFF"/>
        </w:rPr>
      </w:pPr>
      <w:proofErr w:type="gramStart"/>
      <w:r w:rsidRPr="00EF7836">
        <w:rPr>
          <w:shd w:val="clear" w:color="auto" w:fill="FFFFFF"/>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(минимальными и (или) максимальными) размерами земельных участков и предельных параметров разрешенного строительства, реконструкции объектов капитального строительства, установленных для основных видов разрешенного использования и условно разрешенных видов использования, дополнительно к которым  и совместно</w:t>
      </w:r>
      <w:proofErr w:type="gramEnd"/>
      <w:r w:rsidRPr="00EF7836">
        <w:rPr>
          <w:shd w:val="clear" w:color="auto" w:fill="FFFFFF"/>
        </w:rPr>
        <w:t xml:space="preserve"> с которыми установлены вспомогательные виды разрешенного использования.</w:t>
      </w:r>
    </w:p>
    <w:p w:rsidR="004E1BA1" w:rsidRPr="00EF7836" w:rsidRDefault="004E1BA1" w:rsidP="004E1BA1">
      <w:pPr>
        <w:ind w:firstLine="0"/>
        <w:jc w:val="left"/>
      </w:pPr>
    </w:p>
    <w:p w:rsidR="004E1BA1" w:rsidRPr="00EF7836" w:rsidRDefault="004E1BA1" w:rsidP="004E1BA1">
      <w:pPr>
        <w:pageBreakBefore/>
        <w:ind w:firstLine="0"/>
        <w:jc w:val="center"/>
      </w:pPr>
      <w:r w:rsidRPr="00EF7836">
        <w:lastRenderedPageBreak/>
        <w:t>Условно разрешенные виды использования</w:t>
      </w:r>
    </w:p>
    <w:p w:rsidR="004E1BA1" w:rsidRPr="00EF7836" w:rsidRDefault="004E1BA1" w:rsidP="004E1BA1">
      <w:pPr>
        <w:ind w:firstLine="0"/>
        <w:jc w:val="cente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48"/>
        <w:gridCol w:w="4167"/>
        <w:gridCol w:w="1701"/>
        <w:gridCol w:w="1559"/>
        <w:gridCol w:w="1559"/>
        <w:gridCol w:w="2977"/>
        <w:gridCol w:w="1701"/>
      </w:tblGrid>
      <w:tr w:rsidR="004E1BA1" w:rsidRPr="00EF7836" w:rsidTr="004E1BA1">
        <w:trPr>
          <w:trHeight w:val="555"/>
          <w:tblHeader/>
        </w:trPr>
        <w:tc>
          <w:tcPr>
            <w:tcW w:w="648"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 </w:t>
            </w:r>
            <w:proofErr w:type="spellStart"/>
            <w:proofErr w:type="gramStart"/>
            <w:r w:rsidRPr="00EF7836">
              <w:rPr>
                <w:szCs w:val="20"/>
              </w:rPr>
              <w:t>п</w:t>
            </w:r>
            <w:proofErr w:type="spellEnd"/>
            <w:proofErr w:type="gramEnd"/>
            <w:r w:rsidRPr="00EF7836">
              <w:rPr>
                <w:szCs w:val="20"/>
              </w:rPr>
              <w:t>/</w:t>
            </w:r>
            <w:proofErr w:type="spellStart"/>
            <w:r w:rsidRPr="00EF7836">
              <w:rPr>
                <w:szCs w:val="20"/>
              </w:rPr>
              <w:t>п</w:t>
            </w:r>
            <w:proofErr w:type="spellEnd"/>
          </w:p>
        </w:tc>
        <w:tc>
          <w:tcPr>
            <w:tcW w:w="4167"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Наименование ВРИ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Код (числовое обозначение ВРИ)</w:t>
            </w:r>
          </w:p>
        </w:tc>
        <w:tc>
          <w:tcPr>
            <w:tcW w:w="3118"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Предельные размеры земельных участков (кв. м)</w:t>
            </w:r>
          </w:p>
        </w:tc>
        <w:tc>
          <w:tcPr>
            <w:tcW w:w="2977"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Максимальный процент застройки,</w:t>
            </w:r>
          </w:p>
          <w:p w:rsidR="004E1BA1" w:rsidRPr="00EF7836" w:rsidRDefault="004E1BA1" w:rsidP="004E1BA1">
            <w:pPr>
              <w:ind w:firstLine="0"/>
              <w:jc w:val="center"/>
              <w:rPr>
                <w:szCs w:val="20"/>
              </w:rPr>
            </w:pPr>
            <w:r w:rsidRPr="00EF7836">
              <w:rPr>
                <w:szCs w:val="20"/>
              </w:rPr>
              <w:t>в том числе в зависимости от количества надземных этажей</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Минимальные отступы от границ земельного участка (м)</w:t>
            </w:r>
          </w:p>
        </w:tc>
      </w:tr>
      <w:tr w:rsidR="004E1BA1" w:rsidRPr="00EF7836" w:rsidTr="004E1BA1">
        <w:trPr>
          <w:trHeight w:val="555"/>
          <w:tblHeader/>
        </w:trPr>
        <w:tc>
          <w:tcPr>
            <w:tcW w:w="648"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4167"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tcPr>
          <w:p w:rsidR="004E1BA1" w:rsidRPr="00EF7836" w:rsidRDefault="004E1BA1" w:rsidP="004E1BA1">
            <w:pPr>
              <w:ind w:firstLine="0"/>
              <w:jc w:val="center"/>
              <w:rPr>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min</w:t>
            </w:r>
          </w:p>
        </w:tc>
        <w:tc>
          <w:tcPr>
            <w:tcW w:w="1559" w:type="dxa"/>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max</w:t>
            </w:r>
          </w:p>
        </w:tc>
        <w:tc>
          <w:tcPr>
            <w:tcW w:w="2977" w:type="dxa"/>
            <w:vMerge/>
            <w:tcBorders>
              <w:left w:val="single" w:sz="4" w:space="0" w:color="auto"/>
              <w:bottom w:val="single" w:sz="4" w:space="0" w:color="auto"/>
              <w:right w:val="single" w:sz="4" w:space="0" w:color="auto"/>
            </w:tcBorders>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tcPr>
          <w:p w:rsidR="004E1BA1" w:rsidRPr="00EF7836" w:rsidRDefault="004E1BA1" w:rsidP="004E1BA1">
            <w:pPr>
              <w:ind w:firstLine="0"/>
              <w:jc w:val="center"/>
              <w:rPr>
                <w:szCs w:val="20"/>
              </w:rPr>
            </w:pPr>
          </w:p>
        </w:tc>
      </w:tr>
      <w:tr w:rsidR="004E1BA1" w:rsidRPr="00EF7836" w:rsidTr="004E1BA1">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w:t>
            </w:r>
          </w:p>
        </w:tc>
        <w:tc>
          <w:tcPr>
            <w:tcW w:w="416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Стационарное медицинское обслуживание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3.4.2</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 xml:space="preserve">3 </w:t>
            </w:r>
            <w:r w:rsidRPr="00EF7836">
              <w:rPr>
                <w:szCs w:val="20"/>
              </w:rPr>
              <w:t>000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1</w:t>
            </w:r>
            <w:r w:rsidRPr="00EF7836">
              <w:rPr>
                <w:szCs w:val="20"/>
              </w:rPr>
              <w:t>00 000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67"/>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2</w:t>
            </w:r>
            <w:r w:rsidRPr="00EF7836">
              <w:rPr>
                <w:szCs w:val="20"/>
              </w:rPr>
              <w:t>.</w:t>
            </w:r>
          </w:p>
        </w:tc>
        <w:tc>
          <w:tcPr>
            <w:tcW w:w="416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Обеспечение научной деятельности</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3.9</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2 500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3</w:t>
            </w:r>
            <w:r w:rsidRPr="00EF7836">
              <w:rPr>
                <w:szCs w:val="20"/>
              </w:rPr>
              <w:t>.</w:t>
            </w:r>
          </w:p>
        </w:tc>
        <w:tc>
          <w:tcPr>
            <w:tcW w:w="416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Обеспечение деятельности в области гидрометеорологии и смежных с ней областях</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3.9.1</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4</w:t>
            </w:r>
            <w:r w:rsidRPr="00EF7836">
              <w:rPr>
                <w:szCs w:val="20"/>
              </w:rPr>
              <w:t>.</w:t>
            </w:r>
          </w:p>
        </w:tc>
        <w:tc>
          <w:tcPr>
            <w:tcW w:w="416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roofErr w:type="gramStart"/>
            <w:r w:rsidRPr="00EF7836">
              <w:rPr>
                <w:szCs w:val="20"/>
              </w:rPr>
              <w:t>Объекты торговли (торговые центры, торгово-развлекательные центры (комплексы)</w:t>
            </w:r>
            <w:proofErr w:type="gramEnd"/>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4.2</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5 000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30 000</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E1BA1" w:rsidRPr="00EF7836" w:rsidRDefault="004E1BA1" w:rsidP="004E1BA1">
            <w:pPr>
              <w:ind w:firstLine="0"/>
              <w:jc w:val="center"/>
              <w:rPr>
                <w:szCs w:val="20"/>
              </w:rPr>
            </w:pPr>
            <w:r w:rsidRPr="00EF7836">
              <w:rPr>
                <w:szCs w:val="20"/>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600"/>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5</w:t>
            </w:r>
            <w:r w:rsidRPr="00EF7836">
              <w:rPr>
                <w:szCs w:val="20"/>
              </w:rPr>
              <w:t>.</w:t>
            </w:r>
          </w:p>
        </w:tc>
        <w:tc>
          <w:tcPr>
            <w:tcW w:w="416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Банковская и страховая деятельность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4.5</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66"/>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6</w:t>
            </w:r>
            <w:r w:rsidRPr="00EF7836">
              <w:rPr>
                <w:szCs w:val="20"/>
              </w:rPr>
              <w:t>.</w:t>
            </w:r>
          </w:p>
        </w:tc>
        <w:tc>
          <w:tcPr>
            <w:tcW w:w="416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Выставочно-ярмарочная деятельность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4.10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5 000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66"/>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7</w:t>
            </w:r>
            <w:r w:rsidRPr="00EF7836">
              <w:rPr>
                <w:szCs w:val="20"/>
              </w:rPr>
              <w:t>.</w:t>
            </w:r>
          </w:p>
        </w:tc>
        <w:tc>
          <w:tcPr>
            <w:tcW w:w="416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Связь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6.8</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подлежат установлению</w:t>
            </w:r>
          </w:p>
        </w:tc>
      </w:tr>
    </w:tbl>
    <w:p w:rsidR="004E1BA1" w:rsidRPr="00EF7836" w:rsidRDefault="004E1BA1" w:rsidP="004E1BA1">
      <w:pPr>
        <w:ind w:firstLine="0"/>
        <w:jc w:val="left"/>
      </w:pPr>
    </w:p>
    <w:p w:rsidR="004E1BA1" w:rsidRPr="00EF7836" w:rsidRDefault="004E1BA1" w:rsidP="004E1BA1">
      <w:pPr>
        <w:ind w:firstLine="708"/>
        <w:rPr>
          <w:b/>
        </w:rPr>
      </w:pPr>
      <w:r w:rsidRPr="00EF7836">
        <w:t xml:space="preserve">Максимальный класс опасности (по санитарной классификации) объектов капитального строительства, размещаемых на территории участков зоны – </w:t>
      </w:r>
      <w:r w:rsidRPr="00EF7836">
        <w:rPr>
          <w:lang w:val="en-US"/>
        </w:rPr>
        <w:t>V</w:t>
      </w:r>
      <w:r w:rsidRPr="00EF7836">
        <w:t>.</w:t>
      </w:r>
    </w:p>
    <w:p w:rsidR="004E1BA1" w:rsidRPr="00EF7836" w:rsidRDefault="004E1BA1" w:rsidP="004E1BA1">
      <w:pPr>
        <w:ind w:firstLine="708"/>
      </w:pPr>
      <w:r w:rsidRPr="00EF7836">
        <w:t>Иные показатели по параметрам застройки зоны Ж-1: территории объектов обслуживания населения; требования и параметры по временному хранению индивидуальных транспортных средств, размещению объектов гаражного назначения и открытых автостоянок (парковок), требования и параметры к доле озелененной территории земельных участков, регламентируются и устанавливаются нормативами градостроительного проектирования.</w:t>
      </w:r>
    </w:p>
    <w:p w:rsidR="004E1BA1" w:rsidRPr="00EF7836" w:rsidRDefault="004E1BA1" w:rsidP="004E1BA1">
      <w:pPr>
        <w:ind w:firstLine="708"/>
      </w:pPr>
    </w:p>
    <w:p w:rsidR="004E1BA1" w:rsidRPr="00EF7836" w:rsidRDefault="004E1BA1" w:rsidP="004E1BA1">
      <w:pPr>
        <w:ind w:firstLine="0"/>
        <w:jc w:val="center"/>
      </w:pPr>
      <w:r w:rsidRPr="00EF7836">
        <w:br w:type="page"/>
      </w:r>
    </w:p>
    <w:p w:rsidR="004E1BA1" w:rsidRPr="00EF7836" w:rsidRDefault="004E1BA1" w:rsidP="004E1BA1">
      <w:pPr>
        <w:ind w:firstLine="0"/>
        <w:jc w:val="center"/>
      </w:pPr>
      <w:r w:rsidRPr="00EF7836">
        <w:lastRenderedPageBreak/>
        <w:t>Ж-2 – ЗОНА ЗАСТРОЙКИ ИНДИВИДУАЛЬНЫМИ ЖИЛЫМИ ДОМАМИ</w:t>
      </w:r>
    </w:p>
    <w:p w:rsidR="004E1BA1" w:rsidRPr="00EF7836" w:rsidRDefault="004E1BA1" w:rsidP="004E1BA1">
      <w:pPr>
        <w:ind w:firstLine="0"/>
        <w:jc w:val="left"/>
      </w:pPr>
    </w:p>
    <w:p w:rsidR="004E1BA1" w:rsidRPr="00EF7836" w:rsidRDefault="004E1BA1" w:rsidP="004E1BA1">
      <w:pPr>
        <w:ind w:firstLine="708"/>
      </w:pPr>
      <w:r w:rsidRPr="00EF7836">
        <w:t>Зона застройки индивидуальными жилыми домами Ж-2 установлена для обеспечения формирования жилых районов из отдельно стоящих индивидуальных жилых домов. В состав зоны Ж-2 могут включаться территории, предназначенные для ведения садоводства и дачного хозяйства.</w:t>
      </w:r>
    </w:p>
    <w:p w:rsidR="004E1BA1" w:rsidRPr="00EF7836" w:rsidRDefault="004E1BA1" w:rsidP="004E1BA1">
      <w:pPr>
        <w:ind w:firstLine="708"/>
      </w:pPr>
    </w:p>
    <w:p w:rsidR="004E1BA1" w:rsidRPr="00EF7836" w:rsidRDefault="004E1BA1" w:rsidP="004E1BA1">
      <w:pPr>
        <w:ind w:firstLine="0"/>
        <w:jc w:val="center"/>
      </w:pPr>
      <w:r w:rsidRPr="00EF7836">
        <w:t>Основные виды разрешенного использования</w:t>
      </w:r>
    </w:p>
    <w:p w:rsidR="004E1BA1" w:rsidRPr="00EF7836" w:rsidRDefault="004E1BA1" w:rsidP="004E1BA1">
      <w:pPr>
        <w:ind w:firstLine="0"/>
        <w:jc w:val="center"/>
        <w:rPr>
          <w:b/>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48"/>
        <w:gridCol w:w="4138"/>
        <w:gridCol w:w="1701"/>
        <w:gridCol w:w="1588"/>
        <w:gridCol w:w="1531"/>
        <w:gridCol w:w="28"/>
        <w:gridCol w:w="2948"/>
        <w:gridCol w:w="29"/>
        <w:gridCol w:w="1672"/>
      </w:tblGrid>
      <w:tr w:rsidR="004E1BA1" w:rsidRPr="00EF7836" w:rsidTr="004E1BA1">
        <w:trPr>
          <w:trHeight w:val="555"/>
          <w:tblHeader/>
        </w:trPr>
        <w:tc>
          <w:tcPr>
            <w:tcW w:w="648"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 </w:t>
            </w:r>
            <w:proofErr w:type="spellStart"/>
            <w:proofErr w:type="gramStart"/>
            <w:r w:rsidRPr="00EF7836">
              <w:rPr>
                <w:szCs w:val="20"/>
              </w:rPr>
              <w:t>п</w:t>
            </w:r>
            <w:proofErr w:type="spellEnd"/>
            <w:proofErr w:type="gramEnd"/>
            <w:r w:rsidRPr="00EF7836">
              <w:rPr>
                <w:szCs w:val="20"/>
              </w:rPr>
              <w:t>/</w:t>
            </w:r>
            <w:proofErr w:type="spellStart"/>
            <w:r w:rsidRPr="00EF7836">
              <w:rPr>
                <w:szCs w:val="20"/>
              </w:rPr>
              <w:t>п</w:t>
            </w:r>
            <w:proofErr w:type="spellEnd"/>
          </w:p>
        </w:tc>
        <w:tc>
          <w:tcPr>
            <w:tcW w:w="4138"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Наименование ВРИ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Код (числовое обозначение ВРИ)</w:t>
            </w:r>
          </w:p>
        </w:tc>
        <w:tc>
          <w:tcPr>
            <w:tcW w:w="3147" w:type="dxa"/>
            <w:gridSpan w:val="3"/>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Предельные размеры земельных участков (кв. м)</w:t>
            </w:r>
          </w:p>
        </w:tc>
        <w:tc>
          <w:tcPr>
            <w:tcW w:w="2977" w:type="dxa"/>
            <w:gridSpan w:val="2"/>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Максимальный процент застройки,</w:t>
            </w:r>
          </w:p>
          <w:p w:rsidR="004E1BA1" w:rsidRPr="00EF7836" w:rsidRDefault="004E1BA1" w:rsidP="004E1BA1">
            <w:pPr>
              <w:ind w:firstLine="0"/>
              <w:jc w:val="center"/>
              <w:rPr>
                <w:szCs w:val="20"/>
              </w:rPr>
            </w:pPr>
            <w:r w:rsidRPr="00EF7836">
              <w:rPr>
                <w:szCs w:val="20"/>
              </w:rPr>
              <w:t>в том числе в зависимости от количества надземных этажей</w:t>
            </w:r>
          </w:p>
        </w:tc>
        <w:tc>
          <w:tcPr>
            <w:tcW w:w="1672"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Минимальные отступы от границ земельного участка (м)</w:t>
            </w:r>
          </w:p>
        </w:tc>
      </w:tr>
      <w:tr w:rsidR="004E1BA1" w:rsidRPr="00EF7836" w:rsidTr="004E1BA1">
        <w:trPr>
          <w:trHeight w:val="555"/>
          <w:tblHeader/>
        </w:trPr>
        <w:tc>
          <w:tcPr>
            <w:tcW w:w="648"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4138"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58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min</w:t>
            </w:r>
          </w:p>
        </w:tc>
        <w:tc>
          <w:tcPr>
            <w:tcW w:w="1559" w:type="dxa"/>
            <w:gridSpan w:val="2"/>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max</w:t>
            </w:r>
          </w:p>
        </w:tc>
        <w:tc>
          <w:tcPr>
            <w:tcW w:w="2977" w:type="dxa"/>
            <w:gridSpan w:val="2"/>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672"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r>
      <w:tr w:rsidR="004E1BA1" w:rsidRPr="00EF7836" w:rsidTr="004E1BA1">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w:t>
            </w:r>
          </w:p>
        </w:tc>
        <w:tc>
          <w:tcPr>
            <w:tcW w:w="413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Для индивидуального жилищного строительства</w:t>
            </w:r>
            <w:r w:rsidRPr="00EF7836">
              <w:rPr>
                <w:color w:val="FF0000"/>
                <w:szCs w:val="20"/>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2.1</w:t>
            </w:r>
          </w:p>
        </w:tc>
        <w:tc>
          <w:tcPr>
            <w:tcW w:w="158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4</w:t>
            </w:r>
            <w:r w:rsidRPr="00EF7836">
              <w:rPr>
                <w:szCs w:val="20"/>
              </w:rPr>
              <w:t>00</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2</w:t>
            </w:r>
            <w:r w:rsidRPr="00EF7836">
              <w:rPr>
                <w:szCs w:val="20"/>
              </w:rPr>
              <w:t xml:space="preserve"> 000</w:t>
            </w: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rPr>
              <w:t>40%</w:t>
            </w:r>
          </w:p>
        </w:tc>
        <w:tc>
          <w:tcPr>
            <w:tcW w:w="167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729"/>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w:t>
            </w:r>
          </w:p>
        </w:tc>
        <w:tc>
          <w:tcPr>
            <w:tcW w:w="413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Для ведения личного подсобного хозяйства</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2.2</w:t>
            </w:r>
          </w:p>
        </w:tc>
        <w:tc>
          <w:tcPr>
            <w:tcW w:w="158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4</w:t>
            </w:r>
            <w:r w:rsidRPr="00EF7836">
              <w:rPr>
                <w:szCs w:val="20"/>
              </w:rPr>
              <w:t>00</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2 5</w:t>
            </w:r>
            <w:r w:rsidRPr="00EF7836">
              <w:rPr>
                <w:szCs w:val="20"/>
              </w:rPr>
              <w:t>00</w:t>
            </w: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rPr>
              <w:t>40%</w:t>
            </w:r>
          </w:p>
        </w:tc>
        <w:tc>
          <w:tcPr>
            <w:tcW w:w="167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05"/>
        </w:trPr>
        <w:tc>
          <w:tcPr>
            <w:tcW w:w="648"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c>
          <w:tcPr>
            <w:tcW w:w="4138"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Объекты гаражного назначения</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2.7.1</w:t>
            </w:r>
          </w:p>
        </w:tc>
        <w:tc>
          <w:tcPr>
            <w:tcW w:w="158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w:t>
            </w:r>
            <w:r>
              <w:rPr>
                <w:szCs w:val="20"/>
              </w:rPr>
              <w:t>0</w:t>
            </w:r>
            <w:r w:rsidRPr="00EF7836">
              <w:rPr>
                <w:szCs w:val="20"/>
              </w:rPr>
              <w:t>0 (15)*</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20 000 (50)*</w:t>
            </w: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75% (100%)*</w:t>
            </w:r>
          </w:p>
        </w:tc>
        <w:tc>
          <w:tcPr>
            <w:tcW w:w="167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 (0)*</w:t>
            </w:r>
          </w:p>
        </w:tc>
      </w:tr>
      <w:tr w:rsidR="004E1BA1" w:rsidRPr="00EF7836" w:rsidTr="004E1BA1">
        <w:trPr>
          <w:trHeight w:val="171"/>
        </w:trPr>
        <w:tc>
          <w:tcPr>
            <w:tcW w:w="648"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4138"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7796" w:type="dxa"/>
            <w:gridSpan w:val="6"/>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jc w:val="center"/>
              <w:rPr>
                <w:szCs w:val="20"/>
              </w:rPr>
            </w:pPr>
            <w:r w:rsidRPr="00EF7836">
              <w:rPr>
                <w:szCs w:val="20"/>
              </w:rPr>
              <w:t>* - (Существующие объекты гаражного назначения, предназначенные для хранения личного автотранспорта граждан, имеющие одну или более общих стен с другими объектами гаражного назначения, предназначенными для хранения личного автотранспорта граждан)</w:t>
            </w:r>
          </w:p>
        </w:tc>
      </w:tr>
      <w:tr w:rsidR="004E1BA1" w:rsidRPr="00EF7836" w:rsidTr="004E1BA1">
        <w:trPr>
          <w:trHeight w:val="649"/>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Pr>
                <w:szCs w:val="20"/>
              </w:rPr>
              <w:t>4</w:t>
            </w:r>
            <w:r w:rsidRPr="00EF7836">
              <w:rPr>
                <w:szCs w:val="20"/>
                <w:lang w:val="en-US"/>
              </w:rPr>
              <w:t>.</w:t>
            </w:r>
          </w:p>
        </w:tc>
        <w:tc>
          <w:tcPr>
            <w:tcW w:w="4138" w:type="dxa"/>
            <w:tcBorders>
              <w:top w:val="single" w:sz="4" w:space="0" w:color="auto"/>
              <w:left w:val="single" w:sz="4" w:space="0" w:color="auto"/>
              <w:bottom w:val="single" w:sz="4" w:space="0" w:color="auto"/>
              <w:right w:val="single" w:sz="4" w:space="0" w:color="auto"/>
            </w:tcBorders>
            <w:vAlign w:val="center"/>
          </w:tcPr>
          <w:p w:rsidR="004E1BA1" w:rsidRDefault="004E1BA1" w:rsidP="004E1BA1">
            <w:pPr>
              <w:ind w:firstLine="0"/>
              <w:jc w:val="left"/>
              <w:rPr>
                <w:szCs w:val="20"/>
              </w:rPr>
            </w:pPr>
            <w:proofErr w:type="gramStart"/>
            <w:r w:rsidRPr="00EF7836">
              <w:rPr>
                <w:szCs w:val="20"/>
              </w:rPr>
              <w:t>Общественное</w:t>
            </w:r>
            <w:proofErr w:type="gramEnd"/>
            <w:r w:rsidRPr="00EF7836">
              <w:rPr>
                <w:szCs w:val="20"/>
              </w:rPr>
              <w:t xml:space="preserve"> управ</w:t>
            </w:r>
          </w:p>
          <w:p w:rsidR="004E1BA1" w:rsidRPr="00EF7836" w:rsidRDefault="004E1BA1" w:rsidP="004E1BA1">
            <w:pPr>
              <w:ind w:firstLine="0"/>
              <w:jc w:val="left"/>
              <w:rPr>
                <w:szCs w:val="20"/>
              </w:rPr>
            </w:pPr>
            <w:proofErr w:type="spellStart"/>
            <w:r w:rsidRPr="00EF7836">
              <w:rPr>
                <w:szCs w:val="20"/>
              </w:rPr>
              <w:t>ление</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3.8</w:t>
            </w:r>
          </w:p>
        </w:tc>
        <w:tc>
          <w:tcPr>
            <w:tcW w:w="158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60%</w:t>
            </w:r>
          </w:p>
        </w:tc>
        <w:tc>
          <w:tcPr>
            <w:tcW w:w="167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5</w:t>
            </w:r>
            <w:r w:rsidRPr="00EF7836">
              <w:rPr>
                <w:szCs w:val="20"/>
              </w:rPr>
              <w:t>.</w:t>
            </w:r>
          </w:p>
        </w:tc>
        <w:tc>
          <w:tcPr>
            <w:tcW w:w="413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Земельные участки (территории) общего пользования</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12.0</w:t>
            </w:r>
          </w:p>
        </w:tc>
        <w:tc>
          <w:tcPr>
            <w:tcW w:w="7796" w:type="dxa"/>
            <w:gridSpan w:val="6"/>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распространяется</w:t>
            </w:r>
          </w:p>
        </w:tc>
      </w:tr>
      <w:tr w:rsidR="004E1BA1" w:rsidRPr="00EF7836" w:rsidTr="004E1BA1">
        <w:trPr>
          <w:trHeight w:val="583"/>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6</w:t>
            </w:r>
            <w:r w:rsidRPr="00EF7836">
              <w:rPr>
                <w:szCs w:val="20"/>
              </w:rPr>
              <w:t>.</w:t>
            </w:r>
          </w:p>
        </w:tc>
        <w:tc>
          <w:tcPr>
            <w:tcW w:w="413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Ведение огородничества</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13.1</w:t>
            </w:r>
          </w:p>
        </w:tc>
        <w:tc>
          <w:tcPr>
            <w:tcW w:w="158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150</w:t>
            </w:r>
          </w:p>
        </w:tc>
        <w:tc>
          <w:tcPr>
            <w:tcW w:w="153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1</w:t>
            </w:r>
            <w:r w:rsidRPr="00EF7836">
              <w:rPr>
                <w:szCs w:val="20"/>
              </w:rPr>
              <w:t xml:space="preserve"> 000</w:t>
            </w:r>
          </w:p>
        </w:tc>
        <w:tc>
          <w:tcPr>
            <w:tcW w:w="2976"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0%</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подлежит установлению</w:t>
            </w:r>
            <w:r w:rsidRPr="00EF7836">
              <w:rPr>
                <w:color w:val="FF0000"/>
                <w:szCs w:val="20"/>
              </w:rPr>
              <w:t xml:space="preserve"> </w:t>
            </w:r>
          </w:p>
        </w:tc>
      </w:tr>
      <w:tr w:rsidR="004E1BA1" w:rsidRPr="00EF7836" w:rsidTr="004E1BA1">
        <w:trPr>
          <w:trHeight w:val="583"/>
        </w:trPr>
        <w:tc>
          <w:tcPr>
            <w:tcW w:w="648" w:type="dxa"/>
            <w:tcBorders>
              <w:top w:val="single" w:sz="4" w:space="0" w:color="auto"/>
              <w:left w:val="single" w:sz="4" w:space="0" w:color="auto"/>
              <w:bottom w:val="single" w:sz="4" w:space="0" w:color="auto"/>
              <w:right w:val="single" w:sz="4" w:space="0" w:color="auto"/>
            </w:tcBorders>
            <w:vAlign w:val="center"/>
          </w:tcPr>
          <w:p w:rsidR="004E1BA1" w:rsidRPr="0053506C" w:rsidRDefault="004E1BA1" w:rsidP="004E1BA1">
            <w:pPr>
              <w:ind w:firstLine="0"/>
              <w:jc w:val="center"/>
              <w:rPr>
                <w:szCs w:val="20"/>
              </w:rPr>
            </w:pPr>
            <w:r>
              <w:rPr>
                <w:szCs w:val="20"/>
              </w:rPr>
              <w:t>7</w:t>
            </w:r>
            <w:r w:rsidRPr="0053506C">
              <w:rPr>
                <w:szCs w:val="20"/>
              </w:rPr>
              <w:t>.</w:t>
            </w:r>
          </w:p>
        </w:tc>
        <w:tc>
          <w:tcPr>
            <w:tcW w:w="413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Ведение садоводства</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13.2</w:t>
            </w:r>
          </w:p>
        </w:tc>
        <w:tc>
          <w:tcPr>
            <w:tcW w:w="158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4</w:t>
            </w:r>
            <w:r w:rsidRPr="00EF7836">
              <w:rPr>
                <w:szCs w:val="20"/>
              </w:rPr>
              <w:t>00</w:t>
            </w:r>
          </w:p>
        </w:tc>
        <w:tc>
          <w:tcPr>
            <w:tcW w:w="153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2 000</w:t>
            </w:r>
          </w:p>
        </w:tc>
        <w:tc>
          <w:tcPr>
            <w:tcW w:w="2976"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40%</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83"/>
        </w:trPr>
        <w:tc>
          <w:tcPr>
            <w:tcW w:w="648" w:type="dxa"/>
            <w:tcBorders>
              <w:top w:val="single" w:sz="4" w:space="0" w:color="auto"/>
              <w:left w:val="single" w:sz="4" w:space="0" w:color="auto"/>
              <w:bottom w:val="single" w:sz="4" w:space="0" w:color="auto"/>
              <w:right w:val="single" w:sz="4" w:space="0" w:color="auto"/>
            </w:tcBorders>
            <w:vAlign w:val="center"/>
          </w:tcPr>
          <w:p w:rsidR="004E1BA1" w:rsidRPr="0053506C" w:rsidRDefault="004E1BA1" w:rsidP="004E1BA1">
            <w:pPr>
              <w:ind w:firstLine="0"/>
              <w:jc w:val="center"/>
              <w:rPr>
                <w:szCs w:val="20"/>
              </w:rPr>
            </w:pPr>
            <w:r>
              <w:rPr>
                <w:szCs w:val="20"/>
              </w:rPr>
              <w:lastRenderedPageBreak/>
              <w:t>8</w:t>
            </w:r>
            <w:r w:rsidRPr="0053506C">
              <w:rPr>
                <w:szCs w:val="20"/>
              </w:rPr>
              <w:t>.</w:t>
            </w:r>
          </w:p>
        </w:tc>
        <w:tc>
          <w:tcPr>
            <w:tcW w:w="413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Ведение дачного хозяйства</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13.3</w:t>
            </w:r>
          </w:p>
        </w:tc>
        <w:tc>
          <w:tcPr>
            <w:tcW w:w="158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4</w:t>
            </w:r>
            <w:r w:rsidRPr="00EF7836">
              <w:rPr>
                <w:szCs w:val="20"/>
              </w:rPr>
              <w:t>00</w:t>
            </w:r>
          </w:p>
        </w:tc>
        <w:tc>
          <w:tcPr>
            <w:tcW w:w="153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2 500</w:t>
            </w:r>
          </w:p>
        </w:tc>
        <w:tc>
          <w:tcPr>
            <w:tcW w:w="2976"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40%</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bl>
    <w:p w:rsidR="004E1BA1" w:rsidRPr="00EF7836" w:rsidRDefault="004E1BA1" w:rsidP="004E1BA1">
      <w:pPr>
        <w:ind w:firstLine="0"/>
        <w:rPr>
          <w:b/>
        </w:rPr>
      </w:pPr>
    </w:p>
    <w:p w:rsidR="004E1BA1" w:rsidRPr="00EF7836" w:rsidRDefault="004E1BA1" w:rsidP="004E1BA1">
      <w:pPr>
        <w:ind w:firstLine="0"/>
        <w:jc w:val="center"/>
      </w:pPr>
    </w:p>
    <w:p w:rsidR="004E1BA1" w:rsidRPr="00EF7836" w:rsidRDefault="004E1BA1" w:rsidP="004E1BA1">
      <w:pPr>
        <w:ind w:firstLine="0"/>
        <w:jc w:val="center"/>
      </w:pPr>
      <w:r w:rsidRPr="00EF7836">
        <w:t>Вспомогательные виды разрешенного использования</w:t>
      </w:r>
    </w:p>
    <w:p w:rsidR="004E1BA1" w:rsidRPr="00EF7836" w:rsidRDefault="004E1BA1" w:rsidP="004E1BA1">
      <w:pPr>
        <w:ind w:firstLine="0"/>
      </w:pPr>
      <w:r w:rsidRPr="00EF7836">
        <w:t>1. Обслуживание жилой застройки -2.7</w:t>
      </w:r>
    </w:p>
    <w:p w:rsidR="004E1BA1" w:rsidRPr="00EF7836" w:rsidRDefault="004E1BA1" w:rsidP="004E1BA1">
      <w:pPr>
        <w:ind w:firstLine="0"/>
        <w:rPr>
          <w:szCs w:val="20"/>
        </w:rPr>
      </w:pPr>
      <w:r w:rsidRPr="00EF7836">
        <w:t xml:space="preserve">2. </w:t>
      </w:r>
      <w:r w:rsidRPr="00EF7836">
        <w:rPr>
          <w:szCs w:val="20"/>
        </w:rPr>
        <w:t>Обеспечение деятельности в области гидрометеорологии и смежных с ней областях 3.9.1</w:t>
      </w:r>
    </w:p>
    <w:p w:rsidR="004E1BA1" w:rsidRPr="00EF7836" w:rsidRDefault="004E1BA1" w:rsidP="004E1BA1">
      <w:pPr>
        <w:rPr>
          <w:shd w:val="clear" w:color="auto" w:fill="FFFFFF"/>
        </w:rPr>
      </w:pPr>
      <w:proofErr w:type="gramStart"/>
      <w:r w:rsidRPr="00EF7836">
        <w:rPr>
          <w:shd w:val="clear" w:color="auto" w:fill="FFFFFF"/>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(минимальными и (или) максимальными) размерами земельных участков и предельных параметров разрешенного строительства, реконструкции объектов капитального строительства, установленных для основных видов разрешенного использования и условно разрешенных видов использования, дополнительно к которым  и совместно</w:t>
      </w:r>
      <w:proofErr w:type="gramEnd"/>
      <w:r w:rsidRPr="00EF7836">
        <w:rPr>
          <w:shd w:val="clear" w:color="auto" w:fill="FFFFFF"/>
        </w:rPr>
        <w:t xml:space="preserve"> с которыми установлены вспомогательные виды разрешенного использования.</w:t>
      </w:r>
    </w:p>
    <w:p w:rsidR="004E1BA1" w:rsidRPr="00EF7836" w:rsidRDefault="004E1BA1" w:rsidP="004E1BA1">
      <w:pPr>
        <w:ind w:firstLine="0"/>
      </w:pPr>
    </w:p>
    <w:p w:rsidR="004E1BA1" w:rsidRPr="00EF7836" w:rsidRDefault="004E1BA1" w:rsidP="004E1BA1">
      <w:pPr>
        <w:ind w:firstLine="0"/>
        <w:jc w:val="center"/>
      </w:pPr>
      <w:r w:rsidRPr="00EF7836">
        <w:t>Условно разрешенные виды использования</w:t>
      </w:r>
    </w:p>
    <w:p w:rsidR="004E1BA1" w:rsidRPr="00EF7836" w:rsidRDefault="004E1BA1" w:rsidP="004E1BA1">
      <w:pPr>
        <w:ind w:firstLine="0"/>
        <w:jc w:val="cente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48"/>
        <w:gridCol w:w="4167"/>
        <w:gridCol w:w="1701"/>
        <w:gridCol w:w="1559"/>
        <w:gridCol w:w="1559"/>
        <w:gridCol w:w="2977"/>
        <w:gridCol w:w="1701"/>
      </w:tblGrid>
      <w:tr w:rsidR="004E1BA1" w:rsidRPr="00EF7836" w:rsidTr="004E1BA1">
        <w:trPr>
          <w:trHeight w:val="555"/>
          <w:tblHeader/>
        </w:trPr>
        <w:tc>
          <w:tcPr>
            <w:tcW w:w="648"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 </w:t>
            </w:r>
            <w:proofErr w:type="spellStart"/>
            <w:proofErr w:type="gramStart"/>
            <w:r w:rsidRPr="00EF7836">
              <w:rPr>
                <w:szCs w:val="20"/>
              </w:rPr>
              <w:t>п</w:t>
            </w:r>
            <w:proofErr w:type="spellEnd"/>
            <w:proofErr w:type="gramEnd"/>
            <w:r w:rsidRPr="00EF7836">
              <w:rPr>
                <w:szCs w:val="20"/>
              </w:rPr>
              <w:t>/</w:t>
            </w:r>
            <w:proofErr w:type="spellStart"/>
            <w:r w:rsidRPr="00EF7836">
              <w:rPr>
                <w:szCs w:val="20"/>
              </w:rPr>
              <w:t>п</w:t>
            </w:r>
            <w:proofErr w:type="spellEnd"/>
          </w:p>
        </w:tc>
        <w:tc>
          <w:tcPr>
            <w:tcW w:w="4167"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Наименование ВРИ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Код (числовое обозначение ВРИ)</w:t>
            </w:r>
          </w:p>
        </w:tc>
        <w:tc>
          <w:tcPr>
            <w:tcW w:w="3118"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Предельные размеры земельных участков (кв. м)</w:t>
            </w:r>
          </w:p>
        </w:tc>
        <w:tc>
          <w:tcPr>
            <w:tcW w:w="2977"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Максимальный процент застройки,</w:t>
            </w:r>
          </w:p>
          <w:p w:rsidR="004E1BA1" w:rsidRPr="00EF7836" w:rsidRDefault="004E1BA1" w:rsidP="004E1BA1">
            <w:pPr>
              <w:ind w:firstLine="0"/>
              <w:jc w:val="center"/>
              <w:rPr>
                <w:szCs w:val="20"/>
              </w:rPr>
            </w:pPr>
            <w:r w:rsidRPr="00EF7836">
              <w:rPr>
                <w:szCs w:val="20"/>
              </w:rPr>
              <w:t>в том числе в зависимости от количества надземных этажей</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Минимальные отступы от границ земельного участка (м)</w:t>
            </w:r>
          </w:p>
        </w:tc>
      </w:tr>
      <w:tr w:rsidR="004E1BA1" w:rsidRPr="00EF7836" w:rsidTr="004E1BA1">
        <w:trPr>
          <w:trHeight w:val="555"/>
          <w:tblHeader/>
        </w:trPr>
        <w:tc>
          <w:tcPr>
            <w:tcW w:w="648"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4167"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min</w:t>
            </w:r>
          </w:p>
        </w:tc>
        <w:tc>
          <w:tcPr>
            <w:tcW w:w="1559" w:type="dxa"/>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max</w:t>
            </w:r>
          </w:p>
        </w:tc>
        <w:tc>
          <w:tcPr>
            <w:tcW w:w="2977"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r>
      <w:tr w:rsidR="004E1BA1" w:rsidRPr="00EF7836" w:rsidTr="004E1BA1">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1.</w:t>
            </w:r>
          </w:p>
        </w:tc>
        <w:tc>
          <w:tcPr>
            <w:tcW w:w="416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Блокированная жилая застройка</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2.3</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 xml:space="preserve">1 </w:t>
            </w:r>
            <w:proofErr w:type="spellStart"/>
            <w:r w:rsidRPr="00EF7836">
              <w:rPr>
                <w:szCs w:val="20"/>
              </w:rPr>
              <w:t>эт</w:t>
            </w:r>
            <w:proofErr w:type="spellEnd"/>
            <w:r w:rsidRPr="00EF7836">
              <w:rPr>
                <w:szCs w:val="20"/>
              </w:rPr>
              <w:t>. - 59,0%</w:t>
            </w:r>
          </w:p>
          <w:p w:rsidR="004E1BA1" w:rsidRPr="00EF7836" w:rsidRDefault="004E1BA1" w:rsidP="004E1BA1">
            <w:pPr>
              <w:ind w:firstLine="0"/>
              <w:jc w:val="center"/>
              <w:rPr>
                <w:szCs w:val="20"/>
              </w:rPr>
            </w:pPr>
            <w:r w:rsidRPr="00EF7836">
              <w:rPr>
                <w:szCs w:val="20"/>
                <w:lang w:val="en-US"/>
              </w:rPr>
              <w:t xml:space="preserve">2 </w:t>
            </w:r>
            <w:proofErr w:type="spellStart"/>
            <w:r w:rsidRPr="00EF7836">
              <w:rPr>
                <w:szCs w:val="20"/>
              </w:rPr>
              <w:t>эт</w:t>
            </w:r>
            <w:proofErr w:type="spellEnd"/>
            <w:r w:rsidRPr="00EF7836">
              <w:rPr>
                <w:szCs w:val="20"/>
              </w:rPr>
              <w:t>. - 50,8%</w:t>
            </w:r>
          </w:p>
          <w:p w:rsidR="004E1BA1" w:rsidRPr="00EF7836" w:rsidRDefault="004E1BA1" w:rsidP="004E1BA1">
            <w:pPr>
              <w:ind w:firstLine="0"/>
              <w:jc w:val="center"/>
              <w:rPr>
                <w:szCs w:val="20"/>
              </w:rPr>
            </w:pPr>
            <w:r w:rsidRPr="00EF7836">
              <w:rPr>
                <w:szCs w:val="20"/>
                <w:lang w:val="en-US"/>
              </w:rPr>
              <w:t xml:space="preserve">3 </w:t>
            </w:r>
            <w:proofErr w:type="spellStart"/>
            <w:r w:rsidRPr="00EF7836">
              <w:rPr>
                <w:szCs w:val="20"/>
              </w:rPr>
              <w:t>эт</w:t>
            </w:r>
            <w:proofErr w:type="spellEnd"/>
            <w:r w:rsidRPr="00EF7836">
              <w:rPr>
                <w:szCs w:val="20"/>
              </w:rPr>
              <w:t>. - 44,1%</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0</w:t>
            </w:r>
          </w:p>
        </w:tc>
      </w:tr>
      <w:tr w:rsidR="004E1BA1" w:rsidRPr="00EF7836" w:rsidTr="004E1BA1">
        <w:trPr>
          <w:trHeight w:val="1000"/>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2.</w:t>
            </w:r>
          </w:p>
        </w:tc>
        <w:tc>
          <w:tcPr>
            <w:tcW w:w="416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Коммунальное обслуживание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3.1</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1000"/>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lastRenderedPageBreak/>
              <w:t>3.</w:t>
            </w:r>
          </w:p>
        </w:tc>
        <w:tc>
          <w:tcPr>
            <w:tcW w:w="416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Социальное обслуживание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3.2</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1000"/>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4.</w:t>
            </w:r>
          </w:p>
        </w:tc>
        <w:tc>
          <w:tcPr>
            <w:tcW w:w="416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Бытовое обслуживание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3.3</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1000"/>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5.</w:t>
            </w:r>
          </w:p>
        </w:tc>
        <w:tc>
          <w:tcPr>
            <w:tcW w:w="416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Амбулаторно-поликлиническое обслуживание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3.4.1</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1</w:t>
            </w:r>
            <w:r w:rsidRPr="00EF7836">
              <w:rPr>
                <w:szCs w:val="20"/>
              </w:rPr>
              <w:t xml:space="preserve"> 000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1</w:t>
            </w:r>
            <w:r w:rsidRPr="00EF7836">
              <w:rPr>
                <w:szCs w:val="20"/>
              </w:rPr>
              <w:t>00 000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1000"/>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6.</w:t>
            </w:r>
          </w:p>
        </w:tc>
        <w:tc>
          <w:tcPr>
            <w:tcW w:w="416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Стационарное медицинское обслуживание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3.4.2</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3</w:t>
            </w:r>
            <w:r w:rsidRPr="00EF7836">
              <w:rPr>
                <w:szCs w:val="20"/>
              </w:rPr>
              <w:t xml:space="preserve"> 000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1</w:t>
            </w:r>
            <w:r w:rsidRPr="00EF7836">
              <w:rPr>
                <w:szCs w:val="20"/>
              </w:rPr>
              <w:t>00 000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5</w:t>
            </w:r>
            <w:r w:rsidRPr="00EF7836">
              <w:rPr>
                <w:szCs w:val="20"/>
              </w:rPr>
              <w:t>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1000"/>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7.</w:t>
            </w:r>
          </w:p>
        </w:tc>
        <w:tc>
          <w:tcPr>
            <w:tcW w:w="416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Дошкольное, начальное и среднее общее образование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3.5.1</w:t>
            </w:r>
          </w:p>
        </w:tc>
        <w:tc>
          <w:tcPr>
            <w:tcW w:w="6095" w:type="dxa"/>
            <w:gridSpan w:val="3"/>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rPr>
              <w:t>Не подлежат установлению</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3</w:t>
            </w:r>
          </w:p>
        </w:tc>
      </w:tr>
      <w:tr w:rsidR="004E1BA1" w:rsidRPr="00EF7836" w:rsidTr="004E1BA1">
        <w:trPr>
          <w:trHeight w:val="804"/>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Pr>
                <w:szCs w:val="20"/>
              </w:rPr>
              <w:t>8</w:t>
            </w:r>
            <w:r w:rsidRPr="00EF7836">
              <w:rPr>
                <w:szCs w:val="20"/>
                <w:lang w:val="en-US"/>
              </w:rPr>
              <w:t>.</w:t>
            </w:r>
          </w:p>
        </w:tc>
        <w:tc>
          <w:tcPr>
            <w:tcW w:w="416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Среднее и высшее профессиональное образование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3.5.2</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5 000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804"/>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Pr>
                <w:szCs w:val="20"/>
              </w:rPr>
              <w:t>9</w:t>
            </w:r>
            <w:r w:rsidRPr="00EF7836">
              <w:rPr>
                <w:szCs w:val="20"/>
                <w:lang w:val="en-US"/>
              </w:rPr>
              <w:t>.</w:t>
            </w:r>
          </w:p>
        </w:tc>
        <w:tc>
          <w:tcPr>
            <w:tcW w:w="416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Культурное развитие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3.6</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804"/>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1</w:t>
            </w:r>
            <w:r>
              <w:rPr>
                <w:szCs w:val="20"/>
              </w:rPr>
              <w:t>0</w:t>
            </w:r>
            <w:r w:rsidRPr="00EF7836">
              <w:rPr>
                <w:szCs w:val="20"/>
                <w:lang w:val="en-US"/>
              </w:rPr>
              <w:t>.</w:t>
            </w:r>
          </w:p>
        </w:tc>
        <w:tc>
          <w:tcPr>
            <w:tcW w:w="416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Религиозное использование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3.7</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755"/>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lastRenderedPageBreak/>
              <w:t>1</w:t>
            </w:r>
            <w:proofErr w:type="spellStart"/>
            <w:r>
              <w:rPr>
                <w:szCs w:val="20"/>
              </w:rPr>
              <w:t>1</w:t>
            </w:r>
            <w:proofErr w:type="spellEnd"/>
            <w:r w:rsidRPr="00EF7836">
              <w:rPr>
                <w:szCs w:val="20"/>
                <w:lang w:val="en-US"/>
              </w:rPr>
              <w:t>.</w:t>
            </w:r>
          </w:p>
        </w:tc>
        <w:tc>
          <w:tcPr>
            <w:tcW w:w="416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Обеспечение научной деятельности</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3.9</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2 500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1</w:t>
            </w:r>
            <w:r>
              <w:rPr>
                <w:szCs w:val="20"/>
              </w:rPr>
              <w:t>2</w:t>
            </w:r>
            <w:r w:rsidRPr="00EF7836">
              <w:rPr>
                <w:szCs w:val="20"/>
                <w:lang w:val="en-US"/>
              </w:rPr>
              <w:t>.</w:t>
            </w:r>
          </w:p>
        </w:tc>
        <w:tc>
          <w:tcPr>
            <w:tcW w:w="416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Обеспечение деятельности в области гидрометеорологии и смежных с ней областях</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3.9.1</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624"/>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1</w:t>
            </w:r>
            <w:r>
              <w:rPr>
                <w:szCs w:val="20"/>
              </w:rPr>
              <w:t>3</w:t>
            </w:r>
            <w:r w:rsidRPr="00EF7836">
              <w:rPr>
                <w:szCs w:val="20"/>
                <w:lang w:val="en-US"/>
              </w:rPr>
              <w:t>.</w:t>
            </w:r>
          </w:p>
        </w:tc>
        <w:tc>
          <w:tcPr>
            <w:tcW w:w="416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Амбулаторное ветеринарное обслуживание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3.10.1</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1</w:t>
            </w:r>
            <w:r w:rsidRPr="00EF7836">
              <w:rPr>
                <w:szCs w:val="20"/>
              </w:rPr>
              <w:t>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624"/>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1</w:t>
            </w:r>
            <w:r>
              <w:rPr>
                <w:szCs w:val="20"/>
              </w:rPr>
              <w:t>4</w:t>
            </w:r>
            <w:r w:rsidRPr="00EF7836">
              <w:rPr>
                <w:szCs w:val="20"/>
                <w:lang w:val="en-US"/>
              </w:rPr>
              <w:t>.</w:t>
            </w:r>
          </w:p>
        </w:tc>
        <w:tc>
          <w:tcPr>
            <w:tcW w:w="416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Деловое управление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4.1</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86"/>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1</w:t>
            </w:r>
            <w:r>
              <w:rPr>
                <w:szCs w:val="20"/>
              </w:rPr>
              <w:t>5</w:t>
            </w:r>
            <w:r w:rsidRPr="00EF7836">
              <w:rPr>
                <w:szCs w:val="20"/>
                <w:lang w:val="en-US"/>
              </w:rPr>
              <w:t>.</w:t>
            </w:r>
          </w:p>
        </w:tc>
        <w:tc>
          <w:tcPr>
            <w:tcW w:w="416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Рынки</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4.3</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1 500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86"/>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1</w:t>
            </w:r>
            <w:r>
              <w:rPr>
                <w:szCs w:val="20"/>
              </w:rPr>
              <w:t>6</w:t>
            </w:r>
            <w:r w:rsidRPr="00EF7836">
              <w:rPr>
                <w:szCs w:val="20"/>
                <w:lang w:val="en-US"/>
              </w:rPr>
              <w:t>.</w:t>
            </w:r>
          </w:p>
        </w:tc>
        <w:tc>
          <w:tcPr>
            <w:tcW w:w="416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Магазины</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4.4</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400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600"/>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1</w:t>
            </w:r>
            <w:r>
              <w:rPr>
                <w:szCs w:val="20"/>
              </w:rPr>
              <w:t>7</w:t>
            </w:r>
            <w:r w:rsidRPr="00EF7836">
              <w:rPr>
                <w:szCs w:val="20"/>
                <w:lang w:val="en-US"/>
              </w:rPr>
              <w:t>.</w:t>
            </w:r>
          </w:p>
        </w:tc>
        <w:tc>
          <w:tcPr>
            <w:tcW w:w="416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Банковская и страховая деятельность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4.5</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600"/>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Pr>
                <w:szCs w:val="20"/>
              </w:rPr>
              <w:t>18</w:t>
            </w:r>
            <w:r w:rsidRPr="00EF7836">
              <w:rPr>
                <w:szCs w:val="20"/>
                <w:lang w:val="en-US"/>
              </w:rPr>
              <w:t>.</w:t>
            </w:r>
          </w:p>
        </w:tc>
        <w:tc>
          <w:tcPr>
            <w:tcW w:w="416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Общественное питание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4.6</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600"/>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Pr>
                <w:szCs w:val="20"/>
              </w:rPr>
              <w:t>19</w:t>
            </w:r>
            <w:r w:rsidRPr="00EF7836">
              <w:rPr>
                <w:szCs w:val="20"/>
                <w:lang w:val="en-US"/>
              </w:rPr>
              <w:t>.</w:t>
            </w:r>
          </w:p>
        </w:tc>
        <w:tc>
          <w:tcPr>
            <w:tcW w:w="416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Гостиничное обслуживание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4.7</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1 </w:t>
            </w:r>
            <w:proofErr w:type="spellStart"/>
            <w:r w:rsidRPr="00EF7836">
              <w:rPr>
                <w:szCs w:val="20"/>
              </w:rPr>
              <w:t>эт</w:t>
            </w:r>
            <w:proofErr w:type="spellEnd"/>
            <w:r w:rsidRPr="00EF7836">
              <w:rPr>
                <w:szCs w:val="20"/>
              </w:rPr>
              <w:t>. - 60%</w:t>
            </w:r>
          </w:p>
          <w:p w:rsidR="004E1BA1" w:rsidRPr="00EF7836" w:rsidRDefault="004E1BA1" w:rsidP="004E1BA1">
            <w:pPr>
              <w:ind w:firstLine="0"/>
              <w:jc w:val="center"/>
              <w:rPr>
                <w:szCs w:val="20"/>
              </w:rPr>
            </w:pPr>
            <w:r w:rsidRPr="00EF7836">
              <w:rPr>
                <w:szCs w:val="20"/>
              </w:rPr>
              <w:t xml:space="preserve">2 </w:t>
            </w:r>
            <w:proofErr w:type="spellStart"/>
            <w:r w:rsidRPr="00EF7836">
              <w:rPr>
                <w:szCs w:val="20"/>
              </w:rPr>
              <w:t>эт</w:t>
            </w:r>
            <w:proofErr w:type="spellEnd"/>
            <w:r w:rsidRPr="00EF7836">
              <w:rPr>
                <w:szCs w:val="20"/>
              </w:rPr>
              <w:t>. - 50%</w:t>
            </w:r>
          </w:p>
          <w:p w:rsidR="004E1BA1" w:rsidRPr="00EF7836" w:rsidRDefault="004E1BA1" w:rsidP="004E1BA1">
            <w:pPr>
              <w:ind w:firstLine="0"/>
              <w:jc w:val="center"/>
              <w:rPr>
                <w:szCs w:val="20"/>
              </w:rPr>
            </w:pPr>
            <w:r w:rsidRPr="00EF7836">
              <w:rPr>
                <w:szCs w:val="20"/>
              </w:rPr>
              <w:t xml:space="preserve">3 </w:t>
            </w:r>
            <w:proofErr w:type="spellStart"/>
            <w:r w:rsidRPr="00EF7836">
              <w:rPr>
                <w:szCs w:val="20"/>
              </w:rPr>
              <w:t>эт</w:t>
            </w:r>
            <w:proofErr w:type="spellEnd"/>
            <w:r w:rsidRPr="00EF7836">
              <w:rPr>
                <w:szCs w:val="20"/>
              </w:rPr>
              <w:t>. - 45%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600"/>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2</w:t>
            </w:r>
            <w:r>
              <w:rPr>
                <w:szCs w:val="20"/>
              </w:rPr>
              <w:t>0</w:t>
            </w:r>
            <w:r w:rsidRPr="00EF7836">
              <w:rPr>
                <w:szCs w:val="20"/>
                <w:lang w:val="en-US"/>
              </w:rPr>
              <w:t>.</w:t>
            </w:r>
          </w:p>
        </w:tc>
        <w:tc>
          <w:tcPr>
            <w:tcW w:w="416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Обслуживание автотранспорта</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4.9</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600"/>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2</w:t>
            </w:r>
            <w:r>
              <w:rPr>
                <w:szCs w:val="20"/>
              </w:rPr>
              <w:t>1</w:t>
            </w:r>
            <w:r w:rsidRPr="00EF7836">
              <w:rPr>
                <w:szCs w:val="20"/>
                <w:lang w:val="en-US"/>
              </w:rPr>
              <w:t>.</w:t>
            </w:r>
          </w:p>
        </w:tc>
        <w:tc>
          <w:tcPr>
            <w:tcW w:w="416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Спорт</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5.1</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6</w:t>
            </w:r>
            <w:r w:rsidRPr="00EF7836">
              <w:rPr>
                <w:szCs w:val="20"/>
              </w:rPr>
              <w:t>00 000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693"/>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w:t>
            </w:r>
            <w:r>
              <w:rPr>
                <w:szCs w:val="20"/>
              </w:rPr>
              <w:t>2</w:t>
            </w:r>
            <w:r w:rsidRPr="00EF7836">
              <w:rPr>
                <w:szCs w:val="20"/>
              </w:rPr>
              <w:t>.</w:t>
            </w:r>
          </w:p>
        </w:tc>
        <w:tc>
          <w:tcPr>
            <w:tcW w:w="416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Связь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6.8</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подлежат установлению</w:t>
            </w:r>
          </w:p>
        </w:tc>
      </w:tr>
      <w:tr w:rsidR="004E1BA1" w:rsidRPr="00EF7836" w:rsidTr="004E1BA1">
        <w:trPr>
          <w:trHeight w:val="600"/>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lastRenderedPageBreak/>
              <w:t>2</w:t>
            </w:r>
            <w:r>
              <w:rPr>
                <w:szCs w:val="20"/>
              </w:rPr>
              <w:t>3</w:t>
            </w:r>
            <w:r w:rsidRPr="00EF7836">
              <w:rPr>
                <w:szCs w:val="20"/>
                <w:lang w:val="en-US"/>
              </w:rPr>
              <w:t>.</w:t>
            </w:r>
          </w:p>
        </w:tc>
        <w:tc>
          <w:tcPr>
            <w:tcW w:w="416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Обеспечение внутреннего правопорядка</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8.3</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подлежат установлению</w:t>
            </w:r>
          </w:p>
        </w:tc>
      </w:tr>
    </w:tbl>
    <w:p w:rsidR="004E1BA1" w:rsidRPr="00EF7836" w:rsidRDefault="004E1BA1" w:rsidP="004E1BA1">
      <w:pPr>
        <w:pStyle w:val="affffff0"/>
        <w:ind w:left="0" w:firstLine="0"/>
        <w:jc w:val="left"/>
      </w:pPr>
    </w:p>
    <w:p w:rsidR="004E1BA1" w:rsidRPr="00EF7836" w:rsidRDefault="004E1BA1" w:rsidP="004E1BA1">
      <w:pPr>
        <w:ind w:firstLine="708"/>
      </w:pPr>
    </w:p>
    <w:p w:rsidR="004E1BA1" w:rsidRPr="00EF7836" w:rsidRDefault="004E1BA1" w:rsidP="004E1BA1">
      <w:pPr>
        <w:ind w:firstLine="708"/>
        <w:rPr>
          <w:b/>
        </w:rPr>
      </w:pPr>
      <w:r w:rsidRPr="00EF7836">
        <w:t xml:space="preserve">Максимальный класс опасности (по санитарной классификации) объектов капитального строительства, размещаемых на территории участков зоны – </w:t>
      </w:r>
      <w:r w:rsidRPr="00EF7836">
        <w:rPr>
          <w:lang w:val="en-US"/>
        </w:rPr>
        <w:t>V</w:t>
      </w:r>
      <w:r w:rsidRPr="00EF7836">
        <w:t>.</w:t>
      </w:r>
    </w:p>
    <w:p w:rsidR="004E1BA1" w:rsidRPr="00EF7836" w:rsidRDefault="004E1BA1" w:rsidP="004E1BA1">
      <w:pPr>
        <w:ind w:firstLine="708"/>
      </w:pPr>
      <w:r w:rsidRPr="00EF7836">
        <w:t>Иные показатели по параметрам застройки зоны Ж-2: территории объектов обслуживания населения; требования и параметры по временному хранению индивидуальных транспортных средств, размещению гаражей и открытых автостоянок, требования и параметры к доле озелененной территории земельных участков, регламентируются и устанавливаются нормативами градостроительного проектирования.</w:t>
      </w:r>
    </w:p>
    <w:p w:rsidR="004E1BA1" w:rsidRDefault="004E1BA1" w:rsidP="004E1BA1">
      <w:pPr>
        <w:ind w:firstLine="708"/>
      </w:pPr>
      <w:r w:rsidRPr="00EF7836">
        <w:t>Не допускается размещение вспомогательных строений (за исключением гаража) перед основным строением со стороны улиц и проездов.</w:t>
      </w:r>
    </w:p>
    <w:p w:rsidR="004E1BA1" w:rsidRPr="00EF7836" w:rsidRDefault="004E1BA1" w:rsidP="004E1BA1">
      <w:pPr>
        <w:pStyle w:val="22"/>
        <w:pageBreakBefore/>
      </w:pPr>
      <w:bookmarkStart w:id="187" w:name="_Toc494213898"/>
      <w:bookmarkStart w:id="188" w:name="_Toc496027084"/>
      <w:bookmarkStart w:id="189" w:name="_Toc498335879"/>
      <w:r w:rsidRPr="00EF7836">
        <w:lastRenderedPageBreak/>
        <w:t>Статья 29. Градостроительные регламенты для общественно-деловых зон</w:t>
      </w:r>
      <w:bookmarkEnd w:id="187"/>
      <w:bookmarkEnd w:id="188"/>
      <w:bookmarkEnd w:id="189"/>
    </w:p>
    <w:p w:rsidR="004E1BA1" w:rsidRPr="00EF7836" w:rsidRDefault="004E1BA1" w:rsidP="004E1BA1">
      <w:pPr>
        <w:ind w:firstLine="0"/>
        <w:jc w:val="left"/>
      </w:pPr>
    </w:p>
    <w:p w:rsidR="004E1BA1" w:rsidRPr="00EF7836" w:rsidRDefault="004E1BA1" w:rsidP="004E1BA1">
      <w:pPr>
        <w:ind w:firstLine="708"/>
      </w:pPr>
      <w:r w:rsidRPr="00EF7836">
        <w:t>Общественно-деловые зоны предназначены для размещения объектов культуры, торговли, здравоохранения, общественного питания, социального и культурно-бытового назначения, предпринимательской деятельности, объектов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
    <w:p w:rsidR="004E1BA1" w:rsidRPr="00EF7836" w:rsidRDefault="004E1BA1" w:rsidP="004E1BA1">
      <w:pPr>
        <w:ind w:firstLine="708"/>
      </w:pPr>
      <w:r w:rsidRPr="00EF7836">
        <w:t>В состав общественно-деловых зон включены следующие территориальные зоны:</w:t>
      </w:r>
    </w:p>
    <w:p w:rsidR="004E1BA1" w:rsidRPr="00EF7836" w:rsidRDefault="004E1BA1" w:rsidP="004E1BA1">
      <w:pPr>
        <w:ind w:firstLine="708"/>
      </w:pPr>
      <w:r w:rsidRPr="00EF7836">
        <w:t>-</w:t>
      </w:r>
      <w:r w:rsidRPr="00EF7836">
        <w:tab/>
        <w:t>многофункциональная общественно-деловая зона (О-1);</w:t>
      </w:r>
    </w:p>
    <w:p w:rsidR="004E1BA1" w:rsidRPr="00EF7836" w:rsidRDefault="004E1BA1" w:rsidP="004E1BA1">
      <w:pPr>
        <w:ind w:firstLine="708"/>
      </w:pPr>
      <w:r w:rsidRPr="00EF7836">
        <w:t>-</w:t>
      </w:r>
      <w:r w:rsidRPr="00EF7836">
        <w:tab/>
      </w:r>
      <w:r>
        <w:t>зона специализированной общественной застройки</w:t>
      </w:r>
      <w:r w:rsidRPr="00EF7836">
        <w:t xml:space="preserve"> (О-2);</w:t>
      </w:r>
    </w:p>
    <w:p w:rsidR="004E1BA1" w:rsidRPr="00EF7836" w:rsidRDefault="004E1BA1" w:rsidP="004E1BA1">
      <w:pPr>
        <w:ind w:firstLine="708"/>
      </w:pPr>
      <w:r w:rsidRPr="00EF7836">
        <w:t>-</w:t>
      </w:r>
      <w:r w:rsidRPr="00EF7836">
        <w:tab/>
        <w:t>зона объектов физической культуры и массового спорта (О-3);</w:t>
      </w:r>
    </w:p>
    <w:p w:rsidR="004E1BA1" w:rsidRPr="00EF7836" w:rsidRDefault="004E1BA1" w:rsidP="004E1BA1">
      <w:pPr>
        <w:ind w:firstLine="708"/>
      </w:pPr>
      <w:r w:rsidRPr="00EF7836">
        <w:t>-</w:t>
      </w:r>
      <w:r w:rsidRPr="00EF7836">
        <w:tab/>
        <w:t>зона объектов отдыха и туризма (О-4).</w:t>
      </w:r>
    </w:p>
    <w:p w:rsidR="004E1BA1" w:rsidRPr="00EF7836" w:rsidRDefault="004E1BA1" w:rsidP="004E1BA1">
      <w:pPr>
        <w:ind w:firstLine="0"/>
        <w:jc w:val="left"/>
      </w:pPr>
    </w:p>
    <w:p w:rsidR="004E1BA1" w:rsidRPr="00EF7836" w:rsidRDefault="004E1BA1" w:rsidP="004E1BA1">
      <w:pPr>
        <w:ind w:firstLine="708"/>
        <w:jc w:val="center"/>
      </w:pPr>
      <w:r w:rsidRPr="00EF7836">
        <w:t>О-1 – МНОГОФУНКЦИОНАЛЬНАЯ ОБЩЕСТВЕННО-ДЕЛОВАЯ ЗОНА</w:t>
      </w:r>
    </w:p>
    <w:p w:rsidR="004E1BA1" w:rsidRPr="00EF7836" w:rsidRDefault="004E1BA1" w:rsidP="004E1BA1">
      <w:pPr>
        <w:ind w:firstLine="708"/>
        <w:jc w:val="center"/>
        <w:rPr>
          <w:b/>
        </w:rPr>
      </w:pPr>
    </w:p>
    <w:p w:rsidR="004E1BA1" w:rsidRPr="00EF7836" w:rsidRDefault="004E1BA1" w:rsidP="004E1BA1">
      <w:pPr>
        <w:ind w:firstLine="708"/>
      </w:pPr>
      <w:r w:rsidRPr="00EF7836">
        <w:t>Многофункциональная общественно-деловая зона О-1 установлена для обеспечения условий размещения объектов капитального строительства в целях извлечения прибыли на основании торговой, банковской и иной предпринимательской деятельности, а также общественного использования объектов капитального строительства.</w:t>
      </w:r>
    </w:p>
    <w:p w:rsidR="004E1BA1" w:rsidRPr="00EF7836" w:rsidRDefault="004E1BA1" w:rsidP="004E1BA1">
      <w:pPr>
        <w:ind w:firstLine="0"/>
        <w:jc w:val="left"/>
        <w:rPr>
          <w:b/>
        </w:rPr>
      </w:pPr>
    </w:p>
    <w:p w:rsidR="004E1BA1" w:rsidRPr="00EF7836" w:rsidRDefault="004E1BA1" w:rsidP="004E1BA1">
      <w:pPr>
        <w:ind w:firstLine="0"/>
        <w:jc w:val="center"/>
      </w:pPr>
      <w:r w:rsidRPr="00EF7836">
        <w:t>Основные виды разрешенного использования</w:t>
      </w:r>
    </w:p>
    <w:p w:rsidR="004E1BA1" w:rsidRPr="00EF7836" w:rsidRDefault="004E1BA1" w:rsidP="004E1BA1">
      <w:pPr>
        <w:ind w:firstLine="0"/>
        <w:jc w:val="center"/>
      </w:pPr>
    </w:p>
    <w:tbl>
      <w:tblPr>
        <w:tblW w:w="14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48"/>
        <w:gridCol w:w="4563"/>
        <w:gridCol w:w="1701"/>
        <w:gridCol w:w="1559"/>
        <w:gridCol w:w="1559"/>
        <w:gridCol w:w="2977"/>
        <w:gridCol w:w="1701"/>
      </w:tblGrid>
      <w:tr w:rsidR="004E1BA1" w:rsidRPr="00EF7836" w:rsidTr="004E1BA1">
        <w:trPr>
          <w:trHeight w:val="555"/>
          <w:tblHeader/>
        </w:trPr>
        <w:tc>
          <w:tcPr>
            <w:tcW w:w="648"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 </w:t>
            </w:r>
            <w:proofErr w:type="spellStart"/>
            <w:proofErr w:type="gramStart"/>
            <w:r w:rsidRPr="00EF7836">
              <w:rPr>
                <w:szCs w:val="20"/>
              </w:rPr>
              <w:t>п</w:t>
            </w:r>
            <w:proofErr w:type="spellEnd"/>
            <w:proofErr w:type="gramEnd"/>
            <w:r w:rsidRPr="00EF7836">
              <w:rPr>
                <w:szCs w:val="20"/>
              </w:rPr>
              <w:t>/</w:t>
            </w:r>
            <w:proofErr w:type="spellStart"/>
            <w:r w:rsidRPr="00EF7836">
              <w:rPr>
                <w:szCs w:val="20"/>
              </w:rPr>
              <w:t>п</w:t>
            </w:r>
            <w:proofErr w:type="spellEnd"/>
          </w:p>
        </w:tc>
        <w:tc>
          <w:tcPr>
            <w:tcW w:w="4563"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Наименование ВРИ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Код (числовое обозначение ВРИ)</w:t>
            </w:r>
          </w:p>
        </w:tc>
        <w:tc>
          <w:tcPr>
            <w:tcW w:w="3118"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Предельные размеры земельных участков (кв. м)</w:t>
            </w:r>
          </w:p>
        </w:tc>
        <w:tc>
          <w:tcPr>
            <w:tcW w:w="2977"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Максимальный процент застройки,</w:t>
            </w:r>
          </w:p>
          <w:p w:rsidR="004E1BA1" w:rsidRPr="00EF7836" w:rsidRDefault="004E1BA1" w:rsidP="004E1BA1">
            <w:pPr>
              <w:ind w:firstLine="0"/>
              <w:jc w:val="center"/>
              <w:rPr>
                <w:szCs w:val="20"/>
              </w:rPr>
            </w:pPr>
            <w:r w:rsidRPr="00EF7836">
              <w:rPr>
                <w:szCs w:val="20"/>
              </w:rPr>
              <w:t>в том числе в зависимости от количества надземных этажей</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Минимальные отступы от границ земельного участка (м)</w:t>
            </w:r>
          </w:p>
        </w:tc>
      </w:tr>
      <w:tr w:rsidR="004E1BA1" w:rsidRPr="00EF7836" w:rsidTr="004E1BA1">
        <w:trPr>
          <w:trHeight w:val="555"/>
          <w:tblHeader/>
        </w:trPr>
        <w:tc>
          <w:tcPr>
            <w:tcW w:w="648"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4563"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min</w:t>
            </w:r>
          </w:p>
        </w:tc>
        <w:tc>
          <w:tcPr>
            <w:tcW w:w="1559" w:type="dxa"/>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max</w:t>
            </w:r>
          </w:p>
        </w:tc>
        <w:tc>
          <w:tcPr>
            <w:tcW w:w="2977"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r>
      <w:tr w:rsidR="004E1BA1" w:rsidRPr="00EF7836" w:rsidTr="004E1BA1">
        <w:trPr>
          <w:trHeight w:val="573"/>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Коммунальное обслуживание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3.1</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3</w:t>
            </w:r>
            <w:r w:rsidRPr="00EF7836">
              <w:rPr>
                <w:szCs w:val="20"/>
              </w:rPr>
              <w:t>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hRule="exact" w:val="689"/>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Социальное обслуживание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3.2</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653"/>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Бытовое обслуживание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3.3</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89"/>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Амбулаторно-поликлиническое обслуживание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3.4.1</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10</w:t>
            </w:r>
            <w:r w:rsidRPr="00EF7836">
              <w:rPr>
                <w:szCs w:val="20"/>
              </w:rPr>
              <w:t>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1</w:t>
            </w:r>
            <w:r w:rsidRPr="00EF7836">
              <w:rPr>
                <w:szCs w:val="20"/>
              </w:rPr>
              <w:t>00 000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lastRenderedPageBreak/>
              <w:t>5.</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Стационарное медицинское обслуживание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3.4.2</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3</w:t>
            </w:r>
            <w:r w:rsidRPr="00EF7836">
              <w:rPr>
                <w:szCs w:val="20"/>
              </w:rPr>
              <w:t xml:space="preserve"> 000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1</w:t>
            </w:r>
            <w:r w:rsidRPr="00EF7836">
              <w:rPr>
                <w:szCs w:val="20"/>
              </w:rPr>
              <w:t>00 000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5</w:t>
            </w:r>
            <w:r w:rsidRPr="00EF7836">
              <w:rPr>
                <w:szCs w:val="20"/>
              </w:rPr>
              <w:t>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725"/>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Дошкольное, начальное и среднее общее образование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3.5.1</w:t>
            </w:r>
          </w:p>
        </w:tc>
        <w:tc>
          <w:tcPr>
            <w:tcW w:w="6095" w:type="dxa"/>
            <w:gridSpan w:val="3"/>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подлежат установлению</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707"/>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Среднее и высшее профессиональное образование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3.5.2</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5 000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97"/>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8.</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Культурное развитие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3.6</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423"/>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9.</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Религиозное использование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3.7</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71"/>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Общественное управление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3.8</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r>
      <w:tr w:rsidR="004E1BA1" w:rsidRPr="00EF7836" w:rsidTr="004E1BA1">
        <w:trPr>
          <w:trHeight w:val="551"/>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11.</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Обеспечение научной деятельности</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3.9</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2 500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12.</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Обеспечение деятельности в области гидрометеорологии и смежных с ней областях</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3.9.1</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13.</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Амбулаторное ветеринарное обслуживание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3.10.1</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1</w:t>
            </w:r>
            <w:r w:rsidRPr="00EF7836">
              <w:rPr>
                <w:szCs w:val="20"/>
              </w:rPr>
              <w:t>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 3</w:t>
            </w:r>
          </w:p>
        </w:tc>
      </w:tr>
      <w:tr w:rsidR="004E1BA1" w:rsidRPr="00EF7836" w:rsidTr="004E1BA1">
        <w:trPr>
          <w:trHeight w:val="421"/>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14.</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Приюты для животных</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3.10.2</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87"/>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15.</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Деловое управление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4.1</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55%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16.</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roofErr w:type="gramStart"/>
            <w:r w:rsidRPr="00EF7836">
              <w:rPr>
                <w:szCs w:val="20"/>
              </w:rPr>
              <w:t>Объекты торговли (торговые центры, торгово-развлекательные центры (комплексы)</w:t>
            </w:r>
            <w:proofErr w:type="gramEnd"/>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4.2</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5 000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30 000</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E1BA1" w:rsidRPr="00EF7836" w:rsidRDefault="004E1BA1" w:rsidP="004E1BA1">
            <w:pPr>
              <w:ind w:firstLine="0"/>
              <w:jc w:val="center"/>
              <w:rPr>
                <w:szCs w:val="20"/>
              </w:rPr>
            </w:pPr>
            <w:r w:rsidRPr="00EF7836">
              <w:rPr>
                <w:szCs w:val="20"/>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89"/>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17.</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Рынки</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4.3</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1 500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45%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697"/>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lastRenderedPageBreak/>
              <w:t>18.</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Магазины</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4.4</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4E1BA1" w:rsidRDefault="004E1BA1" w:rsidP="004E1BA1">
            <w:pPr>
              <w:ind w:firstLine="0"/>
              <w:jc w:val="center"/>
              <w:rPr>
                <w:szCs w:val="20"/>
              </w:rPr>
            </w:pPr>
            <w:r>
              <w:rPr>
                <w:szCs w:val="20"/>
              </w:rPr>
              <w:t>400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99"/>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19.</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Банковская и страховая деятельность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4.5</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60"/>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20.</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Общественное питание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4.6</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21.</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Гостиничное обслуживание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4.7</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4E1BA1" w:rsidRPr="00EF7836" w:rsidRDefault="004E1BA1" w:rsidP="004E1BA1">
            <w:pPr>
              <w:ind w:firstLine="0"/>
              <w:jc w:val="center"/>
              <w:rPr>
                <w:szCs w:val="20"/>
              </w:rPr>
            </w:pPr>
            <w:r w:rsidRPr="00EF7836">
              <w:rPr>
                <w:szCs w:val="20"/>
              </w:rPr>
              <w:t xml:space="preserve">1 </w:t>
            </w:r>
            <w:proofErr w:type="spellStart"/>
            <w:r w:rsidRPr="00EF7836">
              <w:rPr>
                <w:szCs w:val="20"/>
              </w:rPr>
              <w:t>эт</w:t>
            </w:r>
            <w:proofErr w:type="spellEnd"/>
            <w:r w:rsidRPr="00EF7836">
              <w:rPr>
                <w:szCs w:val="20"/>
              </w:rPr>
              <w:t>. - 60%</w:t>
            </w:r>
          </w:p>
          <w:p w:rsidR="004E1BA1" w:rsidRPr="00EF7836" w:rsidRDefault="004E1BA1" w:rsidP="004E1BA1">
            <w:pPr>
              <w:ind w:firstLine="0"/>
              <w:jc w:val="center"/>
              <w:rPr>
                <w:szCs w:val="20"/>
              </w:rPr>
            </w:pPr>
            <w:r w:rsidRPr="00EF7836">
              <w:rPr>
                <w:szCs w:val="20"/>
              </w:rPr>
              <w:t xml:space="preserve">2 </w:t>
            </w:r>
            <w:proofErr w:type="spellStart"/>
            <w:r w:rsidRPr="00EF7836">
              <w:rPr>
                <w:szCs w:val="20"/>
              </w:rPr>
              <w:t>эт</w:t>
            </w:r>
            <w:proofErr w:type="spellEnd"/>
            <w:r w:rsidRPr="00EF7836">
              <w:rPr>
                <w:szCs w:val="20"/>
              </w:rPr>
              <w:t>. - 50%</w:t>
            </w:r>
          </w:p>
          <w:p w:rsidR="004E1BA1" w:rsidRPr="00EF7836" w:rsidRDefault="004E1BA1" w:rsidP="004E1BA1">
            <w:pPr>
              <w:ind w:firstLine="0"/>
              <w:jc w:val="center"/>
              <w:rPr>
                <w:szCs w:val="20"/>
              </w:rPr>
            </w:pPr>
            <w:r w:rsidRPr="00EF7836">
              <w:rPr>
                <w:szCs w:val="20"/>
              </w:rPr>
              <w:t xml:space="preserve">3 </w:t>
            </w:r>
            <w:proofErr w:type="spellStart"/>
            <w:r w:rsidRPr="00EF7836">
              <w:rPr>
                <w:szCs w:val="20"/>
              </w:rPr>
              <w:t>эт</w:t>
            </w:r>
            <w:proofErr w:type="spellEnd"/>
            <w:r w:rsidRPr="00EF7836">
              <w:rPr>
                <w:szCs w:val="20"/>
              </w:rPr>
              <w:t>. - 45%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37"/>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22.</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Развлечения</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4.8</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5 000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83"/>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23.</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Обслуживание автотранспорта</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4.9</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723"/>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24.</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Объекты придорожного сервиса</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4.9.1</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57"/>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25. </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Выставочно-ярмарочная деятельность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4.10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5 000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50 000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57"/>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26.</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Спорт</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5.1</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264AA8" w:rsidRDefault="004E1BA1" w:rsidP="004E1BA1">
            <w:pPr>
              <w:ind w:firstLine="0"/>
              <w:jc w:val="center"/>
              <w:rPr>
                <w:szCs w:val="20"/>
              </w:rPr>
            </w:pPr>
            <w:r>
              <w:rPr>
                <w:szCs w:val="20"/>
              </w:rPr>
              <w:t>1000</w:t>
            </w:r>
          </w:p>
        </w:tc>
        <w:tc>
          <w:tcPr>
            <w:tcW w:w="155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6</w:t>
            </w:r>
            <w:r w:rsidRPr="00EF7836">
              <w:rPr>
                <w:szCs w:val="20"/>
              </w:rPr>
              <w:t>00</w:t>
            </w:r>
            <w:r w:rsidRPr="00EF7836">
              <w:rPr>
                <w:szCs w:val="20"/>
                <w:lang w:val="en-US"/>
              </w:rPr>
              <w:t xml:space="preserve"> </w:t>
            </w:r>
            <w:r w:rsidRPr="00EF7836">
              <w:rPr>
                <w:szCs w:val="20"/>
              </w:rPr>
              <w:t>000</w:t>
            </w:r>
          </w:p>
        </w:tc>
        <w:tc>
          <w:tcPr>
            <w:tcW w:w="297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75%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57"/>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27.</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Связь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6.8</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подлежат установлению</w:t>
            </w:r>
          </w:p>
        </w:tc>
      </w:tr>
      <w:tr w:rsidR="004E1BA1" w:rsidRPr="00EF7836" w:rsidTr="004E1BA1">
        <w:trPr>
          <w:trHeight w:val="445"/>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28.</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Обеспечение внутреннего правопорядка</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8.3</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подлежат установлению</w:t>
            </w:r>
          </w:p>
        </w:tc>
      </w:tr>
      <w:tr w:rsidR="004E1BA1" w:rsidRPr="00EF7836" w:rsidTr="004E1BA1">
        <w:trPr>
          <w:trHeight w:val="569"/>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29.</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Историко-культурная деятельность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9.3</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распространяется</w:t>
            </w:r>
          </w:p>
        </w:tc>
      </w:tr>
      <w:tr w:rsidR="004E1BA1" w:rsidRPr="00EF7836" w:rsidTr="004E1BA1">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30.</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Земельные участки (территории) общего пользования</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12.0</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распространяется</w:t>
            </w:r>
          </w:p>
        </w:tc>
      </w:tr>
    </w:tbl>
    <w:p w:rsidR="004E1BA1" w:rsidRPr="00EF7836" w:rsidRDefault="004E1BA1" w:rsidP="004E1BA1">
      <w:pPr>
        <w:ind w:firstLine="0"/>
        <w:jc w:val="center"/>
      </w:pPr>
    </w:p>
    <w:p w:rsidR="004E1BA1" w:rsidRPr="00EF7836" w:rsidRDefault="004E1BA1" w:rsidP="004E1BA1">
      <w:pPr>
        <w:ind w:firstLine="0"/>
        <w:jc w:val="center"/>
      </w:pPr>
      <w:r w:rsidRPr="00EF7836">
        <w:lastRenderedPageBreak/>
        <w:t>Вспомогательные виды разрешенного использования</w:t>
      </w:r>
    </w:p>
    <w:p w:rsidR="004E1BA1" w:rsidRPr="00EF7836" w:rsidRDefault="004E1BA1" w:rsidP="004E1BA1">
      <w:pPr>
        <w:jc w:val="center"/>
      </w:pPr>
    </w:p>
    <w:p w:rsidR="004E1BA1" w:rsidRPr="00EF7836" w:rsidRDefault="004E1BA1" w:rsidP="004E1BA1">
      <w:r w:rsidRPr="00EF7836">
        <w:t>1. Коммунальное обслуживание – 3.1</w:t>
      </w:r>
    </w:p>
    <w:p w:rsidR="004E1BA1" w:rsidRPr="00EF7836" w:rsidRDefault="004E1BA1" w:rsidP="004E1BA1">
      <w:pPr>
        <w:rPr>
          <w:szCs w:val="20"/>
        </w:rPr>
      </w:pPr>
      <w:r w:rsidRPr="00EF7836">
        <w:t>2</w:t>
      </w:r>
      <w:r w:rsidRPr="00EF7836">
        <w:rPr>
          <w:szCs w:val="20"/>
        </w:rPr>
        <w:t>. Спорт – 5.1</w:t>
      </w:r>
    </w:p>
    <w:p w:rsidR="004E1BA1" w:rsidRPr="00EF7836" w:rsidRDefault="004E1BA1" w:rsidP="004E1BA1">
      <w:pPr>
        <w:rPr>
          <w:szCs w:val="20"/>
        </w:rPr>
      </w:pPr>
      <w:r w:rsidRPr="00EF7836">
        <w:rPr>
          <w:szCs w:val="20"/>
        </w:rPr>
        <w:t>3. Связь – 6.8</w:t>
      </w:r>
    </w:p>
    <w:p w:rsidR="004E1BA1" w:rsidRPr="00EF7836" w:rsidRDefault="004E1BA1" w:rsidP="004E1BA1">
      <w:pPr>
        <w:rPr>
          <w:szCs w:val="20"/>
        </w:rPr>
      </w:pPr>
      <w:r w:rsidRPr="00EF7836">
        <w:rPr>
          <w:szCs w:val="20"/>
        </w:rPr>
        <w:t>4. Склады – 6.9</w:t>
      </w:r>
    </w:p>
    <w:p w:rsidR="004E1BA1" w:rsidRPr="00EF7836" w:rsidRDefault="004E1BA1" w:rsidP="004E1BA1">
      <w:pPr>
        <w:rPr>
          <w:szCs w:val="20"/>
        </w:rPr>
      </w:pPr>
      <w:r w:rsidRPr="00EF7836">
        <w:rPr>
          <w:szCs w:val="20"/>
        </w:rPr>
        <w:t>5. Обеспечение внутреннего правопорядка – 8.3</w:t>
      </w:r>
    </w:p>
    <w:p w:rsidR="004E1BA1" w:rsidRPr="00EF7836" w:rsidRDefault="004E1BA1" w:rsidP="004E1BA1">
      <w:pPr>
        <w:rPr>
          <w:shd w:val="clear" w:color="auto" w:fill="FFFFFF"/>
        </w:rPr>
      </w:pPr>
      <w:proofErr w:type="gramStart"/>
      <w:r w:rsidRPr="00EF7836">
        <w:rPr>
          <w:shd w:val="clear" w:color="auto" w:fill="FFFFFF"/>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(минимальными и (или) максимальными) размерами земельных участков и предельных параметров разрешенного строительства, реконструкции объектов капитального строительства, установленных для основных видов разрешенного использования и условно разрешенных видов использования, дополнительно к которым  и совместно</w:t>
      </w:r>
      <w:proofErr w:type="gramEnd"/>
      <w:r w:rsidRPr="00EF7836">
        <w:rPr>
          <w:shd w:val="clear" w:color="auto" w:fill="FFFFFF"/>
        </w:rPr>
        <w:t xml:space="preserve"> с которыми установлены вспомогательные виды разрешенного использования.</w:t>
      </w:r>
    </w:p>
    <w:p w:rsidR="004E1BA1" w:rsidRPr="00EF7836" w:rsidRDefault="004E1BA1" w:rsidP="004E1BA1">
      <w:pPr>
        <w:ind w:firstLine="0"/>
        <w:jc w:val="center"/>
      </w:pPr>
    </w:p>
    <w:p w:rsidR="004E1BA1" w:rsidRPr="00EF7836" w:rsidRDefault="004E1BA1" w:rsidP="004E1BA1">
      <w:pPr>
        <w:ind w:firstLine="0"/>
        <w:jc w:val="center"/>
      </w:pPr>
      <w:r w:rsidRPr="00EF7836">
        <w:t>Условно разрешенные виды использования</w:t>
      </w:r>
    </w:p>
    <w:p w:rsidR="004E1BA1" w:rsidRPr="00EF7836" w:rsidRDefault="004E1BA1" w:rsidP="004E1BA1">
      <w:pPr>
        <w:ind w:firstLine="0"/>
        <w:jc w:val="cente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48"/>
        <w:gridCol w:w="3855"/>
        <w:gridCol w:w="2126"/>
        <w:gridCol w:w="1701"/>
        <w:gridCol w:w="1701"/>
        <w:gridCol w:w="2835"/>
        <w:gridCol w:w="2410"/>
      </w:tblGrid>
      <w:tr w:rsidR="004E1BA1" w:rsidRPr="00EF7836" w:rsidTr="004E1BA1">
        <w:trPr>
          <w:trHeight w:val="555"/>
          <w:tblHeader/>
        </w:trPr>
        <w:tc>
          <w:tcPr>
            <w:tcW w:w="648"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 </w:t>
            </w:r>
            <w:proofErr w:type="spellStart"/>
            <w:proofErr w:type="gramStart"/>
            <w:r w:rsidRPr="00EF7836">
              <w:rPr>
                <w:szCs w:val="20"/>
              </w:rPr>
              <w:t>п</w:t>
            </w:r>
            <w:proofErr w:type="spellEnd"/>
            <w:proofErr w:type="gramEnd"/>
            <w:r w:rsidRPr="00EF7836">
              <w:rPr>
                <w:szCs w:val="20"/>
              </w:rPr>
              <w:t>/</w:t>
            </w:r>
            <w:proofErr w:type="spellStart"/>
            <w:r w:rsidRPr="00EF7836">
              <w:rPr>
                <w:szCs w:val="20"/>
              </w:rPr>
              <w:t>п</w:t>
            </w:r>
            <w:proofErr w:type="spellEnd"/>
          </w:p>
        </w:tc>
        <w:tc>
          <w:tcPr>
            <w:tcW w:w="3855"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Наименование ВРИ</w:t>
            </w:r>
          </w:p>
        </w:tc>
        <w:tc>
          <w:tcPr>
            <w:tcW w:w="2126"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Код (числовое обозначение ВРИ)</w:t>
            </w:r>
          </w:p>
        </w:tc>
        <w:tc>
          <w:tcPr>
            <w:tcW w:w="3402"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Предельные размеры земельных участков (кв. м)</w:t>
            </w:r>
          </w:p>
        </w:tc>
        <w:tc>
          <w:tcPr>
            <w:tcW w:w="2835"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Максимальный процент застройки,</w:t>
            </w:r>
          </w:p>
          <w:p w:rsidR="004E1BA1" w:rsidRPr="00EF7836" w:rsidRDefault="004E1BA1" w:rsidP="004E1BA1">
            <w:pPr>
              <w:ind w:firstLine="0"/>
              <w:jc w:val="center"/>
              <w:rPr>
                <w:szCs w:val="20"/>
              </w:rPr>
            </w:pPr>
            <w:r w:rsidRPr="00EF7836">
              <w:rPr>
                <w:szCs w:val="20"/>
              </w:rPr>
              <w:t>в том числе в зависимости от количества надземных этажей</w:t>
            </w:r>
          </w:p>
        </w:tc>
        <w:tc>
          <w:tcPr>
            <w:tcW w:w="2410"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Минимальные отступы от границ земельного участка (м)</w:t>
            </w:r>
          </w:p>
        </w:tc>
      </w:tr>
      <w:tr w:rsidR="004E1BA1" w:rsidRPr="00EF7836" w:rsidTr="004E1BA1">
        <w:trPr>
          <w:trHeight w:val="555"/>
          <w:tblHeader/>
        </w:trPr>
        <w:tc>
          <w:tcPr>
            <w:tcW w:w="648"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3855"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2126"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min</w:t>
            </w:r>
          </w:p>
        </w:tc>
        <w:tc>
          <w:tcPr>
            <w:tcW w:w="1701" w:type="dxa"/>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max</w:t>
            </w:r>
          </w:p>
        </w:tc>
        <w:tc>
          <w:tcPr>
            <w:tcW w:w="2835"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2410"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r>
      <w:tr w:rsidR="004E1BA1" w:rsidRPr="00EF7836" w:rsidTr="004E1BA1">
        <w:trPr>
          <w:trHeight w:val="428"/>
        </w:trPr>
        <w:tc>
          <w:tcPr>
            <w:tcW w:w="648"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Pr>
                <w:szCs w:val="20"/>
              </w:rPr>
              <w:t>1</w:t>
            </w:r>
            <w:r w:rsidRPr="00EF7836">
              <w:rPr>
                <w:szCs w:val="20"/>
              </w:rPr>
              <w:t>.</w:t>
            </w:r>
          </w:p>
        </w:tc>
        <w:tc>
          <w:tcPr>
            <w:tcW w:w="3855"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Объекты гаражного назначения</w:t>
            </w:r>
          </w:p>
        </w:tc>
        <w:tc>
          <w:tcPr>
            <w:tcW w:w="2126"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2.7.1</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w:t>
            </w:r>
            <w:r>
              <w:rPr>
                <w:szCs w:val="20"/>
              </w:rPr>
              <w:t>0</w:t>
            </w:r>
            <w:r w:rsidRPr="00EF7836">
              <w:rPr>
                <w:szCs w:val="20"/>
              </w:rPr>
              <w:t>0 (15)*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20 000 (50)*</w:t>
            </w:r>
          </w:p>
        </w:tc>
        <w:tc>
          <w:tcPr>
            <w:tcW w:w="283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75% (100%)*</w:t>
            </w:r>
          </w:p>
        </w:tc>
        <w:tc>
          <w:tcPr>
            <w:tcW w:w="241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 (0)*</w:t>
            </w:r>
          </w:p>
        </w:tc>
      </w:tr>
      <w:tr w:rsidR="004E1BA1" w:rsidRPr="00EF7836" w:rsidTr="004E1BA1">
        <w:trPr>
          <w:trHeight w:val="428"/>
        </w:trPr>
        <w:tc>
          <w:tcPr>
            <w:tcW w:w="648"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3855"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p>
        </w:tc>
        <w:tc>
          <w:tcPr>
            <w:tcW w:w="2126"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8647"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 (Существующие объекты гаражного назначения, предназначенные для хранения личного автотранспорта граждан, имеющие одну или более общих стен с другими объектами гаражного назначения, предназначенными для хранения личного автотранспорта граждан)</w:t>
            </w:r>
          </w:p>
        </w:tc>
      </w:tr>
      <w:tr w:rsidR="004E1BA1" w:rsidRPr="00EF7836" w:rsidTr="004E1BA1">
        <w:trPr>
          <w:trHeight w:val="443"/>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 xml:space="preserve">2 </w:t>
            </w:r>
            <w:r w:rsidRPr="00EF7836">
              <w:rPr>
                <w:szCs w:val="20"/>
              </w:rPr>
              <w:t>.</w:t>
            </w:r>
          </w:p>
        </w:tc>
        <w:tc>
          <w:tcPr>
            <w:tcW w:w="385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Склады</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6.9</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w:t>
            </w:r>
            <w:r w:rsidRPr="00EF7836">
              <w:rPr>
                <w:szCs w:val="20"/>
                <w:lang w:val="en-US"/>
              </w:rPr>
              <w:t xml:space="preserve"> </w:t>
            </w:r>
            <w:r w:rsidRPr="00EF7836">
              <w:rPr>
                <w:szCs w:val="20"/>
              </w:rPr>
              <w:t>000</w:t>
            </w:r>
          </w:p>
        </w:tc>
        <w:tc>
          <w:tcPr>
            <w:tcW w:w="283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241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bl>
    <w:p w:rsidR="004E1BA1" w:rsidRPr="00EF7836" w:rsidRDefault="004E1BA1" w:rsidP="004E1BA1">
      <w:pPr>
        <w:ind w:firstLine="708"/>
      </w:pPr>
    </w:p>
    <w:p w:rsidR="004E1BA1" w:rsidRPr="00EF7836" w:rsidRDefault="004E1BA1" w:rsidP="004E1BA1">
      <w:pPr>
        <w:ind w:firstLine="708"/>
      </w:pPr>
      <w:r w:rsidRPr="00EF7836">
        <w:t>Показатели по параметрам застройки зоны О-1: территории объектов обслуживания населения; требования и параметры по временному хранению индивидуальных транспортных средств, размещению объектов гаражного назначения и открытых автостоянок (парковок), требования и параметры к доле озелененной территории земельных участков, регламентируются и устанавливаются нормативами градостроительного проектирования.</w:t>
      </w:r>
    </w:p>
    <w:p w:rsidR="004E1BA1" w:rsidRPr="00EF7836" w:rsidRDefault="004E1BA1" w:rsidP="004E1BA1">
      <w:pPr>
        <w:ind w:firstLine="708"/>
      </w:pPr>
    </w:p>
    <w:p w:rsidR="004E1BA1" w:rsidRPr="00EF7836" w:rsidRDefault="004E1BA1" w:rsidP="004E1BA1">
      <w:pPr>
        <w:ind w:firstLine="708"/>
      </w:pPr>
    </w:p>
    <w:p w:rsidR="004E1BA1" w:rsidRPr="00EF7836" w:rsidRDefault="004E1BA1" w:rsidP="004E1BA1">
      <w:pPr>
        <w:ind w:firstLine="0"/>
        <w:jc w:val="center"/>
      </w:pPr>
      <w:r w:rsidRPr="00EF7836">
        <w:t>О-2 – ЗОНА СПЕЦИАЛИЗИРОВАННОЙ ОБЩЕСТВЕННОЙ ЗАСТРОЙКИ</w:t>
      </w:r>
    </w:p>
    <w:p w:rsidR="004E1BA1" w:rsidRPr="00EF7836" w:rsidRDefault="004E1BA1" w:rsidP="004E1BA1">
      <w:pPr>
        <w:ind w:firstLine="0"/>
        <w:jc w:val="center"/>
        <w:rPr>
          <w:b/>
        </w:rPr>
      </w:pPr>
    </w:p>
    <w:p w:rsidR="004E1BA1" w:rsidRPr="00EF7836" w:rsidRDefault="004E1BA1" w:rsidP="004E1BA1">
      <w:pPr>
        <w:ind w:firstLine="708"/>
      </w:pPr>
      <w:r w:rsidRPr="00EF7836">
        <w:t>Зона специализированной общественной застройки О-2 установлена для обеспечения условий формирования территорий с широким спектром социальных и коммунально-бытовых функций, ориентированных на удовлетворение повседневных и периодических потребностей населения.</w:t>
      </w:r>
    </w:p>
    <w:p w:rsidR="004E1BA1" w:rsidRPr="00EF7836" w:rsidRDefault="004E1BA1" w:rsidP="004E1BA1">
      <w:pPr>
        <w:ind w:firstLine="0"/>
        <w:jc w:val="center"/>
      </w:pPr>
      <w:r w:rsidRPr="00EF7836">
        <w:t>Основные виды разрешенного использования</w:t>
      </w:r>
    </w:p>
    <w:p w:rsidR="004E1BA1" w:rsidRPr="00EF7836" w:rsidRDefault="004E1BA1" w:rsidP="004E1BA1">
      <w:pPr>
        <w:ind w:firstLine="0"/>
        <w:jc w:val="cente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48"/>
        <w:gridCol w:w="4138"/>
        <w:gridCol w:w="1701"/>
        <w:gridCol w:w="1843"/>
        <w:gridCol w:w="1843"/>
        <w:gridCol w:w="2976"/>
        <w:gridCol w:w="1701"/>
      </w:tblGrid>
      <w:tr w:rsidR="004E1BA1" w:rsidRPr="00EF7836" w:rsidTr="004E1BA1">
        <w:trPr>
          <w:cantSplit/>
          <w:trHeight w:val="555"/>
          <w:tblHeader/>
        </w:trPr>
        <w:tc>
          <w:tcPr>
            <w:tcW w:w="648"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 </w:t>
            </w:r>
            <w:proofErr w:type="spellStart"/>
            <w:proofErr w:type="gramStart"/>
            <w:r w:rsidRPr="00EF7836">
              <w:rPr>
                <w:szCs w:val="20"/>
              </w:rPr>
              <w:t>п</w:t>
            </w:r>
            <w:proofErr w:type="spellEnd"/>
            <w:proofErr w:type="gramEnd"/>
            <w:r w:rsidRPr="00EF7836">
              <w:rPr>
                <w:szCs w:val="20"/>
              </w:rPr>
              <w:t>/</w:t>
            </w:r>
            <w:proofErr w:type="spellStart"/>
            <w:r w:rsidRPr="00EF7836">
              <w:rPr>
                <w:szCs w:val="20"/>
              </w:rPr>
              <w:t>п</w:t>
            </w:r>
            <w:proofErr w:type="spellEnd"/>
          </w:p>
        </w:tc>
        <w:tc>
          <w:tcPr>
            <w:tcW w:w="4138"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Наименование ВРИ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Код (числовое обозначение ВРИ)</w:t>
            </w:r>
          </w:p>
        </w:tc>
        <w:tc>
          <w:tcPr>
            <w:tcW w:w="3686"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Предельные размеры земельных участков (кв. м)</w:t>
            </w:r>
          </w:p>
        </w:tc>
        <w:tc>
          <w:tcPr>
            <w:tcW w:w="2976"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rPr>
              <w:t>Максимальный процент застройки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Минимальные отступы от границ земельного участка (м)</w:t>
            </w:r>
          </w:p>
        </w:tc>
      </w:tr>
      <w:tr w:rsidR="004E1BA1" w:rsidRPr="00EF7836" w:rsidTr="004E1BA1">
        <w:trPr>
          <w:cantSplit/>
          <w:trHeight w:val="555"/>
          <w:tblHeader/>
        </w:trPr>
        <w:tc>
          <w:tcPr>
            <w:tcW w:w="648"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4138"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min</w:t>
            </w:r>
          </w:p>
        </w:tc>
        <w:tc>
          <w:tcPr>
            <w:tcW w:w="1843" w:type="dxa"/>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max</w:t>
            </w:r>
          </w:p>
        </w:tc>
        <w:tc>
          <w:tcPr>
            <w:tcW w:w="2976"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r>
      <w:tr w:rsidR="004E1BA1" w:rsidRPr="00EF7836" w:rsidTr="004E1BA1">
        <w:trPr>
          <w:cantSplit/>
          <w:trHeight w:val="503"/>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w:t>
            </w:r>
          </w:p>
        </w:tc>
        <w:tc>
          <w:tcPr>
            <w:tcW w:w="413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Коммунальное обслуживание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3.1</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3</w:t>
            </w:r>
            <w:r w:rsidRPr="00EF7836">
              <w:rPr>
                <w:szCs w:val="20"/>
              </w:rPr>
              <w:t>0</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97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423"/>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w:t>
            </w:r>
          </w:p>
        </w:tc>
        <w:tc>
          <w:tcPr>
            <w:tcW w:w="413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Социальное обслуживание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3.2</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500</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97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517"/>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c>
          <w:tcPr>
            <w:tcW w:w="413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Бытовое обслуживание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3.3</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200</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97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839"/>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w:t>
            </w:r>
          </w:p>
        </w:tc>
        <w:tc>
          <w:tcPr>
            <w:tcW w:w="413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Амбулаторно-поликлиническое обслуживание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3.4.1</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1</w:t>
            </w:r>
            <w:r w:rsidRPr="00EF7836">
              <w:rPr>
                <w:szCs w:val="20"/>
              </w:rPr>
              <w:t xml:space="preserve"> 000</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1</w:t>
            </w:r>
            <w:r w:rsidRPr="00EF7836">
              <w:rPr>
                <w:szCs w:val="20"/>
              </w:rPr>
              <w:t>00 000</w:t>
            </w:r>
          </w:p>
        </w:tc>
        <w:tc>
          <w:tcPr>
            <w:tcW w:w="297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801"/>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w:t>
            </w:r>
          </w:p>
        </w:tc>
        <w:tc>
          <w:tcPr>
            <w:tcW w:w="413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Стационарное медицинское обслуживание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3.4.2</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3</w:t>
            </w:r>
            <w:r w:rsidRPr="00EF7836">
              <w:rPr>
                <w:szCs w:val="20"/>
              </w:rPr>
              <w:t xml:space="preserve"> 000</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1</w:t>
            </w:r>
            <w:r w:rsidRPr="00EF7836">
              <w:rPr>
                <w:szCs w:val="20"/>
              </w:rPr>
              <w:t>00 000</w:t>
            </w:r>
          </w:p>
        </w:tc>
        <w:tc>
          <w:tcPr>
            <w:tcW w:w="297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5</w:t>
            </w:r>
            <w:r w:rsidRPr="00EF7836">
              <w:rPr>
                <w:szCs w:val="20"/>
              </w:rPr>
              <w:t>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761"/>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w:t>
            </w:r>
          </w:p>
        </w:tc>
        <w:tc>
          <w:tcPr>
            <w:tcW w:w="413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Дошкольное, начальное и среднее общее образование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3.5.1</w:t>
            </w:r>
          </w:p>
        </w:tc>
        <w:tc>
          <w:tcPr>
            <w:tcW w:w="6662" w:type="dxa"/>
            <w:gridSpan w:val="3"/>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подлежат установлению</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w:t>
            </w:r>
          </w:p>
        </w:tc>
        <w:tc>
          <w:tcPr>
            <w:tcW w:w="413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Среднее и высшее профессиональное образование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3.5.2</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5 000</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97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350"/>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8.</w:t>
            </w:r>
          </w:p>
        </w:tc>
        <w:tc>
          <w:tcPr>
            <w:tcW w:w="413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Культурное развитие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3.6</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97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425"/>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9.</w:t>
            </w:r>
          </w:p>
        </w:tc>
        <w:tc>
          <w:tcPr>
            <w:tcW w:w="413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Религиозное использование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3.7</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97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417"/>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w:t>
            </w:r>
          </w:p>
        </w:tc>
        <w:tc>
          <w:tcPr>
            <w:tcW w:w="413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Общественное управление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3.8</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97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r>
      <w:tr w:rsidR="004E1BA1" w:rsidRPr="00EF7836" w:rsidTr="004E1BA1">
        <w:trPr>
          <w:cantSplit/>
          <w:trHeight w:val="396"/>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lastRenderedPageBreak/>
              <w:t>11.</w:t>
            </w:r>
          </w:p>
        </w:tc>
        <w:tc>
          <w:tcPr>
            <w:tcW w:w="413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Обеспечение научной деятельности</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3.9</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2 500</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97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12.</w:t>
            </w:r>
          </w:p>
        </w:tc>
        <w:tc>
          <w:tcPr>
            <w:tcW w:w="413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Обеспечение деятельности в области гидрометеорологии и смежных с ней областях</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3.9.1</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500</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97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13.</w:t>
            </w:r>
          </w:p>
        </w:tc>
        <w:tc>
          <w:tcPr>
            <w:tcW w:w="413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Амбулаторное ветеринарное обслуживание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3.10.1</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1</w:t>
            </w:r>
            <w:r w:rsidRPr="00EF7836">
              <w:rPr>
                <w:szCs w:val="20"/>
              </w:rPr>
              <w:t>00</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97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 3</w:t>
            </w:r>
          </w:p>
        </w:tc>
      </w:tr>
      <w:tr w:rsidR="004E1BA1" w:rsidRPr="00EF7836" w:rsidTr="004E1BA1">
        <w:trPr>
          <w:cantSplit/>
          <w:trHeight w:val="441"/>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14.</w:t>
            </w:r>
          </w:p>
        </w:tc>
        <w:tc>
          <w:tcPr>
            <w:tcW w:w="413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Приюты для животных</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3.10.2</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97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441"/>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w:t>
            </w:r>
            <w:r w:rsidRPr="00EF7836">
              <w:rPr>
                <w:szCs w:val="20"/>
                <w:lang w:val="en-US"/>
              </w:rPr>
              <w:t>5</w:t>
            </w:r>
            <w:r w:rsidRPr="00EF7836">
              <w:rPr>
                <w:szCs w:val="20"/>
              </w:rPr>
              <w:t>.</w:t>
            </w:r>
          </w:p>
        </w:tc>
        <w:tc>
          <w:tcPr>
            <w:tcW w:w="413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Спорт</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5.1</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264AA8" w:rsidRDefault="004E1BA1" w:rsidP="004E1BA1">
            <w:pPr>
              <w:ind w:firstLine="0"/>
              <w:jc w:val="center"/>
              <w:rPr>
                <w:szCs w:val="20"/>
              </w:rPr>
            </w:pPr>
            <w:r>
              <w:rPr>
                <w:szCs w:val="20"/>
              </w:rPr>
              <w:t>1000</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6</w:t>
            </w:r>
            <w:r w:rsidRPr="00EF7836">
              <w:rPr>
                <w:szCs w:val="20"/>
              </w:rPr>
              <w:t>00 000</w:t>
            </w:r>
          </w:p>
        </w:tc>
        <w:tc>
          <w:tcPr>
            <w:tcW w:w="297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75%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16.</w:t>
            </w:r>
          </w:p>
        </w:tc>
        <w:tc>
          <w:tcPr>
            <w:tcW w:w="413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Обеспечение внутреннего правопорядка</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8.3</w:t>
            </w:r>
          </w:p>
        </w:tc>
        <w:tc>
          <w:tcPr>
            <w:tcW w:w="8363"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подлежат установлению</w:t>
            </w:r>
          </w:p>
        </w:tc>
      </w:tr>
      <w:tr w:rsidR="004E1BA1" w:rsidRPr="00EF7836" w:rsidTr="004E1BA1">
        <w:trPr>
          <w:cantSplit/>
          <w:trHeight w:val="589"/>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17.</w:t>
            </w:r>
          </w:p>
        </w:tc>
        <w:tc>
          <w:tcPr>
            <w:tcW w:w="413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Историко-культурная деятельность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9.3</w:t>
            </w:r>
          </w:p>
        </w:tc>
        <w:tc>
          <w:tcPr>
            <w:tcW w:w="8363"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распространяется</w:t>
            </w:r>
          </w:p>
        </w:tc>
      </w:tr>
      <w:tr w:rsidR="004E1BA1" w:rsidRPr="00EF7836" w:rsidTr="004E1BA1">
        <w:trPr>
          <w:cantSplit/>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18.</w:t>
            </w:r>
          </w:p>
        </w:tc>
        <w:tc>
          <w:tcPr>
            <w:tcW w:w="413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Земельные участки (территории) общего пользования</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12.0</w:t>
            </w:r>
          </w:p>
        </w:tc>
        <w:tc>
          <w:tcPr>
            <w:tcW w:w="8363"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распространяется</w:t>
            </w:r>
          </w:p>
        </w:tc>
      </w:tr>
    </w:tbl>
    <w:p w:rsidR="004E1BA1" w:rsidRPr="00EF7836" w:rsidRDefault="004E1BA1" w:rsidP="004E1BA1">
      <w:pPr>
        <w:ind w:firstLine="0"/>
        <w:jc w:val="center"/>
        <w:rPr>
          <w:b/>
        </w:rPr>
      </w:pPr>
    </w:p>
    <w:p w:rsidR="004E1BA1" w:rsidRPr="00EF7836" w:rsidRDefault="004E1BA1" w:rsidP="004E1BA1">
      <w:pPr>
        <w:ind w:firstLine="0"/>
        <w:jc w:val="center"/>
      </w:pPr>
      <w:r w:rsidRPr="00EF7836">
        <w:t>Вспомогательные виды разрешенного использования</w:t>
      </w:r>
    </w:p>
    <w:p w:rsidR="004E1BA1" w:rsidRPr="00EF7836" w:rsidRDefault="004E1BA1" w:rsidP="004E1BA1">
      <w:pPr>
        <w:ind w:firstLine="0"/>
        <w:jc w:val="center"/>
      </w:pPr>
    </w:p>
    <w:p w:rsidR="004E1BA1" w:rsidRPr="00EF7836" w:rsidRDefault="004E1BA1" w:rsidP="004E1BA1">
      <w:r w:rsidRPr="00EF7836">
        <w:t>1. Коммунальное обслуживание – 3.1</w:t>
      </w:r>
    </w:p>
    <w:p w:rsidR="004E1BA1" w:rsidRPr="00EF7836" w:rsidRDefault="004E1BA1" w:rsidP="004E1BA1">
      <w:r w:rsidRPr="00EF7836">
        <w:t>2. Деловое управление – 4.1</w:t>
      </w:r>
    </w:p>
    <w:p w:rsidR="004E1BA1" w:rsidRPr="00EF7836" w:rsidRDefault="004E1BA1" w:rsidP="004E1BA1">
      <w:r w:rsidRPr="00EF7836">
        <w:t>3. Магазины – 4.4</w:t>
      </w:r>
    </w:p>
    <w:p w:rsidR="004E1BA1" w:rsidRPr="00EF7836" w:rsidRDefault="004E1BA1" w:rsidP="004E1BA1">
      <w:r w:rsidRPr="00EF7836">
        <w:t>4. Общественное управление – 4.6</w:t>
      </w:r>
    </w:p>
    <w:p w:rsidR="004E1BA1" w:rsidRPr="00EF7836" w:rsidRDefault="004E1BA1" w:rsidP="004E1BA1">
      <w:r w:rsidRPr="00EF7836">
        <w:t>5. Гостиничное обслуживание – 4.7</w:t>
      </w:r>
    </w:p>
    <w:p w:rsidR="004E1BA1" w:rsidRPr="00EF7836" w:rsidRDefault="004E1BA1" w:rsidP="004E1BA1">
      <w:r w:rsidRPr="00EF7836">
        <w:t>6. Обслуживание автотранспорта – 4.9</w:t>
      </w:r>
    </w:p>
    <w:p w:rsidR="004E1BA1" w:rsidRPr="00EF7836" w:rsidRDefault="004E1BA1" w:rsidP="004E1BA1">
      <w:pPr>
        <w:rPr>
          <w:szCs w:val="20"/>
        </w:rPr>
      </w:pPr>
      <w:r w:rsidRPr="00EF7836">
        <w:rPr>
          <w:szCs w:val="20"/>
        </w:rPr>
        <w:t>7. Спорт – 5.1</w:t>
      </w:r>
    </w:p>
    <w:p w:rsidR="004E1BA1" w:rsidRPr="00EF7836" w:rsidRDefault="004E1BA1" w:rsidP="004E1BA1">
      <w:pPr>
        <w:rPr>
          <w:szCs w:val="20"/>
        </w:rPr>
      </w:pPr>
      <w:r w:rsidRPr="00EF7836">
        <w:rPr>
          <w:szCs w:val="20"/>
        </w:rPr>
        <w:t>8. Связь – 6.8</w:t>
      </w:r>
    </w:p>
    <w:p w:rsidR="004E1BA1" w:rsidRPr="00EF7836" w:rsidRDefault="004E1BA1" w:rsidP="004E1BA1">
      <w:pPr>
        <w:rPr>
          <w:szCs w:val="20"/>
        </w:rPr>
      </w:pPr>
      <w:r w:rsidRPr="00EF7836">
        <w:rPr>
          <w:szCs w:val="20"/>
        </w:rPr>
        <w:t>9. Обеспечение внутреннего правопорядка – 8.3</w:t>
      </w:r>
    </w:p>
    <w:p w:rsidR="004E1BA1" w:rsidRPr="00EF7836" w:rsidRDefault="004E1BA1" w:rsidP="004E1BA1">
      <w:pPr>
        <w:rPr>
          <w:shd w:val="clear" w:color="auto" w:fill="FFFFFF"/>
        </w:rPr>
      </w:pPr>
      <w:proofErr w:type="gramStart"/>
      <w:r w:rsidRPr="00EF7836">
        <w:rPr>
          <w:shd w:val="clear" w:color="auto" w:fill="FFFFFF"/>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(минимальными и (или) максимальными) размерами земельных участков и предельных параметров разрешенного строительства, реконструкции объектов капитального строительства, установленных для основных видов разрешенного использования и условно разрешенных видов использования, дополнительно к которым  и совместно</w:t>
      </w:r>
      <w:proofErr w:type="gramEnd"/>
      <w:r w:rsidRPr="00EF7836">
        <w:rPr>
          <w:shd w:val="clear" w:color="auto" w:fill="FFFFFF"/>
        </w:rPr>
        <w:t xml:space="preserve"> с которыми установлены вспомогательные виды разрешенного использования.</w:t>
      </w:r>
    </w:p>
    <w:p w:rsidR="004E1BA1" w:rsidRPr="00EF7836" w:rsidRDefault="004E1BA1" w:rsidP="004E1BA1">
      <w:pPr>
        <w:ind w:firstLine="0"/>
        <w:jc w:val="center"/>
      </w:pPr>
    </w:p>
    <w:p w:rsidR="004E1BA1" w:rsidRPr="00EF7836" w:rsidRDefault="004E1BA1" w:rsidP="004E1BA1">
      <w:pPr>
        <w:ind w:firstLine="0"/>
        <w:jc w:val="center"/>
      </w:pPr>
      <w:r w:rsidRPr="00EF7836">
        <w:t>Условно разрешенные виды использования</w:t>
      </w:r>
    </w:p>
    <w:p w:rsidR="004E1BA1" w:rsidRPr="00EF7836" w:rsidRDefault="004E1BA1" w:rsidP="004E1BA1">
      <w:pPr>
        <w:ind w:firstLine="0"/>
        <w:jc w:val="cente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48"/>
        <w:gridCol w:w="3996"/>
        <w:gridCol w:w="1843"/>
        <w:gridCol w:w="1984"/>
        <w:gridCol w:w="1985"/>
        <w:gridCol w:w="2268"/>
        <w:gridCol w:w="1701"/>
      </w:tblGrid>
      <w:tr w:rsidR="004E1BA1" w:rsidRPr="00EF7836" w:rsidTr="004E1BA1">
        <w:trPr>
          <w:cantSplit/>
          <w:trHeight w:val="555"/>
          <w:tblHeader/>
        </w:trPr>
        <w:tc>
          <w:tcPr>
            <w:tcW w:w="648"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 </w:t>
            </w:r>
            <w:proofErr w:type="spellStart"/>
            <w:proofErr w:type="gramStart"/>
            <w:r w:rsidRPr="00EF7836">
              <w:rPr>
                <w:szCs w:val="20"/>
              </w:rPr>
              <w:t>п</w:t>
            </w:r>
            <w:proofErr w:type="spellEnd"/>
            <w:proofErr w:type="gramEnd"/>
            <w:r w:rsidRPr="00EF7836">
              <w:rPr>
                <w:szCs w:val="20"/>
              </w:rPr>
              <w:t>/</w:t>
            </w:r>
            <w:proofErr w:type="spellStart"/>
            <w:r w:rsidRPr="00EF7836">
              <w:rPr>
                <w:szCs w:val="20"/>
              </w:rPr>
              <w:t>п</w:t>
            </w:r>
            <w:proofErr w:type="spellEnd"/>
          </w:p>
        </w:tc>
        <w:tc>
          <w:tcPr>
            <w:tcW w:w="3996"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Наименование ВРИ</w:t>
            </w:r>
          </w:p>
        </w:tc>
        <w:tc>
          <w:tcPr>
            <w:tcW w:w="1843"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Код (числовое обозначение ВРИ)</w:t>
            </w:r>
          </w:p>
        </w:tc>
        <w:tc>
          <w:tcPr>
            <w:tcW w:w="3969"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Предельные размеры земельных участков (кв. м)</w:t>
            </w:r>
          </w:p>
        </w:tc>
        <w:tc>
          <w:tcPr>
            <w:tcW w:w="2268"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Максимальный процент застройки,</w:t>
            </w:r>
          </w:p>
          <w:p w:rsidR="004E1BA1" w:rsidRPr="00EF7836" w:rsidRDefault="004E1BA1" w:rsidP="004E1BA1">
            <w:pPr>
              <w:ind w:firstLine="0"/>
              <w:jc w:val="center"/>
              <w:rPr>
                <w:szCs w:val="20"/>
              </w:rPr>
            </w:pPr>
            <w:r w:rsidRPr="00EF7836">
              <w:rPr>
                <w:szCs w:val="20"/>
              </w:rPr>
              <w:t>в том числе в зависимости от количества надземных этажей</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Минимальные отступы от границ земельного участка (м)</w:t>
            </w:r>
          </w:p>
        </w:tc>
      </w:tr>
      <w:tr w:rsidR="004E1BA1" w:rsidRPr="00EF7836" w:rsidTr="004E1BA1">
        <w:trPr>
          <w:cantSplit/>
          <w:trHeight w:val="555"/>
          <w:tblHeader/>
        </w:trPr>
        <w:tc>
          <w:tcPr>
            <w:tcW w:w="648"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3996"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843"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min</w:t>
            </w:r>
          </w:p>
        </w:tc>
        <w:tc>
          <w:tcPr>
            <w:tcW w:w="1985" w:type="dxa"/>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max</w:t>
            </w:r>
          </w:p>
        </w:tc>
        <w:tc>
          <w:tcPr>
            <w:tcW w:w="2268"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r>
      <w:tr w:rsidR="004E1BA1" w:rsidRPr="00EF7836" w:rsidTr="004E1BA1">
        <w:trPr>
          <w:cantSplit/>
          <w:trHeight w:val="405"/>
        </w:trPr>
        <w:tc>
          <w:tcPr>
            <w:tcW w:w="648"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Pr>
                <w:szCs w:val="20"/>
              </w:rPr>
              <w:t>1</w:t>
            </w:r>
            <w:r w:rsidRPr="00EF7836">
              <w:rPr>
                <w:szCs w:val="20"/>
              </w:rPr>
              <w:t>.</w:t>
            </w:r>
          </w:p>
        </w:tc>
        <w:tc>
          <w:tcPr>
            <w:tcW w:w="3996"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Объекты гаражного назначения</w:t>
            </w:r>
          </w:p>
        </w:tc>
        <w:tc>
          <w:tcPr>
            <w:tcW w:w="1843"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2.7.1</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w:t>
            </w:r>
            <w:r>
              <w:rPr>
                <w:szCs w:val="20"/>
              </w:rPr>
              <w:t>0</w:t>
            </w:r>
            <w:r w:rsidRPr="00EF7836">
              <w:rPr>
                <w:szCs w:val="20"/>
              </w:rPr>
              <w:t>0 (15)*</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20 000 (50)*</w:t>
            </w:r>
          </w:p>
        </w:tc>
        <w:tc>
          <w:tcPr>
            <w:tcW w:w="226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75% (100%)*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 (0)*</w:t>
            </w:r>
          </w:p>
        </w:tc>
      </w:tr>
      <w:tr w:rsidR="004E1BA1" w:rsidRPr="00EF7836" w:rsidTr="004E1BA1">
        <w:trPr>
          <w:cantSplit/>
          <w:trHeight w:val="405"/>
        </w:trPr>
        <w:tc>
          <w:tcPr>
            <w:tcW w:w="648"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3996"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p>
        </w:tc>
        <w:tc>
          <w:tcPr>
            <w:tcW w:w="1843"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7938"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 (Существующие объекты гаражного назначения, предназначенные для хранения личного автотранспорта граждан, имеющие одну или более общих стен с другими объектами гаражного назначения, предназначенными для хранения личного автотранспорта граждан)</w:t>
            </w:r>
          </w:p>
        </w:tc>
      </w:tr>
      <w:tr w:rsidR="004E1BA1" w:rsidRPr="00EF7836" w:rsidTr="004E1BA1">
        <w:trPr>
          <w:cantSplit/>
          <w:trHeight w:val="425"/>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w:t>
            </w:r>
          </w:p>
        </w:tc>
        <w:tc>
          <w:tcPr>
            <w:tcW w:w="399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Деловое управление</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4.1</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26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55%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461"/>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c>
          <w:tcPr>
            <w:tcW w:w="399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Магазины</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4.4</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400</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26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w:t>
            </w:r>
          </w:p>
        </w:tc>
        <w:tc>
          <w:tcPr>
            <w:tcW w:w="399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Банковская и страховая деятельность</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4.5</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26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469"/>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w:t>
            </w:r>
          </w:p>
        </w:tc>
        <w:tc>
          <w:tcPr>
            <w:tcW w:w="399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Общественное питание</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4.6</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500</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26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w:t>
            </w:r>
          </w:p>
        </w:tc>
        <w:tc>
          <w:tcPr>
            <w:tcW w:w="399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Гостиничное обслуживание</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4.7</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4E1BA1" w:rsidRPr="00EF7836" w:rsidRDefault="004E1BA1" w:rsidP="004E1BA1">
            <w:pPr>
              <w:ind w:firstLine="0"/>
              <w:jc w:val="center"/>
              <w:rPr>
                <w:szCs w:val="20"/>
              </w:rPr>
            </w:pPr>
            <w:r w:rsidRPr="00EF7836">
              <w:rPr>
                <w:szCs w:val="20"/>
              </w:rPr>
              <w:t xml:space="preserve">1 </w:t>
            </w:r>
            <w:proofErr w:type="spellStart"/>
            <w:r w:rsidRPr="00EF7836">
              <w:rPr>
                <w:szCs w:val="20"/>
              </w:rPr>
              <w:t>эт</w:t>
            </w:r>
            <w:proofErr w:type="spellEnd"/>
            <w:r w:rsidRPr="00EF7836">
              <w:rPr>
                <w:szCs w:val="20"/>
              </w:rPr>
              <w:t>. - 60%</w:t>
            </w:r>
          </w:p>
          <w:p w:rsidR="004E1BA1" w:rsidRPr="00EF7836" w:rsidRDefault="004E1BA1" w:rsidP="004E1BA1">
            <w:pPr>
              <w:ind w:firstLine="0"/>
              <w:jc w:val="center"/>
              <w:rPr>
                <w:szCs w:val="20"/>
              </w:rPr>
            </w:pPr>
            <w:r w:rsidRPr="00EF7836">
              <w:rPr>
                <w:szCs w:val="20"/>
              </w:rPr>
              <w:t xml:space="preserve">2 </w:t>
            </w:r>
            <w:proofErr w:type="spellStart"/>
            <w:r w:rsidRPr="00EF7836">
              <w:rPr>
                <w:szCs w:val="20"/>
              </w:rPr>
              <w:t>эт</w:t>
            </w:r>
            <w:proofErr w:type="spellEnd"/>
            <w:r w:rsidRPr="00EF7836">
              <w:rPr>
                <w:szCs w:val="20"/>
              </w:rPr>
              <w:t>. - 50%</w:t>
            </w:r>
          </w:p>
          <w:p w:rsidR="004E1BA1" w:rsidRPr="00EF7836" w:rsidRDefault="004E1BA1" w:rsidP="004E1BA1">
            <w:pPr>
              <w:ind w:firstLine="0"/>
              <w:jc w:val="center"/>
              <w:rPr>
                <w:szCs w:val="20"/>
              </w:rPr>
            </w:pPr>
            <w:r w:rsidRPr="00EF7836">
              <w:rPr>
                <w:szCs w:val="20"/>
              </w:rPr>
              <w:t xml:space="preserve">3 </w:t>
            </w:r>
            <w:proofErr w:type="spellStart"/>
            <w:r w:rsidRPr="00EF7836">
              <w:rPr>
                <w:szCs w:val="20"/>
              </w:rPr>
              <w:t>эт</w:t>
            </w:r>
            <w:proofErr w:type="spellEnd"/>
            <w:r w:rsidRPr="00EF7836">
              <w:rPr>
                <w:szCs w:val="20"/>
              </w:rPr>
              <w:t>. - 45%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449"/>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w:t>
            </w:r>
          </w:p>
        </w:tc>
        <w:tc>
          <w:tcPr>
            <w:tcW w:w="399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Обслуживание автотранспорта</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4.9</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20 000</w:t>
            </w:r>
          </w:p>
        </w:tc>
        <w:tc>
          <w:tcPr>
            <w:tcW w:w="226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449"/>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8</w:t>
            </w:r>
            <w:r w:rsidRPr="00EF7836">
              <w:rPr>
                <w:szCs w:val="20"/>
              </w:rPr>
              <w:t>.</w:t>
            </w:r>
          </w:p>
        </w:tc>
        <w:tc>
          <w:tcPr>
            <w:tcW w:w="399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Связь</w:t>
            </w:r>
          </w:p>
        </w:tc>
        <w:tc>
          <w:tcPr>
            <w:tcW w:w="184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6.8</w:t>
            </w:r>
          </w:p>
        </w:tc>
        <w:tc>
          <w:tcPr>
            <w:tcW w:w="7938"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подлежат установлению</w:t>
            </w:r>
          </w:p>
        </w:tc>
      </w:tr>
    </w:tbl>
    <w:p w:rsidR="004E1BA1" w:rsidRPr="00EF7836" w:rsidRDefault="004E1BA1" w:rsidP="004E1BA1">
      <w:pPr>
        <w:pStyle w:val="affffff0"/>
        <w:ind w:left="0" w:firstLine="0"/>
        <w:jc w:val="left"/>
      </w:pPr>
    </w:p>
    <w:p w:rsidR="004E1BA1" w:rsidRPr="00EF7836" w:rsidRDefault="004E1BA1" w:rsidP="004E1BA1">
      <w:pPr>
        <w:ind w:firstLine="0"/>
        <w:jc w:val="left"/>
      </w:pPr>
    </w:p>
    <w:p w:rsidR="004E1BA1" w:rsidRPr="00EF7836" w:rsidRDefault="004E1BA1" w:rsidP="004E1BA1">
      <w:pPr>
        <w:ind w:firstLine="708"/>
      </w:pPr>
      <w:r w:rsidRPr="00EF7836">
        <w:t>Показатели по параметрам застройки зоны О-2: территории объектов обслуживания населения; требования и параметры по временному хранению индивидуальных транспортных средств, размещению объектов гаражного назначения и открытых автостоянок (парковок), требования и параметры к доле озелененной территории земельных участков, регламентируются и устанавливаются нормативами градостроительного проектирования.</w:t>
      </w:r>
    </w:p>
    <w:p w:rsidR="004E1BA1" w:rsidRPr="00EF7836" w:rsidRDefault="004E1BA1" w:rsidP="004E1BA1">
      <w:pPr>
        <w:overflowPunct w:val="0"/>
        <w:autoSpaceDE w:val="0"/>
        <w:autoSpaceDN w:val="0"/>
        <w:adjustRightInd w:val="0"/>
        <w:jc w:val="center"/>
        <w:rPr>
          <w:rFonts w:asciiTheme="minorHAnsi" w:hAnsiTheme="minorHAnsi" w:cs="HelvDL"/>
        </w:rPr>
      </w:pPr>
    </w:p>
    <w:p w:rsidR="004E1BA1" w:rsidRPr="00EF7836" w:rsidRDefault="004E1BA1" w:rsidP="004E1BA1">
      <w:pPr>
        <w:ind w:firstLine="0"/>
        <w:jc w:val="left"/>
        <w:rPr>
          <w:rFonts w:ascii="HelvDL" w:hAnsi="HelvDL" w:cs="HelvDL"/>
        </w:rPr>
      </w:pPr>
      <w:r w:rsidRPr="00EF7836">
        <w:rPr>
          <w:rFonts w:ascii="HelvDL" w:hAnsi="HelvDL" w:cs="HelvDL"/>
        </w:rPr>
        <w:br w:type="page"/>
      </w:r>
    </w:p>
    <w:p w:rsidR="004E1BA1" w:rsidRPr="00EF7836" w:rsidRDefault="004E1BA1" w:rsidP="004E1BA1">
      <w:pPr>
        <w:overflowPunct w:val="0"/>
        <w:autoSpaceDE w:val="0"/>
        <w:autoSpaceDN w:val="0"/>
        <w:adjustRightInd w:val="0"/>
        <w:jc w:val="center"/>
        <w:rPr>
          <w:rFonts w:ascii="HelvDL" w:hAnsi="HelvDL" w:cs="HelvDL"/>
        </w:rPr>
      </w:pPr>
      <w:r w:rsidRPr="00EF7836">
        <w:rPr>
          <w:rFonts w:ascii="HelvDL" w:hAnsi="HelvDL" w:cs="HelvDL"/>
        </w:rPr>
        <w:lastRenderedPageBreak/>
        <w:t>О</w:t>
      </w:r>
      <w:r w:rsidRPr="00EF7836">
        <w:rPr>
          <w:rFonts w:cs="HelvDL"/>
        </w:rPr>
        <w:t>-3</w:t>
      </w:r>
      <w:r w:rsidRPr="00EF7836">
        <w:rPr>
          <w:rFonts w:ascii="HelvDL" w:hAnsi="HelvDL" w:cs="HelvDL"/>
        </w:rPr>
        <w:t xml:space="preserve"> – ЗОНА ОБЪЕКТОВ ФИЗИЧЕСКОЙ КУЛЬТУРЫ И МАССОВОГО СПОРТА</w:t>
      </w:r>
    </w:p>
    <w:p w:rsidR="004E1BA1" w:rsidRPr="00EF7836" w:rsidRDefault="004E1BA1" w:rsidP="004E1BA1">
      <w:pPr>
        <w:ind w:firstLine="708"/>
        <w:rPr>
          <w:iCs/>
        </w:rPr>
      </w:pPr>
    </w:p>
    <w:p w:rsidR="004E1BA1" w:rsidRPr="00EF7836" w:rsidRDefault="004E1BA1" w:rsidP="004E1BA1">
      <w:pPr>
        <w:ind w:firstLine="708"/>
      </w:pPr>
      <w:r w:rsidRPr="00EF7836">
        <w:rPr>
          <w:iCs/>
        </w:rPr>
        <w:t xml:space="preserve">Зона </w:t>
      </w:r>
      <w:r w:rsidRPr="00EF7836">
        <w:t>объектов физической культуры и массового спорта</w:t>
      </w:r>
      <w:r w:rsidRPr="00EF7836">
        <w:rPr>
          <w:iCs/>
        </w:rPr>
        <w:t xml:space="preserve"> О-3 установлена для обеспечения условий размещения объектов </w:t>
      </w:r>
      <w:r w:rsidRPr="00EF7836">
        <w:t>физической культуры и спорта, специально предназначенных для проведения физкультурных мероприятий и (или) спортивных мероприятий, в том числе спортивные сооружения.</w:t>
      </w:r>
    </w:p>
    <w:p w:rsidR="004E1BA1" w:rsidRPr="00EF7836" w:rsidRDefault="004E1BA1" w:rsidP="004E1BA1">
      <w:pPr>
        <w:ind w:firstLine="0"/>
        <w:jc w:val="center"/>
      </w:pPr>
    </w:p>
    <w:p w:rsidR="004E1BA1" w:rsidRPr="00EF7836" w:rsidRDefault="004E1BA1" w:rsidP="004E1BA1">
      <w:pPr>
        <w:ind w:firstLine="0"/>
        <w:jc w:val="center"/>
      </w:pPr>
      <w:r w:rsidRPr="00EF7836">
        <w:t>Основные виды разрешенного использования</w:t>
      </w:r>
    </w:p>
    <w:p w:rsidR="004E1BA1" w:rsidRPr="00EF7836" w:rsidRDefault="004E1BA1" w:rsidP="004E1BA1">
      <w:pPr>
        <w:ind w:firstLine="0"/>
        <w:jc w:val="cente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5"/>
        <w:gridCol w:w="4395"/>
        <w:gridCol w:w="1701"/>
        <w:gridCol w:w="1985"/>
        <w:gridCol w:w="1984"/>
        <w:gridCol w:w="2126"/>
        <w:gridCol w:w="1701"/>
      </w:tblGrid>
      <w:tr w:rsidR="004E1BA1" w:rsidRPr="00EF7836" w:rsidTr="004E1BA1">
        <w:trPr>
          <w:cantSplit/>
          <w:trHeight w:val="273"/>
          <w:tblHeader/>
        </w:trPr>
        <w:tc>
          <w:tcPr>
            <w:tcW w:w="675"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 </w:t>
            </w:r>
            <w:proofErr w:type="spellStart"/>
            <w:proofErr w:type="gramStart"/>
            <w:r w:rsidRPr="00EF7836">
              <w:rPr>
                <w:szCs w:val="20"/>
              </w:rPr>
              <w:t>п</w:t>
            </w:r>
            <w:proofErr w:type="spellEnd"/>
            <w:proofErr w:type="gramEnd"/>
            <w:r w:rsidRPr="00EF7836">
              <w:rPr>
                <w:szCs w:val="20"/>
              </w:rPr>
              <w:t>/</w:t>
            </w:r>
            <w:proofErr w:type="spellStart"/>
            <w:r w:rsidRPr="00EF7836">
              <w:rPr>
                <w:szCs w:val="20"/>
              </w:rPr>
              <w:t>п</w:t>
            </w:r>
            <w:proofErr w:type="spellEnd"/>
          </w:p>
        </w:tc>
        <w:tc>
          <w:tcPr>
            <w:tcW w:w="4395"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Наименование ВРИ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Код (числовое обозначение ВРИ)</w:t>
            </w:r>
          </w:p>
        </w:tc>
        <w:tc>
          <w:tcPr>
            <w:tcW w:w="3969"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Предельные размеры земельных участков (кв. м)</w:t>
            </w:r>
          </w:p>
        </w:tc>
        <w:tc>
          <w:tcPr>
            <w:tcW w:w="2126"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Максимальный процент застройки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Минимальные отступы от границ земельного участка (м)</w:t>
            </w:r>
          </w:p>
        </w:tc>
      </w:tr>
      <w:tr w:rsidR="004E1BA1" w:rsidRPr="00EF7836" w:rsidTr="004E1BA1">
        <w:trPr>
          <w:cantSplit/>
          <w:trHeight w:val="555"/>
          <w:tblHeader/>
        </w:trPr>
        <w:tc>
          <w:tcPr>
            <w:tcW w:w="675"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4395"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min</w:t>
            </w:r>
          </w:p>
        </w:tc>
        <w:tc>
          <w:tcPr>
            <w:tcW w:w="1984" w:type="dxa"/>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max</w:t>
            </w:r>
          </w:p>
        </w:tc>
        <w:tc>
          <w:tcPr>
            <w:tcW w:w="2126"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r>
      <w:tr w:rsidR="004E1BA1" w:rsidRPr="00EF7836" w:rsidTr="004E1BA1">
        <w:trPr>
          <w:cantSplit/>
          <w:trHeight w:val="537"/>
        </w:trPr>
        <w:tc>
          <w:tcPr>
            <w:tcW w:w="67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w:t>
            </w:r>
          </w:p>
        </w:tc>
        <w:tc>
          <w:tcPr>
            <w:tcW w:w="439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Спорт</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5.1</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6</w:t>
            </w:r>
            <w:r w:rsidRPr="00EF7836">
              <w:rPr>
                <w:szCs w:val="20"/>
              </w:rPr>
              <w:t>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75%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515"/>
        </w:trPr>
        <w:tc>
          <w:tcPr>
            <w:tcW w:w="67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w:t>
            </w:r>
          </w:p>
        </w:tc>
        <w:tc>
          <w:tcPr>
            <w:tcW w:w="439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Причалы для маломерных судов</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5.4</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Pr>
        <w:tc>
          <w:tcPr>
            <w:tcW w:w="67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c>
          <w:tcPr>
            <w:tcW w:w="439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Поля для гольфа или конных прогулок</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5.5</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подлежит установлению</w:t>
            </w:r>
          </w:p>
        </w:tc>
      </w:tr>
      <w:tr w:rsidR="004E1BA1" w:rsidRPr="00EF7836" w:rsidTr="004E1BA1">
        <w:trPr>
          <w:cantSplit/>
          <w:trHeight w:val="441"/>
        </w:trPr>
        <w:tc>
          <w:tcPr>
            <w:tcW w:w="67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w:t>
            </w:r>
          </w:p>
        </w:tc>
        <w:tc>
          <w:tcPr>
            <w:tcW w:w="439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Связь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6.8</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подлежат установлению</w:t>
            </w:r>
          </w:p>
        </w:tc>
      </w:tr>
      <w:tr w:rsidR="004E1BA1" w:rsidRPr="00EF7836" w:rsidTr="004E1BA1">
        <w:trPr>
          <w:cantSplit/>
        </w:trPr>
        <w:tc>
          <w:tcPr>
            <w:tcW w:w="67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w:t>
            </w:r>
          </w:p>
        </w:tc>
        <w:tc>
          <w:tcPr>
            <w:tcW w:w="439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Земельные участки (территории) общего пользования</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12.0</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распространяется</w:t>
            </w:r>
          </w:p>
        </w:tc>
      </w:tr>
    </w:tbl>
    <w:p w:rsidR="004E1BA1" w:rsidRPr="00EF7836" w:rsidRDefault="004E1BA1" w:rsidP="004E1BA1">
      <w:pPr>
        <w:ind w:firstLine="0"/>
        <w:jc w:val="left"/>
      </w:pPr>
    </w:p>
    <w:p w:rsidR="004E1BA1" w:rsidRPr="00EF7836" w:rsidRDefault="004E1BA1" w:rsidP="004E1BA1">
      <w:pPr>
        <w:ind w:firstLine="0"/>
        <w:jc w:val="center"/>
      </w:pPr>
      <w:r w:rsidRPr="00EF7836">
        <w:t>Вспомогательные виды разрешенного использования</w:t>
      </w:r>
    </w:p>
    <w:p w:rsidR="004E1BA1" w:rsidRPr="00EF7836" w:rsidRDefault="004E1BA1" w:rsidP="004E1BA1">
      <w:pPr>
        <w:ind w:firstLine="0"/>
        <w:jc w:val="center"/>
      </w:pPr>
    </w:p>
    <w:p w:rsidR="004E1BA1" w:rsidRPr="00EF7836" w:rsidRDefault="004E1BA1" w:rsidP="004E1BA1">
      <w:r w:rsidRPr="00EF7836">
        <w:t>1. Коммунальное обслуживание – 3.1</w:t>
      </w:r>
    </w:p>
    <w:p w:rsidR="004E1BA1" w:rsidRPr="00EF7836" w:rsidRDefault="004E1BA1" w:rsidP="004E1BA1">
      <w:r w:rsidRPr="00EF7836">
        <w:t>2. Образование и просвещение – 3.5</w:t>
      </w:r>
    </w:p>
    <w:p w:rsidR="004E1BA1" w:rsidRPr="00EF7836" w:rsidRDefault="004E1BA1" w:rsidP="004E1BA1">
      <w:r w:rsidRPr="00EF7836">
        <w:t>3. Деловое управление – 4.1</w:t>
      </w:r>
    </w:p>
    <w:p w:rsidR="004E1BA1" w:rsidRPr="00EF7836" w:rsidRDefault="004E1BA1" w:rsidP="004E1BA1">
      <w:r w:rsidRPr="00EF7836">
        <w:t>4. Магазины – 4.4</w:t>
      </w:r>
    </w:p>
    <w:p w:rsidR="004E1BA1" w:rsidRPr="00EF7836" w:rsidRDefault="004E1BA1" w:rsidP="004E1BA1">
      <w:pPr>
        <w:rPr>
          <w:szCs w:val="20"/>
        </w:rPr>
      </w:pPr>
      <w:r w:rsidRPr="00EF7836">
        <w:t>5. Общественное питание – 4.6</w:t>
      </w:r>
    </w:p>
    <w:p w:rsidR="004E1BA1" w:rsidRPr="00EF7836" w:rsidRDefault="004E1BA1" w:rsidP="004E1BA1">
      <w:pPr>
        <w:rPr>
          <w:szCs w:val="20"/>
        </w:rPr>
      </w:pPr>
      <w:r w:rsidRPr="00EF7836">
        <w:rPr>
          <w:szCs w:val="20"/>
        </w:rPr>
        <w:t>6. Обслуживание автотранспорта – 4.9</w:t>
      </w:r>
    </w:p>
    <w:p w:rsidR="004E1BA1" w:rsidRPr="00EF7836" w:rsidRDefault="004E1BA1" w:rsidP="004E1BA1">
      <w:pPr>
        <w:rPr>
          <w:szCs w:val="20"/>
        </w:rPr>
      </w:pPr>
      <w:r w:rsidRPr="00EF7836">
        <w:rPr>
          <w:szCs w:val="20"/>
        </w:rPr>
        <w:t>7. Связь – 6.8</w:t>
      </w:r>
    </w:p>
    <w:p w:rsidR="004E1BA1" w:rsidRPr="00EF7836" w:rsidRDefault="004E1BA1" w:rsidP="004E1BA1">
      <w:pPr>
        <w:rPr>
          <w:szCs w:val="20"/>
        </w:rPr>
      </w:pPr>
      <w:r w:rsidRPr="00EF7836">
        <w:rPr>
          <w:szCs w:val="20"/>
        </w:rPr>
        <w:t>8. Обеспечение внутреннего правопорядка – 8.3.</w:t>
      </w:r>
    </w:p>
    <w:p w:rsidR="004E1BA1" w:rsidRPr="00EF7836" w:rsidRDefault="004E1BA1" w:rsidP="004E1BA1">
      <w:pPr>
        <w:ind w:firstLine="708"/>
        <w:rPr>
          <w:shd w:val="clear" w:color="auto" w:fill="FFFFFF"/>
        </w:rPr>
      </w:pPr>
      <w:proofErr w:type="gramStart"/>
      <w:r w:rsidRPr="00EF7836">
        <w:rPr>
          <w:shd w:val="clear" w:color="auto" w:fill="FFFFFF"/>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(минимальными и (или) максимальными) размерами земельных участков и предельных параметров разрешенного строительства, реконструкции объектов капитального строительства, установленных для основных видов разрешенного использования и условно разрешенных видов использования, дополнительно к которым  и совместно</w:t>
      </w:r>
      <w:proofErr w:type="gramEnd"/>
      <w:r w:rsidRPr="00EF7836">
        <w:rPr>
          <w:shd w:val="clear" w:color="auto" w:fill="FFFFFF"/>
        </w:rPr>
        <w:t xml:space="preserve"> с которыми установлены вспомогательные виды разрешенного использования.</w:t>
      </w:r>
    </w:p>
    <w:p w:rsidR="004E1BA1" w:rsidRPr="00EF7836" w:rsidRDefault="004E1BA1" w:rsidP="004E1BA1">
      <w:pPr>
        <w:ind w:firstLine="708"/>
      </w:pPr>
    </w:p>
    <w:p w:rsidR="004E1BA1" w:rsidRPr="00EF7836" w:rsidRDefault="004E1BA1" w:rsidP="004E1BA1">
      <w:pPr>
        <w:ind w:firstLine="0"/>
        <w:jc w:val="center"/>
      </w:pPr>
      <w:r w:rsidRPr="00EF7836">
        <w:t>Условно разрешенные виды использования</w:t>
      </w:r>
    </w:p>
    <w:p w:rsidR="004E1BA1" w:rsidRPr="00EF7836" w:rsidRDefault="004E1BA1" w:rsidP="004E1BA1">
      <w:pPr>
        <w:ind w:firstLine="0"/>
        <w:jc w:val="cente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48"/>
        <w:gridCol w:w="4422"/>
        <w:gridCol w:w="1701"/>
        <w:gridCol w:w="1985"/>
        <w:gridCol w:w="1984"/>
        <w:gridCol w:w="2126"/>
        <w:gridCol w:w="1701"/>
      </w:tblGrid>
      <w:tr w:rsidR="004E1BA1" w:rsidRPr="00EF7836" w:rsidTr="004E1BA1">
        <w:trPr>
          <w:trHeight w:val="555"/>
          <w:tblHeader/>
        </w:trPr>
        <w:tc>
          <w:tcPr>
            <w:tcW w:w="648"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 </w:t>
            </w:r>
            <w:proofErr w:type="spellStart"/>
            <w:proofErr w:type="gramStart"/>
            <w:r w:rsidRPr="00EF7836">
              <w:rPr>
                <w:szCs w:val="20"/>
              </w:rPr>
              <w:t>п</w:t>
            </w:r>
            <w:proofErr w:type="spellEnd"/>
            <w:proofErr w:type="gramEnd"/>
            <w:r w:rsidRPr="00EF7836">
              <w:rPr>
                <w:szCs w:val="20"/>
              </w:rPr>
              <w:t>/</w:t>
            </w:r>
            <w:proofErr w:type="spellStart"/>
            <w:r w:rsidRPr="00EF7836">
              <w:rPr>
                <w:szCs w:val="20"/>
              </w:rPr>
              <w:t>п</w:t>
            </w:r>
            <w:proofErr w:type="spellEnd"/>
          </w:p>
        </w:tc>
        <w:tc>
          <w:tcPr>
            <w:tcW w:w="4422"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Наименование ВРИ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Код (числовое обозначение ВРИ)</w:t>
            </w:r>
          </w:p>
        </w:tc>
        <w:tc>
          <w:tcPr>
            <w:tcW w:w="3969"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Предельные размеры земельных участков (кв. м)</w:t>
            </w:r>
          </w:p>
        </w:tc>
        <w:tc>
          <w:tcPr>
            <w:tcW w:w="2126"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Максимальный процент застройки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Минимальные отступы от границ земельного участка (м)</w:t>
            </w:r>
          </w:p>
        </w:tc>
      </w:tr>
      <w:tr w:rsidR="004E1BA1" w:rsidRPr="00EF7836" w:rsidTr="004E1BA1">
        <w:trPr>
          <w:trHeight w:val="555"/>
          <w:tblHeader/>
        </w:trPr>
        <w:tc>
          <w:tcPr>
            <w:tcW w:w="648"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4422"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min</w:t>
            </w:r>
          </w:p>
        </w:tc>
        <w:tc>
          <w:tcPr>
            <w:tcW w:w="1984" w:type="dxa"/>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max</w:t>
            </w:r>
          </w:p>
        </w:tc>
        <w:tc>
          <w:tcPr>
            <w:tcW w:w="2126"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r>
      <w:tr w:rsidR="004E1BA1" w:rsidRPr="00EF7836" w:rsidTr="004E1BA1">
        <w:trPr>
          <w:trHeight w:val="511"/>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Деловое управление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4.1</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55%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435"/>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Магазины</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4.4</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400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431"/>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Банковская и страховая деятельность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4.5</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E1BA1" w:rsidRPr="00EF7836" w:rsidRDefault="004E1BA1" w:rsidP="004E1BA1">
            <w:pPr>
              <w:ind w:firstLine="0"/>
              <w:jc w:val="center"/>
              <w:rPr>
                <w:szCs w:val="20"/>
              </w:rPr>
            </w:pPr>
            <w:r w:rsidRPr="00EF7836">
              <w:rPr>
                <w:szCs w:val="20"/>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423"/>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Общественное питание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4.6</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415"/>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Развлечения</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4.8</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407"/>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Обслуживание автотранспорта</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4.9</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20 000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E1BA1" w:rsidRPr="00EF7836" w:rsidRDefault="004E1BA1" w:rsidP="004E1BA1">
            <w:pPr>
              <w:ind w:firstLine="0"/>
              <w:jc w:val="center"/>
              <w:rPr>
                <w:szCs w:val="20"/>
              </w:rPr>
            </w:pPr>
            <w:r w:rsidRPr="00EF7836">
              <w:rPr>
                <w:szCs w:val="20"/>
              </w:rPr>
              <w:t>75%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bl>
    <w:p w:rsidR="004E1BA1" w:rsidRPr="00EF7836" w:rsidRDefault="004E1BA1" w:rsidP="004E1BA1">
      <w:pPr>
        <w:ind w:firstLine="0"/>
        <w:jc w:val="left"/>
      </w:pPr>
    </w:p>
    <w:p w:rsidR="004E1BA1" w:rsidRPr="00EF7836" w:rsidRDefault="004E1BA1" w:rsidP="004E1BA1">
      <w:pPr>
        <w:ind w:firstLine="708"/>
      </w:pPr>
      <w:r w:rsidRPr="00EF7836">
        <w:t>Показатели по параметрам застройки зоны О-3: территории объектов обслуживания  населения; требования и параметры по временному хранению индивидуальных транспортных средств, размещению объектов гаражного назначения и открытых автостоянок, требования и параметры к доле озелененной территории земельных участков, регламентируются и устанавливаются нормативами градостроительного проектирования.</w:t>
      </w:r>
      <w:r w:rsidRPr="00EF7836">
        <w:br w:type="page"/>
      </w:r>
    </w:p>
    <w:p w:rsidR="004E1BA1" w:rsidRPr="00EF7836" w:rsidRDefault="004E1BA1" w:rsidP="004E1BA1">
      <w:pPr>
        <w:ind w:firstLine="737"/>
        <w:jc w:val="center"/>
      </w:pPr>
      <w:r w:rsidRPr="00EF7836">
        <w:lastRenderedPageBreak/>
        <w:t>О-4 – ЗОНА ОБЪЕКТОВ ОТДЫХА И ТУРИЗМА</w:t>
      </w:r>
    </w:p>
    <w:p w:rsidR="004E1BA1" w:rsidRPr="00EF7836" w:rsidRDefault="004E1BA1" w:rsidP="004E1BA1">
      <w:pPr>
        <w:ind w:firstLine="708"/>
        <w:rPr>
          <w:iCs/>
        </w:rPr>
      </w:pPr>
    </w:p>
    <w:p w:rsidR="004E1BA1" w:rsidRPr="00EF7836" w:rsidRDefault="004E1BA1" w:rsidP="004E1BA1">
      <w:pPr>
        <w:ind w:firstLine="708"/>
      </w:pPr>
      <w:proofErr w:type="gramStart"/>
      <w:r w:rsidRPr="00EF7836">
        <w:rPr>
          <w:iCs/>
        </w:rPr>
        <w:t xml:space="preserve">Зона </w:t>
      </w:r>
      <w:r w:rsidRPr="00EF7836">
        <w:t>объектов отдыха и туризма</w:t>
      </w:r>
      <w:r w:rsidRPr="00EF7836">
        <w:rPr>
          <w:iCs/>
        </w:rPr>
        <w:t xml:space="preserve"> О-4 установлена для размещения </w:t>
      </w:r>
      <w:r w:rsidRPr="00EF7836">
        <w:t xml:space="preserve">природных, исторических, социально-культурных объектов, включающие объекты туристского показа, а также иных объектов, способные удовлетворить духовные и иные потребности туристов, содействовать поддержанию их жизнедеятельности, восстановлению и развитию их физических сил, а также </w:t>
      </w:r>
      <w:r w:rsidRPr="00EF7836">
        <w:rPr>
          <w:iCs/>
        </w:rPr>
        <w:t xml:space="preserve">для размещения </w:t>
      </w:r>
      <w:r w:rsidRPr="00EF7836">
        <w:t>объектов</w:t>
      </w:r>
      <w:r w:rsidRPr="00EF7836">
        <w:rPr>
          <w:iCs/>
        </w:rPr>
        <w:t xml:space="preserve"> санаторно-курортного лечения</w:t>
      </w:r>
      <w:r w:rsidRPr="00EF7836">
        <w:t xml:space="preserve"> в профилактических, лечебных и реабилитационных целях. </w:t>
      </w:r>
      <w:proofErr w:type="gramEnd"/>
    </w:p>
    <w:p w:rsidR="004E1BA1" w:rsidRPr="00EF7836" w:rsidRDefault="004E1BA1" w:rsidP="004E1BA1">
      <w:pPr>
        <w:ind w:firstLine="708"/>
      </w:pPr>
    </w:p>
    <w:p w:rsidR="004E1BA1" w:rsidRPr="00EF7836" w:rsidRDefault="004E1BA1" w:rsidP="004E1BA1">
      <w:pPr>
        <w:ind w:firstLine="0"/>
        <w:jc w:val="center"/>
      </w:pPr>
      <w:r w:rsidRPr="00EF7836">
        <w:t>Основные виды разрешенного использования</w:t>
      </w:r>
    </w:p>
    <w:p w:rsidR="004E1BA1" w:rsidRPr="00EF7836" w:rsidRDefault="004E1BA1" w:rsidP="004E1BA1">
      <w:pPr>
        <w:ind w:firstLine="0"/>
        <w:jc w:val="cente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48"/>
        <w:gridCol w:w="4422"/>
        <w:gridCol w:w="1701"/>
        <w:gridCol w:w="1985"/>
        <w:gridCol w:w="1984"/>
        <w:gridCol w:w="2126"/>
        <w:gridCol w:w="1701"/>
      </w:tblGrid>
      <w:tr w:rsidR="004E1BA1" w:rsidRPr="00EF7836" w:rsidTr="004E1BA1">
        <w:trPr>
          <w:trHeight w:val="273"/>
          <w:tblHeader/>
        </w:trPr>
        <w:tc>
          <w:tcPr>
            <w:tcW w:w="648"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 </w:t>
            </w:r>
            <w:proofErr w:type="spellStart"/>
            <w:proofErr w:type="gramStart"/>
            <w:r w:rsidRPr="00EF7836">
              <w:rPr>
                <w:szCs w:val="20"/>
              </w:rPr>
              <w:t>п</w:t>
            </w:r>
            <w:proofErr w:type="spellEnd"/>
            <w:proofErr w:type="gramEnd"/>
            <w:r w:rsidRPr="00EF7836">
              <w:rPr>
                <w:szCs w:val="20"/>
              </w:rPr>
              <w:t>/</w:t>
            </w:r>
            <w:proofErr w:type="spellStart"/>
            <w:r w:rsidRPr="00EF7836">
              <w:rPr>
                <w:szCs w:val="20"/>
              </w:rPr>
              <w:t>п</w:t>
            </w:r>
            <w:proofErr w:type="spellEnd"/>
          </w:p>
        </w:tc>
        <w:tc>
          <w:tcPr>
            <w:tcW w:w="4422"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Наименование ВРИ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Код (числовое обозначение ВРИ)</w:t>
            </w:r>
          </w:p>
        </w:tc>
        <w:tc>
          <w:tcPr>
            <w:tcW w:w="3969"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Предельные размеры земельных участков (кв. м)</w:t>
            </w:r>
          </w:p>
        </w:tc>
        <w:tc>
          <w:tcPr>
            <w:tcW w:w="2126"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Максимальный процент застройки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Минимальные отступы от границ земельного участка (м)</w:t>
            </w:r>
          </w:p>
        </w:tc>
      </w:tr>
      <w:tr w:rsidR="004E1BA1" w:rsidRPr="00EF7836" w:rsidTr="004E1BA1">
        <w:trPr>
          <w:trHeight w:val="555"/>
          <w:tblHeader/>
        </w:trPr>
        <w:tc>
          <w:tcPr>
            <w:tcW w:w="648"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4422"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min</w:t>
            </w:r>
          </w:p>
        </w:tc>
        <w:tc>
          <w:tcPr>
            <w:tcW w:w="1984" w:type="dxa"/>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max</w:t>
            </w:r>
          </w:p>
        </w:tc>
        <w:tc>
          <w:tcPr>
            <w:tcW w:w="2126"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r>
      <w:tr w:rsidR="004E1BA1" w:rsidRPr="00EF7836" w:rsidTr="004E1BA1">
        <w:trPr>
          <w:trHeight w:val="511"/>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Коммунальное обслуживание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3.1</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3</w:t>
            </w:r>
            <w:r w:rsidRPr="00EF7836">
              <w:rPr>
                <w:szCs w:val="20"/>
              </w:rPr>
              <w:t>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11"/>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2</w:t>
            </w:r>
            <w:r w:rsidRPr="00EF7836">
              <w:rPr>
                <w:szCs w:val="20"/>
              </w:rPr>
              <w:t>.</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Природно-познавательный туризм</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5.2</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rPr>
              <w:t>20</w:t>
            </w:r>
            <w:r w:rsidRPr="00EF7836">
              <w:rPr>
                <w:szCs w:val="20"/>
                <w:lang w:val="en-US"/>
              </w:rPr>
              <w:t>%</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47"/>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3</w:t>
            </w:r>
            <w:r w:rsidRPr="00EF7836">
              <w:rPr>
                <w:szCs w:val="20"/>
              </w:rPr>
              <w:t>.</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Туристическое обслуживание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5.2.1</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87"/>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4</w:t>
            </w:r>
            <w:r w:rsidRPr="00EF7836">
              <w:rPr>
                <w:szCs w:val="20"/>
              </w:rPr>
              <w:t>.</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Охота и рыбалка</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5.3</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87"/>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5</w:t>
            </w:r>
            <w:r w:rsidRPr="00EF7836">
              <w:rPr>
                <w:szCs w:val="20"/>
              </w:rPr>
              <w:t>.</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Связь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6.8</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подлежат установлению</w:t>
            </w:r>
          </w:p>
        </w:tc>
      </w:tr>
      <w:tr w:rsidR="004E1BA1" w:rsidRPr="00EF7836" w:rsidTr="004E1BA1">
        <w:trPr>
          <w:trHeight w:val="521"/>
        </w:trPr>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E1BA1" w:rsidRPr="00EF7836" w:rsidRDefault="004E1BA1" w:rsidP="004E1BA1">
            <w:pPr>
              <w:ind w:firstLine="0"/>
              <w:jc w:val="center"/>
              <w:rPr>
                <w:szCs w:val="20"/>
              </w:rPr>
            </w:pPr>
            <w:r w:rsidRPr="00EF7836">
              <w:rPr>
                <w:szCs w:val="20"/>
                <w:lang w:val="en-US"/>
              </w:rPr>
              <w:t>6</w:t>
            </w:r>
            <w:r w:rsidRPr="00EF7836">
              <w:rPr>
                <w:szCs w:val="20"/>
              </w:rPr>
              <w:t>.</w:t>
            </w:r>
          </w:p>
        </w:tc>
        <w:tc>
          <w:tcPr>
            <w:tcW w:w="44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E1BA1" w:rsidRPr="00EF7836" w:rsidRDefault="004E1BA1" w:rsidP="004E1BA1">
            <w:pPr>
              <w:ind w:firstLine="0"/>
              <w:jc w:val="center"/>
              <w:rPr>
                <w:szCs w:val="20"/>
              </w:rPr>
            </w:pPr>
            <w:r w:rsidRPr="00EF7836">
              <w:rPr>
                <w:szCs w:val="20"/>
              </w:rPr>
              <w:t>Курортная деятельность</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E1BA1" w:rsidRPr="00EF7836" w:rsidRDefault="004E1BA1" w:rsidP="004E1BA1">
            <w:pPr>
              <w:ind w:firstLine="0"/>
              <w:jc w:val="center"/>
              <w:rPr>
                <w:szCs w:val="20"/>
              </w:rPr>
            </w:pPr>
            <w:r w:rsidRPr="00EF7836">
              <w:rPr>
                <w:szCs w:val="20"/>
              </w:rPr>
              <w:t>9.2</w:t>
            </w:r>
          </w:p>
        </w:tc>
        <w:tc>
          <w:tcPr>
            <w:tcW w:w="396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E1BA1" w:rsidRPr="00EF7836" w:rsidRDefault="004E1BA1" w:rsidP="004E1BA1">
            <w:pPr>
              <w:ind w:firstLine="0"/>
              <w:jc w:val="center"/>
              <w:rPr>
                <w:szCs w:val="20"/>
              </w:rPr>
            </w:pPr>
            <w:r w:rsidRPr="00EF7836">
              <w:rPr>
                <w:szCs w:val="20"/>
              </w:rPr>
              <w:t>Не подлежат установлению</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E1BA1" w:rsidRPr="00EF7836" w:rsidRDefault="004E1BA1" w:rsidP="004E1BA1">
            <w:pPr>
              <w:ind w:firstLine="0"/>
              <w:jc w:val="center"/>
              <w:rPr>
                <w:szCs w:val="20"/>
              </w:rPr>
            </w:pPr>
            <w:r w:rsidRPr="00EF7836">
              <w:rPr>
                <w:szCs w:val="20"/>
              </w:rPr>
              <w:t>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E1BA1" w:rsidRPr="00EF7836" w:rsidRDefault="004E1BA1" w:rsidP="004E1BA1">
            <w:pPr>
              <w:ind w:firstLine="0"/>
              <w:jc w:val="center"/>
              <w:rPr>
                <w:szCs w:val="20"/>
              </w:rPr>
            </w:pPr>
            <w:r w:rsidRPr="00EF7836">
              <w:rPr>
                <w:szCs w:val="20"/>
              </w:rPr>
              <w:t>Не подлежит установлению</w:t>
            </w:r>
          </w:p>
        </w:tc>
      </w:tr>
      <w:tr w:rsidR="004E1BA1" w:rsidRPr="00EF7836" w:rsidTr="004E1BA1">
        <w:trPr>
          <w:trHeight w:val="571"/>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7</w:t>
            </w:r>
            <w:r w:rsidRPr="00EF7836">
              <w:rPr>
                <w:szCs w:val="20"/>
              </w:rPr>
              <w:t>.</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Санаторная деятельность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9.2.1</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1 000 000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E1BA1" w:rsidRPr="00EF7836" w:rsidRDefault="004E1BA1" w:rsidP="004E1BA1">
            <w:pPr>
              <w:ind w:firstLine="0"/>
              <w:jc w:val="center"/>
              <w:rPr>
                <w:szCs w:val="20"/>
              </w:rPr>
            </w:pPr>
            <w:r w:rsidRPr="00EF7836">
              <w:rPr>
                <w:szCs w:val="20"/>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51"/>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8</w:t>
            </w:r>
            <w:r w:rsidRPr="00EF7836">
              <w:rPr>
                <w:szCs w:val="20"/>
              </w:rPr>
              <w:t>.</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Историко-культурная деятельность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9.3</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распространяется</w:t>
            </w:r>
          </w:p>
        </w:tc>
      </w:tr>
      <w:tr w:rsidR="004E1BA1" w:rsidRPr="00EF7836" w:rsidTr="004E1BA1">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9</w:t>
            </w:r>
            <w:r w:rsidRPr="00EF7836">
              <w:rPr>
                <w:szCs w:val="20"/>
              </w:rPr>
              <w:t>.</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Земельные участки (территории) общего пользования</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12.0</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распространяется</w:t>
            </w:r>
          </w:p>
        </w:tc>
      </w:tr>
    </w:tbl>
    <w:p w:rsidR="004E1BA1" w:rsidRPr="00EF7836" w:rsidRDefault="004E1BA1" w:rsidP="004E1BA1">
      <w:pPr>
        <w:ind w:firstLine="0"/>
        <w:jc w:val="left"/>
        <w:rPr>
          <w:i/>
        </w:rPr>
      </w:pPr>
    </w:p>
    <w:p w:rsidR="004E1BA1" w:rsidRPr="00EF7836" w:rsidRDefault="004E1BA1" w:rsidP="004E1BA1">
      <w:pPr>
        <w:ind w:firstLine="0"/>
        <w:jc w:val="center"/>
      </w:pPr>
      <w:r w:rsidRPr="00EF7836">
        <w:br w:type="page"/>
      </w:r>
    </w:p>
    <w:p w:rsidR="004E1BA1" w:rsidRPr="00EF7836" w:rsidRDefault="004E1BA1" w:rsidP="004E1BA1">
      <w:pPr>
        <w:ind w:firstLine="0"/>
        <w:jc w:val="center"/>
      </w:pPr>
      <w:r w:rsidRPr="00EF7836">
        <w:lastRenderedPageBreak/>
        <w:t>Вспомогательные виды разрешенного использования</w:t>
      </w:r>
    </w:p>
    <w:p w:rsidR="004E1BA1" w:rsidRPr="00EF7836" w:rsidRDefault="004E1BA1" w:rsidP="004E1BA1">
      <w:pPr>
        <w:ind w:firstLine="0"/>
        <w:jc w:val="center"/>
      </w:pPr>
    </w:p>
    <w:p w:rsidR="004E1BA1" w:rsidRPr="00EF7836" w:rsidRDefault="004E1BA1" w:rsidP="004E1BA1">
      <w:r w:rsidRPr="00EF7836">
        <w:t>1. Передвижное жилье – 2.4</w:t>
      </w:r>
    </w:p>
    <w:p w:rsidR="004E1BA1" w:rsidRPr="00EF7836" w:rsidRDefault="004E1BA1" w:rsidP="004E1BA1">
      <w:r w:rsidRPr="00EF7836">
        <w:t>2. Коммунальное обслуживание – 3.1</w:t>
      </w:r>
    </w:p>
    <w:p w:rsidR="004E1BA1" w:rsidRPr="00EF7836" w:rsidRDefault="004E1BA1" w:rsidP="004E1BA1">
      <w:r w:rsidRPr="00EF7836">
        <w:t>3. Деловое управление – 4.1</w:t>
      </w:r>
    </w:p>
    <w:p w:rsidR="004E1BA1" w:rsidRPr="00EF7836" w:rsidRDefault="004E1BA1" w:rsidP="004E1BA1">
      <w:r w:rsidRPr="00EF7836">
        <w:t>4. Магазины – 4.4</w:t>
      </w:r>
    </w:p>
    <w:p w:rsidR="004E1BA1" w:rsidRPr="00EF7836" w:rsidRDefault="004E1BA1" w:rsidP="004E1BA1">
      <w:r w:rsidRPr="00EF7836">
        <w:t>5. Банковская и страховая деятельность – 4.5</w:t>
      </w:r>
    </w:p>
    <w:p w:rsidR="004E1BA1" w:rsidRPr="00EF7836" w:rsidRDefault="004E1BA1" w:rsidP="004E1BA1">
      <w:r w:rsidRPr="00EF7836">
        <w:t>6. Общественное питание – 4.6</w:t>
      </w:r>
    </w:p>
    <w:p w:rsidR="004E1BA1" w:rsidRPr="00EF7836" w:rsidRDefault="004E1BA1" w:rsidP="004E1BA1">
      <w:pPr>
        <w:rPr>
          <w:szCs w:val="20"/>
        </w:rPr>
      </w:pPr>
      <w:r w:rsidRPr="00EF7836">
        <w:t>7. Развлечение – 4.8</w:t>
      </w:r>
    </w:p>
    <w:p w:rsidR="004E1BA1" w:rsidRPr="00EF7836" w:rsidRDefault="004E1BA1" w:rsidP="004E1BA1">
      <w:pPr>
        <w:rPr>
          <w:szCs w:val="20"/>
        </w:rPr>
      </w:pPr>
      <w:r w:rsidRPr="00EF7836">
        <w:rPr>
          <w:szCs w:val="20"/>
        </w:rPr>
        <w:t>8. Обслуживание автотранспорта – 4.9</w:t>
      </w:r>
    </w:p>
    <w:p w:rsidR="004E1BA1" w:rsidRPr="00EF7836" w:rsidRDefault="004E1BA1" w:rsidP="004E1BA1">
      <w:pPr>
        <w:rPr>
          <w:szCs w:val="20"/>
        </w:rPr>
      </w:pPr>
      <w:r w:rsidRPr="00EF7836">
        <w:rPr>
          <w:szCs w:val="20"/>
        </w:rPr>
        <w:t>9. Спорт – 5.1</w:t>
      </w:r>
    </w:p>
    <w:p w:rsidR="004E1BA1" w:rsidRPr="00EF7836" w:rsidRDefault="004E1BA1" w:rsidP="004E1BA1">
      <w:pPr>
        <w:rPr>
          <w:szCs w:val="20"/>
        </w:rPr>
      </w:pPr>
      <w:r w:rsidRPr="00EF7836">
        <w:rPr>
          <w:szCs w:val="20"/>
        </w:rPr>
        <w:t>10. Связь – 6.8</w:t>
      </w:r>
    </w:p>
    <w:p w:rsidR="004E1BA1" w:rsidRPr="00EF7836" w:rsidRDefault="004E1BA1" w:rsidP="004E1BA1">
      <w:pPr>
        <w:rPr>
          <w:szCs w:val="20"/>
        </w:rPr>
      </w:pPr>
      <w:r w:rsidRPr="00EF7836">
        <w:rPr>
          <w:szCs w:val="20"/>
        </w:rPr>
        <w:t>11. Обеспечение внутреннего правопорядка – 8.3.</w:t>
      </w:r>
    </w:p>
    <w:p w:rsidR="004E1BA1" w:rsidRPr="00EF7836" w:rsidRDefault="004E1BA1" w:rsidP="004E1BA1">
      <w:pPr>
        <w:rPr>
          <w:shd w:val="clear" w:color="auto" w:fill="FFFFFF"/>
        </w:rPr>
      </w:pPr>
      <w:proofErr w:type="gramStart"/>
      <w:r w:rsidRPr="00EF7836">
        <w:rPr>
          <w:shd w:val="clear" w:color="auto" w:fill="FFFFFF"/>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(минимальными и (или) максимальными) размерами земельных участков и предельных параметров разрешенного строительства, реконструкции объектов капитального строительства, установленных для основных видов разрешенного использования и условно разрешенных видов использования, дополнительно к которым  и совместно</w:t>
      </w:r>
      <w:proofErr w:type="gramEnd"/>
      <w:r w:rsidRPr="00EF7836">
        <w:rPr>
          <w:shd w:val="clear" w:color="auto" w:fill="FFFFFF"/>
        </w:rPr>
        <w:t xml:space="preserve"> с которыми установлены вспомогательные виды разрешенного использования.</w:t>
      </w:r>
    </w:p>
    <w:p w:rsidR="004E1BA1" w:rsidRPr="00EF7836" w:rsidRDefault="004E1BA1" w:rsidP="004E1BA1">
      <w:pPr>
        <w:ind w:firstLine="0"/>
      </w:pPr>
    </w:p>
    <w:p w:rsidR="004E1BA1" w:rsidRPr="00EF7836" w:rsidRDefault="004E1BA1" w:rsidP="004E1BA1">
      <w:pPr>
        <w:ind w:firstLine="0"/>
        <w:jc w:val="center"/>
      </w:pPr>
      <w:r w:rsidRPr="00EF7836">
        <w:t>Условно разрешенные виды использования</w:t>
      </w:r>
    </w:p>
    <w:p w:rsidR="004E1BA1" w:rsidRPr="00EF7836" w:rsidRDefault="004E1BA1" w:rsidP="004E1BA1">
      <w:pPr>
        <w:ind w:firstLine="0"/>
        <w:jc w:val="cente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48"/>
        <w:gridCol w:w="4422"/>
        <w:gridCol w:w="1701"/>
        <w:gridCol w:w="1985"/>
        <w:gridCol w:w="1984"/>
        <w:gridCol w:w="2126"/>
        <w:gridCol w:w="1701"/>
      </w:tblGrid>
      <w:tr w:rsidR="004E1BA1" w:rsidRPr="00EF7836" w:rsidTr="004E1BA1">
        <w:trPr>
          <w:trHeight w:val="555"/>
          <w:tblHeader/>
        </w:trPr>
        <w:tc>
          <w:tcPr>
            <w:tcW w:w="648"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 </w:t>
            </w:r>
            <w:proofErr w:type="spellStart"/>
            <w:proofErr w:type="gramStart"/>
            <w:r w:rsidRPr="00EF7836">
              <w:rPr>
                <w:szCs w:val="20"/>
              </w:rPr>
              <w:t>п</w:t>
            </w:r>
            <w:proofErr w:type="spellEnd"/>
            <w:proofErr w:type="gramEnd"/>
            <w:r w:rsidRPr="00EF7836">
              <w:rPr>
                <w:szCs w:val="20"/>
              </w:rPr>
              <w:t>/</w:t>
            </w:r>
            <w:proofErr w:type="spellStart"/>
            <w:r w:rsidRPr="00EF7836">
              <w:rPr>
                <w:szCs w:val="20"/>
              </w:rPr>
              <w:t>п</w:t>
            </w:r>
            <w:proofErr w:type="spellEnd"/>
          </w:p>
        </w:tc>
        <w:tc>
          <w:tcPr>
            <w:tcW w:w="4422"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Наименование ВРИ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Код (числовое обозначение ВРИ)</w:t>
            </w:r>
          </w:p>
        </w:tc>
        <w:tc>
          <w:tcPr>
            <w:tcW w:w="3969"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Предельные размеры земельных участков (кв. м)</w:t>
            </w:r>
          </w:p>
        </w:tc>
        <w:tc>
          <w:tcPr>
            <w:tcW w:w="2126"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Максимальный процент застройки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Минимальные отступы от границ земельного участка (м)</w:t>
            </w:r>
          </w:p>
        </w:tc>
      </w:tr>
      <w:tr w:rsidR="004E1BA1" w:rsidRPr="00EF7836" w:rsidTr="004E1BA1">
        <w:trPr>
          <w:trHeight w:val="555"/>
          <w:tblHeader/>
        </w:trPr>
        <w:tc>
          <w:tcPr>
            <w:tcW w:w="648"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4422"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min</w:t>
            </w:r>
          </w:p>
        </w:tc>
        <w:tc>
          <w:tcPr>
            <w:tcW w:w="1984" w:type="dxa"/>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max</w:t>
            </w:r>
          </w:p>
        </w:tc>
        <w:tc>
          <w:tcPr>
            <w:tcW w:w="2126"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r>
      <w:tr w:rsidR="004E1BA1" w:rsidRPr="00EF7836" w:rsidTr="004E1BA1">
        <w:trPr>
          <w:trHeight w:val="583"/>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Передвижное жилье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2.4</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23"/>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Деловое управление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4.1</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55%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59"/>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Магазины</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4.4</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400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53"/>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lastRenderedPageBreak/>
              <w:t>4.</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Общественное питание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4.6</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61"/>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Развлечения</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4.8</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41"/>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Обслуживание автотранспорта</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4.9</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20 000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E1BA1" w:rsidRPr="00EF7836" w:rsidRDefault="004E1BA1" w:rsidP="004E1BA1">
            <w:pPr>
              <w:ind w:firstLine="0"/>
              <w:jc w:val="center"/>
              <w:rPr>
                <w:szCs w:val="20"/>
              </w:rPr>
            </w:pPr>
            <w:r w:rsidRPr="00EF7836">
              <w:rPr>
                <w:szCs w:val="20"/>
              </w:rPr>
              <w:t>75%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89"/>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Спорт</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5.1</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6</w:t>
            </w:r>
            <w:r w:rsidRPr="00EF7836">
              <w:rPr>
                <w:szCs w:val="20"/>
              </w:rPr>
              <w:t>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75%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8.</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Поля для гольфа или конных прогулок</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5.5</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подлежит установлению</w:t>
            </w:r>
          </w:p>
        </w:tc>
      </w:tr>
    </w:tbl>
    <w:p w:rsidR="004E1BA1" w:rsidRPr="00EF7836" w:rsidRDefault="004E1BA1" w:rsidP="004E1BA1">
      <w:pPr>
        <w:ind w:firstLine="708"/>
      </w:pPr>
      <w:r w:rsidRPr="00EF7836">
        <w:t xml:space="preserve"> </w:t>
      </w:r>
    </w:p>
    <w:p w:rsidR="004E1BA1" w:rsidRPr="00EF7836" w:rsidRDefault="004E1BA1" w:rsidP="004E1BA1">
      <w:pPr>
        <w:ind w:firstLine="708"/>
      </w:pPr>
      <w:r w:rsidRPr="00EF7836">
        <w:t>Показатели по параметрам застройки зоны О-4: территории объектов обслуживания населения; требования и параметры по временному хранению индивидуальных транспортных средств, размещению объектов гаражного назначения и открытых автостоянок (парковок), требования и параметры к доле озелененной территории земельных участков, регламентируются и устанавливаются нормативами градостроительного проектирования.</w:t>
      </w:r>
    </w:p>
    <w:p w:rsidR="004E1BA1" w:rsidRPr="00EF7836" w:rsidRDefault="004E1BA1" w:rsidP="004E1BA1">
      <w:pPr>
        <w:ind w:firstLine="708"/>
      </w:pPr>
      <w:r w:rsidRPr="00EF7836">
        <w:br w:type="page"/>
      </w:r>
    </w:p>
    <w:p w:rsidR="004E1BA1" w:rsidRPr="00EF7836" w:rsidRDefault="004E1BA1" w:rsidP="004E1BA1">
      <w:pPr>
        <w:pStyle w:val="22"/>
      </w:pPr>
      <w:bookmarkStart w:id="190" w:name="_Toc494213899"/>
      <w:bookmarkStart w:id="191" w:name="_Toc496027085"/>
      <w:bookmarkStart w:id="192" w:name="_Toc498335880"/>
      <w:r w:rsidRPr="00EF7836">
        <w:lastRenderedPageBreak/>
        <w:t>Статья 30. Градостроительные регламенты для производственных зон, зон коммунальной и транспортной инфраструктур</w:t>
      </w:r>
      <w:bookmarkEnd w:id="190"/>
      <w:bookmarkEnd w:id="191"/>
      <w:bookmarkEnd w:id="192"/>
    </w:p>
    <w:p w:rsidR="004E1BA1" w:rsidRPr="00EF7836" w:rsidRDefault="004E1BA1" w:rsidP="004E1BA1">
      <w:pPr>
        <w:ind w:firstLine="0"/>
        <w:jc w:val="center"/>
      </w:pPr>
    </w:p>
    <w:p w:rsidR="004E1BA1" w:rsidRPr="00EF7836" w:rsidRDefault="004E1BA1" w:rsidP="004E1BA1">
      <w:pPr>
        <w:ind w:firstLine="708"/>
      </w:pPr>
      <w:r w:rsidRPr="00EF7836">
        <w:t xml:space="preserve">В состав производственных зон, зон </w:t>
      </w:r>
      <w:proofErr w:type="gramStart"/>
      <w:r w:rsidRPr="00EF7836">
        <w:t>коммунальной</w:t>
      </w:r>
      <w:proofErr w:type="gramEnd"/>
      <w:r w:rsidRPr="00EF7836">
        <w:t xml:space="preserve"> и транспортной инфраструктур включены:</w:t>
      </w:r>
    </w:p>
    <w:p w:rsidR="004E1BA1" w:rsidRPr="00EF7836" w:rsidRDefault="004E1BA1" w:rsidP="004E1BA1">
      <w:pPr>
        <w:ind w:firstLine="708"/>
      </w:pPr>
      <w:r w:rsidRPr="00EF7836">
        <w:t>-</w:t>
      </w:r>
      <w:r w:rsidRPr="00EF7836">
        <w:tab/>
        <w:t>производственная зона (П);</w:t>
      </w:r>
    </w:p>
    <w:p w:rsidR="004E1BA1" w:rsidRPr="00EF7836" w:rsidRDefault="004E1BA1" w:rsidP="004E1BA1">
      <w:pPr>
        <w:ind w:firstLine="708"/>
      </w:pPr>
      <w:r w:rsidRPr="00EF7836">
        <w:t>-</w:t>
      </w:r>
      <w:r w:rsidRPr="00EF7836">
        <w:tab/>
        <w:t>коммунальная зона (К);</w:t>
      </w:r>
    </w:p>
    <w:p w:rsidR="004E1BA1" w:rsidRPr="00EF7836" w:rsidRDefault="004E1BA1" w:rsidP="004E1BA1">
      <w:pPr>
        <w:ind w:firstLine="708"/>
      </w:pPr>
      <w:r w:rsidRPr="00EF7836">
        <w:t>-</w:t>
      </w:r>
      <w:r w:rsidRPr="00EF7836">
        <w:tab/>
        <w:t>зона транспортной инфраструктуры (Т).</w:t>
      </w:r>
    </w:p>
    <w:p w:rsidR="004E1BA1" w:rsidRPr="00EF7836" w:rsidRDefault="004E1BA1" w:rsidP="004E1BA1">
      <w:pPr>
        <w:ind w:firstLine="708"/>
      </w:pPr>
    </w:p>
    <w:p w:rsidR="004E1BA1" w:rsidRPr="00EF7836" w:rsidRDefault="004E1BA1" w:rsidP="004E1BA1">
      <w:pPr>
        <w:ind w:firstLine="0"/>
        <w:jc w:val="center"/>
      </w:pPr>
      <w:proofErr w:type="gramStart"/>
      <w:r w:rsidRPr="00EF7836">
        <w:t>П</w:t>
      </w:r>
      <w:proofErr w:type="gramEnd"/>
      <w:r w:rsidRPr="00EF7836">
        <w:t xml:space="preserve"> – ПРОИЗВОДСТВЕННАЯ ЗОНА</w:t>
      </w:r>
    </w:p>
    <w:p w:rsidR="004E1BA1" w:rsidRPr="00EF7836" w:rsidRDefault="004E1BA1" w:rsidP="004E1BA1">
      <w:pPr>
        <w:ind w:firstLine="0"/>
        <w:jc w:val="left"/>
      </w:pPr>
    </w:p>
    <w:p w:rsidR="004E1BA1" w:rsidRPr="00EF7836" w:rsidRDefault="004E1BA1" w:rsidP="004E1BA1">
      <w:pPr>
        <w:ind w:firstLine="708"/>
      </w:pPr>
      <w:r w:rsidRPr="00EF7836">
        <w:t xml:space="preserve">Производственная зона </w:t>
      </w:r>
      <w:proofErr w:type="gramStart"/>
      <w:r w:rsidRPr="00EF7836">
        <w:t>П</w:t>
      </w:r>
      <w:proofErr w:type="gramEnd"/>
      <w:r w:rsidRPr="00EF7836">
        <w:t xml:space="preserve"> установлена для размещения производственных объектов с различными нормативами воздействия на окружающую среду, а также для размещения объектов </w:t>
      </w:r>
      <w:r w:rsidRPr="00EF7836">
        <w:rPr>
          <w:szCs w:val="20"/>
        </w:rPr>
        <w:t>управленческой деятельности</w:t>
      </w:r>
      <w:r w:rsidRPr="00EF7836">
        <w:t xml:space="preserve"> производственных объектов, складских объектов, объектов оптовой торговли, а также для установления санитарно-защитных зон таких объектов в соответствии с требованиями технических регламентов.</w:t>
      </w:r>
    </w:p>
    <w:p w:rsidR="004E1BA1" w:rsidRPr="00EF7836" w:rsidRDefault="004E1BA1" w:rsidP="004E1BA1">
      <w:pPr>
        <w:widowControl w:val="0"/>
        <w:ind w:firstLine="0"/>
        <w:jc w:val="left"/>
        <w:rPr>
          <w:b/>
        </w:rPr>
      </w:pPr>
    </w:p>
    <w:p w:rsidR="004E1BA1" w:rsidRPr="00EF7836" w:rsidRDefault="004E1BA1" w:rsidP="004E1BA1">
      <w:pPr>
        <w:ind w:firstLine="0"/>
        <w:jc w:val="center"/>
      </w:pPr>
      <w:r w:rsidRPr="00EF7836">
        <w:t>Основные виды разрешенного использования</w:t>
      </w:r>
    </w:p>
    <w:p w:rsidR="004E1BA1" w:rsidRPr="00EF7836" w:rsidRDefault="004E1BA1" w:rsidP="004E1BA1">
      <w:pPr>
        <w:ind w:firstLine="0"/>
        <w:jc w:val="cente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48"/>
        <w:gridCol w:w="4422"/>
        <w:gridCol w:w="1701"/>
        <w:gridCol w:w="1985"/>
        <w:gridCol w:w="1984"/>
        <w:gridCol w:w="2126"/>
        <w:gridCol w:w="1701"/>
      </w:tblGrid>
      <w:tr w:rsidR="004E1BA1" w:rsidRPr="00EF7836" w:rsidTr="004E1BA1">
        <w:trPr>
          <w:trHeight w:val="273"/>
          <w:tblHeader/>
        </w:trPr>
        <w:tc>
          <w:tcPr>
            <w:tcW w:w="648"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 </w:t>
            </w:r>
            <w:proofErr w:type="spellStart"/>
            <w:proofErr w:type="gramStart"/>
            <w:r w:rsidRPr="00EF7836">
              <w:rPr>
                <w:szCs w:val="20"/>
              </w:rPr>
              <w:t>п</w:t>
            </w:r>
            <w:proofErr w:type="spellEnd"/>
            <w:proofErr w:type="gramEnd"/>
            <w:r w:rsidRPr="00EF7836">
              <w:rPr>
                <w:szCs w:val="20"/>
              </w:rPr>
              <w:t>/</w:t>
            </w:r>
            <w:proofErr w:type="spellStart"/>
            <w:r w:rsidRPr="00EF7836">
              <w:rPr>
                <w:szCs w:val="20"/>
              </w:rPr>
              <w:t>п</w:t>
            </w:r>
            <w:proofErr w:type="spellEnd"/>
          </w:p>
        </w:tc>
        <w:tc>
          <w:tcPr>
            <w:tcW w:w="4422"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Наименование ВРИ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Код (числовое обозначение ВРИ)</w:t>
            </w:r>
          </w:p>
        </w:tc>
        <w:tc>
          <w:tcPr>
            <w:tcW w:w="3969"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Предельные размеры земельных участков (кв. м)</w:t>
            </w:r>
          </w:p>
        </w:tc>
        <w:tc>
          <w:tcPr>
            <w:tcW w:w="2126"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Максимальный процент застройки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Минимальные отступы от границ земельного участка (м)</w:t>
            </w:r>
          </w:p>
        </w:tc>
      </w:tr>
      <w:tr w:rsidR="004E1BA1" w:rsidRPr="00EF7836" w:rsidTr="004E1BA1">
        <w:trPr>
          <w:trHeight w:val="555"/>
          <w:tblHeader/>
        </w:trPr>
        <w:tc>
          <w:tcPr>
            <w:tcW w:w="648"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4422"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min</w:t>
            </w:r>
          </w:p>
        </w:tc>
        <w:tc>
          <w:tcPr>
            <w:tcW w:w="1984" w:type="dxa"/>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max</w:t>
            </w:r>
          </w:p>
        </w:tc>
        <w:tc>
          <w:tcPr>
            <w:tcW w:w="2126"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r>
      <w:tr w:rsidR="004E1BA1" w:rsidRPr="00EF7836" w:rsidTr="004E1BA1">
        <w:trPr>
          <w:trHeight w:val="571"/>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Коммунальное обслуживание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3.1</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71"/>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Объекты придорожного сервиса</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4.9.1</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5</w:t>
            </w:r>
            <w:r w:rsidRPr="00EF7836">
              <w:rPr>
                <w:szCs w:val="20"/>
              </w:rPr>
              <w:t>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51"/>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Производственная деятельность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59"/>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roofErr w:type="spellStart"/>
            <w:r w:rsidRPr="00EF7836">
              <w:rPr>
                <w:szCs w:val="20"/>
              </w:rPr>
              <w:t>Недропользование</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6.1</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5</w:t>
            </w:r>
            <w:r w:rsidRPr="00EF7836">
              <w:rPr>
                <w:szCs w:val="20"/>
              </w:rPr>
              <w:t>.</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Автомобилестроительная промышленность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6.2.1</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69"/>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6</w:t>
            </w:r>
            <w:r w:rsidRPr="00EF7836">
              <w:rPr>
                <w:szCs w:val="20"/>
              </w:rPr>
              <w:t>.</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Легкая промышленность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6.3</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89"/>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lastRenderedPageBreak/>
              <w:t>7</w:t>
            </w:r>
            <w:r w:rsidRPr="00EF7836">
              <w:rPr>
                <w:szCs w:val="20"/>
              </w:rPr>
              <w:t>.</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Фармацевтическая промышленность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6.3.1</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55"/>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8</w:t>
            </w:r>
            <w:r w:rsidRPr="00EF7836">
              <w:rPr>
                <w:szCs w:val="20"/>
              </w:rPr>
              <w:t>.</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Пищевая промышленность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6.4</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49"/>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9</w:t>
            </w:r>
            <w:r w:rsidRPr="00EF7836">
              <w:rPr>
                <w:szCs w:val="20"/>
              </w:rPr>
              <w:t>.</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Нефтехимическая промышленность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6.5</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57"/>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w:t>
            </w:r>
            <w:r>
              <w:rPr>
                <w:szCs w:val="20"/>
              </w:rPr>
              <w:t>0</w:t>
            </w:r>
            <w:r w:rsidRPr="00EF7836">
              <w:rPr>
                <w:szCs w:val="20"/>
              </w:rPr>
              <w:t>.</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Строительная промышленность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6.6</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57"/>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w:t>
            </w:r>
            <w:r>
              <w:rPr>
                <w:szCs w:val="20"/>
              </w:rPr>
              <w:t>1</w:t>
            </w:r>
            <w:r w:rsidRPr="00EF7836">
              <w:rPr>
                <w:szCs w:val="20"/>
              </w:rPr>
              <w:t>.</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Связь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6.8</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подлежат установлению</w:t>
            </w:r>
          </w:p>
        </w:tc>
      </w:tr>
      <w:tr w:rsidR="004E1BA1" w:rsidRPr="00EF7836" w:rsidTr="004E1BA1">
        <w:trPr>
          <w:trHeight w:val="565"/>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w:t>
            </w:r>
            <w:r>
              <w:rPr>
                <w:szCs w:val="20"/>
              </w:rPr>
              <w:t>2</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Склады</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6.9</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413"/>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w:t>
            </w:r>
            <w:r>
              <w:rPr>
                <w:szCs w:val="20"/>
              </w:rPr>
              <w:t>3</w:t>
            </w:r>
            <w:r w:rsidRPr="00EF7836">
              <w:rPr>
                <w:szCs w:val="20"/>
              </w:rPr>
              <w:t>.</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Обеспечение внутреннего правопорядка</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8.3</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подлежат установлению</w:t>
            </w:r>
          </w:p>
        </w:tc>
      </w:tr>
      <w:tr w:rsidR="004E1BA1" w:rsidRPr="00EF7836" w:rsidTr="004E1BA1">
        <w:trPr>
          <w:trHeight w:val="553"/>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w:t>
            </w:r>
            <w:r>
              <w:rPr>
                <w:szCs w:val="20"/>
              </w:rPr>
              <w:t>4</w:t>
            </w:r>
            <w:r w:rsidRPr="00EF7836">
              <w:rPr>
                <w:szCs w:val="20"/>
              </w:rPr>
              <w:t>.</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Историко-культурная деятельность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9.3</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распространяется</w:t>
            </w:r>
          </w:p>
        </w:tc>
      </w:tr>
      <w:tr w:rsidR="004E1BA1" w:rsidRPr="00EF7836" w:rsidTr="004E1BA1">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w:t>
            </w:r>
            <w:r>
              <w:rPr>
                <w:szCs w:val="20"/>
              </w:rPr>
              <w:t>5</w:t>
            </w:r>
            <w:r w:rsidRPr="00EF7836">
              <w:rPr>
                <w:szCs w:val="20"/>
              </w:rPr>
              <w:t>.</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Земельные участки (территории) общего пользования</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12.0</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распространяется</w:t>
            </w:r>
          </w:p>
        </w:tc>
      </w:tr>
    </w:tbl>
    <w:p w:rsidR="004E1BA1" w:rsidRPr="00EF7836" w:rsidRDefault="004E1BA1" w:rsidP="004E1BA1">
      <w:pPr>
        <w:ind w:firstLine="0"/>
        <w:jc w:val="left"/>
        <w:rPr>
          <w:i/>
        </w:rPr>
      </w:pPr>
    </w:p>
    <w:p w:rsidR="004E1BA1" w:rsidRPr="00EF7836" w:rsidRDefault="004E1BA1" w:rsidP="004E1BA1">
      <w:pPr>
        <w:ind w:firstLine="0"/>
        <w:jc w:val="center"/>
      </w:pPr>
      <w:r w:rsidRPr="00EF7836">
        <w:t>Вспомогательные виды разрешенного использования</w:t>
      </w:r>
    </w:p>
    <w:p w:rsidR="004E1BA1" w:rsidRPr="00EF7836" w:rsidRDefault="004E1BA1" w:rsidP="004E1BA1">
      <w:pPr>
        <w:ind w:firstLine="0"/>
        <w:jc w:val="center"/>
      </w:pPr>
    </w:p>
    <w:p w:rsidR="004E1BA1" w:rsidRPr="00EF7836" w:rsidRDefault="004E1BA1" w:rsidP="004E1BA1">
      <w:r w:rsidRPr="00EF7836">
        <w:t>1. Коммунальное обслуживание – 3.1</w:t>
      </w:r>
    </w:p>
    <w:p w:rsidR="004E1BA1" w:rsidRPr="00EF7836" w:rsidRDefault="004E1BA1" w:rsidP="004E1BA1">
      <w:r w:rsidRPr="00EF7836">
        <w:t>2. Амбулаторно-поликлиническое обслуживание – 3.4.1</w:t>
      </w:r>
    </w:p>
    <w:p w:rsidR="004E1BA1" w:rsidRPr="00EF7836" w:rsidRDefault="004E1BA1" w:rsidP="004E1BA1">
      <w:r w:rsidRPr="00EF7836">
        <w:t>3. Среднее и высшее профессиональное образование – 3.5.2</w:t>
      </w:r>
    </w:p>
    <w:p w:rsidR="004E1BA1" w:rsidRPr="00EF7836" w:rsidRDefault="004E1BA1" w:rsidP="004E1BA1">
      <w:r w:rsidRPr="00EF7836">
        <w:t>4. Общественное управление – 3.8</w:t>
      </w:r>
    </w:p>
    <w:p w:rsidR="004E1BA1" w:rsidRPr="00EF7836" w:rsidRDefault="004E1BA1" w:rsidP="004E1BA1">
      <w:r w:rsidRPr="00EF7836">
        <w:t>5. Обеспечение научной деятельности – 3.9</w:t>
      </w:r>
    </w:p>
    <w:p w:rsidR="004E1BA1" w:rsidRPr="00EF7836" w:rsidRDefault="004E1BA1" w:rsidP="004E1BA1">
      <w:r w:rsidRPr="00EF7836">
        <w:t>6. Обеспечение деятельности в области гидрометеорологии и смежных с ней областях – 3.9.1</w:t>
      </w:r>
    </w:p>
    <w:p w:rsidR="004E1BA1" w:rsidRPr="00EF7836" w:rsidRDefault="004E1BA1" w:rsidP="004E1BA1">
      <w:r w:rsidRPr="00EF7836">
        <w:t>7. Деловое управление – 4.1</w:t>
      </w:r>
    </w:p>
    <w:p w:rsidR="004E1BA1" w:rsidRPr="00EF7836" w:rsidRDefault="004E1BA1" w:rsidP="004E1BA1">
      <w:r w:rsidRPr="00EF7836">
        <w:t>8. Магазины – 4.4</w:t>
      </w:r>
    </w:p>
    <w:p w:rsidR="004E1BA1" w:rsidRPr="00EF7836" w:rsidRDefault="004E1BA1" w:rsidP="004E1BA1">
      <w:r w:rsidRPr="00EF7836">
        <w:lastRenderedPageBreak/>
        <w:t>9. Общественное питание – 4.6</w:t>
      </w:r>
    </w:p>
    <w:p w:rsidR="004E1BA1" w:rsidRPr="00EF7836" w:rsidRDefault="004E1BA1" w:rsidP="004E1BA1">
      <w:pPr>
        <w:rPr>
          <w:szCs w:val="20"/>
        </w:rPr>
      </w:pPr>
      <w:r w:rsidRPr="00EF7836">
        <w:rPr>
          <w:szCs w:val="20"/>
        </w:rPr>
        <w:t>10. Обслуживание автотранспорта – 4.9</w:t>
      </w:r>
    </w:p>
    <w:p w:rsidR="004E1BA1" w:rsidRPr="00EF7836" w:rsidRDefault="004E1BA1" w:rsidP="004E1BA1">
      <w:pPr>
        <w:rPr>
          <w:szCs w:val="20"/>
        </w:rPr>
      </w:pPr>
      <w:r w:rsidRPr="00EF7836">
        <w:rPr>
          <w:szCs w:val="20"/>
        </w:rPr>
        <w:t>11. Объекты придорожного сервиса – 4.9.1</w:t>
      </w:r>
    </w:p>
    <w:p w:rsidR="004E1BA1" w:rsidRPr="00EF7836" w:rsidRDefault="004E1BA1" w:rsidP="004E1BA1">
      <w:pPr>
        <w:rPr>
          <w:szCs w:val="20"/>
        </w:rPr>
      </w:pPr>
      <w:r w:rsidRPr="00EF7836">
        <w:rPr>
          <w:szCs w:val="20"/>
        </w:rPr>
        <w:t>12. Спорт – 5.1</w:t>
      </w:r>
    </w:p>
    <w:p w:rsidR="004E1BA1" w:rsidRPr="00EF7836" w:rsidRDefault="004E1BA1" w:rsidP="004E1BA1">
      <w:pPr>
        <w:rPr>
          <w:szCs w:val="20"/>
        </w:rPr>
      </w:pPr>
      <w:r w:rsidRPr="00EF7836">
        <w:rPr>
          <w:szCs w:val="20"/>
        </w:rPr>
        <w:t>13. Связь – 6.8</w:t>
      </w:r>
    </w:p>
    <w:p w:rsidR="004E1BA1" w:rsidRPr="00EF7836" w:rsidRDefault="004E1BA1" w:rsidP="004E1BA1">
      <w:pPr>
        <w:rPr>
          <w:szCs w:val="20"/>
        </w:rPr>
      </w:pPr>
      <w:r w:rsidRPr="00EF7836">
        <w:rPr>
          <w:szCs w:val="20"/>
        </w:rPr>
        <w:t>14. Склады – 6.9</w:t>
      </w:r>
    </w:p>
    <w:p w:rsidR="004E1BA1" w:rsidRPr="00EF7836" w:rsidRDefault="004E1BA1" w:rsidP="004E1BA1">
      <w:pPr>
        <w:rPr>
          <w:szCs w:val="20"/>
        </w:rPr>
      </w:pPr>
      <w:r w:rsidRPr="00EF7836">
        <w:rPr>
          <w:szCs w:val="20"/>
        </w:rPr>
        <w:t>15. Транспорт – 7.0</w:t>
      </w:r>
    </w:p>
    <w:p w:rsidR="004E1BA1" w:rsidRPr="00EF7836" w:rsidRDefault="004E1BA1" w:rsidP="004E1BA1">
      <w:pPr>
        <w:rPr>
          <w:szCs w:val="20"/>
        </w:rPr>
      </w:pPr>
      <w:r w:rsidRPr="00EF7836">
        <w:rPr>
          <w:szCs w:val="20"/>
        </w:rPr>
        <w:t>16. Обеспечение внутреннего правопорядка – 8.3.</w:t>
      </w:r>
    </w:p>
    <w:p w:rsidR="004E1BA1" w:rsidRPr="00EF7836" w:rsidRDefault="004E1BA1" w:rsidP="004E1BA1">
      <w:pPr>
        <w:rPr>
          <w:shd w:val="clear" w:color="auto" w:fill="FFFFFF"/>
        </w:rPr>
      </w:pPr>
      <w:proofErr w:type="gramStart"/>
      <w:r w:rsidRPr="00EF7836">
        <w:rPr>
          <w:shd w:val="clear" w:color="auto" w:fill="FFFFFF"/>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(минимальными и (или) максимальными) размерами земельных участков и предельных параметров разрешенного строительства, реконструкции объектов капитального строительства, установленных для основных видов разрешенного использования и условно разрешенных видов использования, дополнительно к которым  и совместно</w:t>
      </w:r>
      <w:proofErr w:type="gramEnd"/>
      <w:r w:rsidRPr="00EF7836">
        <w:rPr>
          <w:shd w:val="clear" w:color="auto" w:fill="FFFFFF"/>
        </w:rPr>
        <w:t xml:space="preserve"> с которыми установлены вспомогательные виды разрешенного использования.</w:t>
      </w:r>
    </w:p>
    <w:p w:rsidR="004E1BA1" w:rsidRPr="00EF7836" w:rsidRDefault="004E1BA1" w:rsidP="004E1BA1">
      <w:pPr>
        <w:ind w:firstLine="0"/>
      </w:pPr>
    </w:p>
    <w:p w:rsidR="004E1BA1" w:rsidRPr="00EF7836" w:rsidRDefault="004E1BA1" w:rsidP="004E1BA1">
      <w:pPr>
        <w:ind w:firstLine="0"/>
        <w:jc w:val="center"/>
      </w:pPr>
      <w:r w:rsidRPr="00EF7836">
        <w:t>Условно разрешенные виды использования</w:t>
      </w:r>
    </w:p>
    <w:p w:rsidR="004E1BA1" w:rsidRPr="00EF7836" w:rsidRDefault="004E1BA1" w:rsidP="004E1BA1">
      <w:pPr>
        <w:ind w:firstLine="0"/>
        <w:jc w:val="cente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48"/>
        <w:gridCol w:w="4422"/>
        <w:gridCol w:w="1701"/>
        <w:gridCol w:w="1985"/>
        <w:gridCol w:w="1984"/>
        <w:gridCol w:w="2409"/>
        <w:gridCol w:w="1701"/>
      </w:tblGrid>
      <w:tr w:rsidR="004E1BA1" w:rsidRPr="00EF7836" w:rsidTr="004E1BA1">
        <w:trPr>
          <w:trHeight w:val="555"/>
          <w:tblHeader/>
        </w:trPr>
        <w:tc>
          <w:tcPr>
            <w:tcW w:w="648"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 </w:t>
            </w:r>
            <w:proofErr w:type="spellStart"/>
            <w:proofErr w:type="gramStart"/>
            <w:r w:rsidRPr="00EF7836">
              <w:rPr>
                <w:szCs w:val="20"/>
              </w:rPr>
              <w:t>п</w:t>
            </w:r>
            <w:proofErr w:type="spellEnd"/>
            <w:proofErr w:type="gramEnd"/>
            <w:r w:rsidRPr="00EF7836">
              <w:rPr>
                <w:szCs w:val="20"/>
              </w:rPr>
              <w:t>/</w:t>
            </w:r>
            <w:proofErr w:type="spellStart"/>
            <w:r w:rsidRPr="00EF7836">
              <w:rPr>
                <w:szCs w:val="20"/>
              </w:rPr>
              <w:t>п</w:t>
            </w:r>
            <w:proofErr w:type="spellEnd"/>
          </w:p>
        </w:tc>
        <w:tc>
          <w:tcPr>
            <w:tcW w:w="4422"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Наименование ВРИ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Код (числовое обозначение ВРИ)</w:t>
            </w:r>
          </w:p>
        </w:tc>
        <w:tc>
          <w:tcPr>
            <w:tcW w:w="3969"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Предельные размеры земельных участков (кв. м)</w:t>
            </w:r>
          </w:p>
        </w:tc>
        <w:tc>
          <w:tcPr>
            <w:tcW w:w="2409"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Максимальный процент застройки,</w:t>
            </w:r>
          </w:p>
          <w:p w:rsidR="004E1BA1" w:rsidRPr="00EF7836" w:rsidRDefault="004E1BA1" w:rsidP="004E1BA1">
            <w:pPr>
              <w:ind w:firstLine="0"/>
              <w:jc w:val="center"/>
              <w:rPr>
                <w:szCs w:val="20"/>
              </w:rPr>
            </w:pPr>
            <w:r w:rsidRPr="00EF7836">
              <w:rPr>
                <w:szCs w:val="20"/>
              </w:rPr>
              <w:t>в том числе в зависимости от количества надземных этажей</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Минимальные отступы от границ земельного участка (м)</w:t>
            </w:r>
          </w:p>
        </w:tc>
      </w:tr>
      <w:tr w:rsidR="004E1BA1" w:rsidRPr="00EF7836" w:rsidTr="004E1BA1">
        <w:trPr>
          <w:trHeight w:val="555"/>
          <w:tblHeader/>
        </w:trPr>
        <w:tc>
          <w:tcPr>
            <w:tcW w:w="648"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4422"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min</w:t>
            </w:r>
          </w:p>
        </w:tc>
        <w:tc>
          <w:tcPr>
            <w:tcW w:w="1984" w:type="dxa"/>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max</w:t>
            </w:r>
          </w:p>
        </w:tc>
        <w:tc>
          <w:tcPr>
            <w:tcW w:w="2409"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r>
      <w:tr w:rsidR="004E1BA1" w:rsidRPr="00EF7836" w:rsidTr="004E1BA1">
        <w:trPr>
          <w:trHeight w:val="591"/>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Бытовое обслуживание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3.3</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40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Среднее и высшее профессиональное образование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3.5.2</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40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689"/>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Религиозное использование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3.7</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40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691"/>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Обеспечение научной деятельности</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3.9</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2 500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40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Обеспечение деятельности в области гидрометеорологии и смежных с ней </w:t>
            </w:r>
            <w:r w:rsidRPr="00EF7836">
              <w:rPr>
                <w:szCs w:val="20"/>
              </w:rPr>
              <w:lastRenderedPageBreak/>
              <w:t>областях</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lastRenderedPageBreak/>
              <w:t>3.9.1</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40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97"/>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lastRenderedPageBreak/>
              <w:t>6.</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Деловое управление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4.1</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40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55%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705"/>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Магазины</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4.4</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400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40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45"/>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8.</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Банковская и страховая деятельность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4.5</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40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81"/>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9.</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Общественное питание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4.6</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40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Гостиничное обслуживание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4.7</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4E1BA1" w:rsidRPr="00EF7836" w:rsidRDefault="004E1BA1" w:rsidP="004E1BA1">
            <w:pPr>
              <w:ind w:firstLine="0"/>
              <w:jc w:val="center"/>
              <w:rPr>
                <w:szCs w:val="20"/>
              </w:rPr>
            </w:pPr>
            <w:r w:rsidRPr="00EF7836">
              <w:rPr>
                <w:szCs w:val="20"/>
              </w:rPr>
              <w:t xml:space="preserve">1 </w:t>
            </w:r>
            <w:proofErr w:type="spellStart"/>
            <w:r w:rsidRPr="00EF7836">
              <w:rPr>
                <w:szCs w:val="20"/>
              </w:rPr>
              <w:t>эт</w:t>
            </w:r>
            <w:proofErr w:type="spellEnd"/>
            <w:r w:rsidRPr="00EF7836">
              <w:rPr>
                <w:szCs w:val="20"/>
              </w:rPr>
              <w:t>. - 60%</w:t>
            </w:r>
          </w:p>
          <w:p w:rsidR="004E1BA1" w:rsidRPr="00EF7836" w:rsidRDefault="004E1BA1" w:rsidP="004E1BA1">
            <w:pPr>
              <w:ind w:firstLine="0"/>
              <w:jc w:val="center"/>
              <w:rPr>
                <w:szCs w:val="20"/>
              </w:rPr>
            </w:pPr>
            <w:r w:rsidRPr="00EF7836">
              <w:rPr>
                <w:szCs w:val="20"/>
              </w:rPr>
              <w:t xml:space="preserve">2 </w:t>
            </w:r>
            <w:proofErr w:type="spellStart"/>
            <w:r w:rsidRPr="00EF7836">
              <w:rPr>
                <w:szCs w:val="20"/>
              </w:rPr>
              <w:t>эт</w:t>
            </w:r>
            <w:proofErr w:type="spellEnd"/>
            <w:r w:rsidRPr="00EF7836">
              <w:rPr>
                <w:szCs w:val="20"/>
              </w:rPr>
              <w:t>. - 50%</w:t>
            </w:r>
          </w:p>
          <w:p w:rsidR="004E1BA1" w:rsidRPr="00EF7836" w:rsidRDefault="004E1BA1" w:rsidP="004E1BA1">
            <w:pPr>
              <w:ind w:firstLine="0"/>
              <w:jc w:val="center"/>
              <w:rPr>
                <w:szCs w:val="20"/>
              </w:rPr>
            </w:pPr>
            <w:r w:rsidRPr="00EF7836">
              <w:rPr>
                <w:szCs w:val="20"/>
              </w:rPr>
              <w:t xml:space="preserve">3 </w:t>
            </w:r>
            <w:proofErr w:type="spellStart"/>
            <w:r w:rsidRPr="00EF7836">
              <w:rPr>
                <w:szCs w:val="20"/>
              </w:rPr>
              <w:t>эт</w:t>
            </w:r>
            <w:proofErr w:type="spellEnd"/>
            <w:r w:rsidRPr="00EF7836">
              <w:rPr>
                <w:szCs w:val="20"/>
              </w:rPr>
              <w:t>. - 45%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15"/>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11.</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Обслуживание автотранспорта</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4.9</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20 000</w:t>
            </w:r>
          </w:p>
        </w:tc>
        <w:tc>
          <w:tcPr>
            <w:tcW w:w="240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475"/>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12. </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Выставочно-ярмарочная деятельность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4.10</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50 000</w:t>
            </w:r>
          </w:p>
        </w:tc>
        <w:tc>
          <w:tcPr>
            <w:tcW w:w="2409"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bl>
    <w:p w:rsidR="004E1BA1" w:rsidRPr="00EF7836" w:rsidRDefault="004E1BA1" w:rsidP="004E1BA1">
      <w:pPr>
        <w:ind w:firstLine="708"/>
        <w:rPr>
          <w:lang w:val="en-US"/>
        </w:rPr>
      </w:pPr>
    </w:p>
    <w:p w:rsidR="004E1BA1" w:rsidRPr="00EF7836" w:rsidRDefault="004E1BA1" w:rsidP="004E1BA1">
      <w:pPr>
        <w:ind w:firstLine="708"/>
      </w:pPr>
      <w:r w:rsidRPr="00EF7836">
        <w:t xml:space="preserve">Показатели по параметрам застройки зоны </w:t>
      </w:r>
      <w:proofErr w:type="gramStart"/>
      <w:r w:rsidRPr="00EF7836">
        <w:t>П</w:t>
      </w:r>
      <w:proofErr w:type="gramEnd"/>
      <w:r w:rsidRPr="00EF7836">
        <w:t>: территории объектов обслуживания населения; требования и параметры по временному хранению индивидуальных транспортных средств, размещению объектов гаражного назначения и открытых автостоянок (парковок), требования и параметры к доле озелененной территории земельных участков, регламентируются и устанавливаются нормативами градостроительного проектирования.</w:t>
      </w:r>
      <w:r w:rsidRPr="00EF7836">
        <w:br w:type="page"/>
      </w:r>
    </w:p>
    <w:p w:rsidR="004E1BA1" w:rsidRPr="00EF7836" w:rsidRDefault="004E1BA1" w:rsidP="004E1BA1">
      <w:pPr>
        <w:ind w:firstLine="0"/>
        <w:jc w:val="center"/>
      </w:pPr>
      <w:proofErr w:type="gramStart"/>
      <w:r w:rsidRPr="00EF7836">
        <w:lastRenderedPageBreak/>
        <w:t>К</w:t>
      </w:r>
      <w:proofErr w:type="gramEnd"/>
      <w:r w:rsidRPr="00EF7836">
        <w:t xml:space="preserve"> – КОММУНАЛЬНАЯ ЗОНА</w:t>
      </w:r>
    </w:p>
    <w:p w:rsidR="004E1BA1" w:rsidRPr="00EF7836" w:rsidRDefault="004E1BA1" w:rsidP="004E1BA1">
      <w:pPr>
        <w:ind w:firstLine="0"/>
        <w:jc w:val="center"/>
        <w:rPr>
          <w:b/>
        </w:rPr>
      </w:pPr>
    </w:p>
    <w:p w:rsidR="004E1BA1" w:rsidRPr="00EF7836" w:rsidRDefault="004E1BA1" w:rsidP="004E1BA1">
      <w:pPr>
        <w:ind w:firstLine="708"/>
      </w:pPr>
      <w:r w:rsidRPr="00EF7836">
        <w:t>Коммунальная зона</w:t>
      </w:r>
      <w:proofErr w:type="gramStart"/>
      <w:r w:rsidRPr="00EF7836">
        <w:t xml:space="preserve"> К</w:t>
      </w:r>
      <w:proofErr w:type="gramEnd"/>
      <w:r w:rsidRPr="00EF7836">
        <w:t xml:space="preserve"> установлена для размещения объектов коммунальной инфраструктуры, размещения складских объектов, объектов жилищно-коммунального хозяйства, объектов транспорта, объектов оптовой торговли, объектов инженерной инфраструктуры, в том числе сооружений и коммуникаций, а также для установления санитарно-защитных зон таких объектов в соответствии с требованиями технических регламентов.</w:t>
      </w:r>
    </w:p>
    <w:p w:rsidR="004E1BA1" w:rsidRPr="00EF7836" w:rsidRDefault="004E1BA1" w:rsidP="004E1BA1">
      <w:pPr>
        <w:ind w:firstLine="0"/>
        <w:jc w:val="center"/>
      </w:pPr>
      <w:r w:rsidRPr="00EF7836">
        <w:t>Основные виды разрешенного использования</w:t>
      </w:r>
    </w:p>
    <w:p w:rsidR="004E1BA1" w:rsidRPr="00EF7836" w:rsidRDefault="004E1BA1" w:rsidP="004E1BA1">
      <w:pPr>
        <w:ind w:firstLine="0"/>
        <w:jc w:val="cente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48"/>
        <w:gridCol w:w="4422"/>
        <w:gridCol w:w="1701"/>
        <w:gridCol w:w="1985"/>
        <w:gridCol w:w="1984"/>
        <w:gridCol w:w="2126"/>
        <w:gridCol w:w="1701"/>
      </w:tblGrid>
      <w:tr w:rsidR="004E1BA1" w:rsidRPr="00EF7836" w:rsidTr="004E1BA1">
        <w:trPr>
          <w:trHeight w:val="273"/>
          <w:tblHeader/>
        </w:trPr>
        <w:tc>
          <w:tcPr>
            <w:tcW w:w="648"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 </w:t>
            </w:r>
            <w:proofErr w:type="spellStart"/>
            <w:proofErr w:type="gramStart"/>
            <w:r w:rsidRPr="00EF7836">
              <w:rPr>
                <w:szCs w:val="20"/>
              </w:rPr>
              <w:t>п</w:t>
            </w:r>
            <w:proofErr w:type="spellEnd"/>
            <w:proofErr w:type="gramEnd"/>
            <w:r w:rsidRPr="00EF7836">
              <w:rPr>
                <w:szCs w:val="20"/>
              </w:rPr>
              <w:t>/</w:t>
            </w:r>
            <w:proofErr w:type="spellStart"/>
            <w:r w:rsidRPr="00EF7836">
              <w:rPr>
                <w:szCs w:val="20"/>
              </w:rPr>
              <w:t>п</w:t>
            </w:r>
            <w:proofErr w:type="spellEnd"/>
          </w:p>
        </w:tc>
        <w:tc>
          <w:tcPr>
            <w:tcW w:w="4422"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Наименование ВРИ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Код (числовое обозначение ВРИ)</w:t>
            </w:r>
          </w:p>
        </w:tc>
        <w:tc>
          <w:tcPr>
            <w:tcW w:w="3969"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Предельные размеры земельных участков (кв. м)</w:t>
            </w:r>
          </w:p>
        </w:tc>
        <w:tc>
          <w:tcPr>
            <w:tcW w:w="2126"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Максимальный процент застройки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Минимальные отступы от границ земельного участка (м)</w:t>
            </w:r>
          </w:p>
        </w:tc>
      </w:tr>
      <w:tr w:rsidR="004E1BA1" w:rsidRPr="00EF7836" w:rsidTr="004E1BA1">
        <w:trPr>
          <w:trHeight w:val="555"/>
          <w:tblHeader/>
        </w:trPr>
        <w:tc>
          <w:tcPr>
            <w:tcW w:w="648"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4422"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min</w:t>
            </w:r>
          </w:p>
        </w:tc>
        <w:tc>
          <w:tcPr>
            <w:tcW w:w="1984" w:type="dxa"/>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max</w:t>
            </w:r>
          </w:p>
        </w:tc>
        <w:tc>
          <w:tcPr>
            <w:tcW w:w="2126"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r>
      <w:tr w:rsidR="004E1BA1" w:rsidRPr="00EF7836" w:rsidTr="004E1BA1">
        <w:trPr>
          <w:trHeight w:val="511"/>
        </w:trPr>
        <w:tc>
          <w:tcPr>
            <w:tcW w:w="648"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1</w:t>
            </w:r>
            <w:r w:rsidRPr="00EF7836">
              <w:rPr>
                <w:szCs w:val="20"/>
              </w:rPr>
              <w:t>.</w:t>
            </w:r>
          </w:p>
        </w:tc>
        <w:tc>
          <w:tcPr>
            <w:tcW w:w="4422"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Объекты гаражного назначения</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2.7.1</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w:t>
            </w:r>
            <w:r>
              <w:rPr>
                <w:szCs w:val="20"/>
              </w:rPr>
              <w:t>0</w:t>
            </w:r>
            <w:r w:rsidRPr="00EF7836">
              <w:rPr>
                <w:szCs w:val="20"/>
              </w:rPr>
              <w:t>0 (15)*</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20 000 (50)*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75% (100%)*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 (0)*</w:t>
            </w:r>
          </w:p>
        </w:tc>
      </w:tr>
      <w:tr w:rsidR="004E1BA1" w:rsidRPr="00EF7836" w:rsidTr="004E1BA1">
        <w:trPr>
          <w:trHeight w:val="511"/>
        </w:trPr>
        <w:tc>
          <w:tcPr>
            <w:tcW w:w="648"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4422"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 (Существующие объекты гаражного назначения, предназначенные для хранения личного автотранспорта граждан, имеющие одну или более общих стен с другими объектами гаражного назначения, предназначенными для хранения личного автотранспорта граждан)</w:t>
            </w:r>
          </w:p>
        </w:tc>
      </w:tr>
      <w:tr w:rsidR="004E1BA1" w:rsidRPr="00EF7836" w:rsidTr="004E1BA1">
        <w:trPr>
          <w:trHeight w:val="511"/>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Коммунальное обслуживание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3.1</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3</w:t>
            </w:r>
            <w:r w:rsidRPr="00EF7836">
              <w:rPr>
                <w:szCs w:val="20"/>
              </w:rPr>
              <w:t>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61"/>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Обслуживание автотранспорта</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4.9</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53"/>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Объекты придорожного сервиса</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4.9.1</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5</w:t>
            </w:r>
            <w:r w:rsidRPr="00EF7836">
              <w:rPr>
                <w:szCs w:val="20"/>
              </w:rPr>
              <w:t>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417"/>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Энергетика</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6.7</w:t>
            </w:r>
          </w:p>
        </w:tc>
        <w:tc>
          <w:tcPr>
            <w:tcW w:w="3969"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подлежат установлению</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418"/>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Связь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6.8</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подлежат установлению</w:t>
            </w:r>
          </w:p>
        </w:tc>
      </w:tr>
      <w:tr w:rsidR="004E1BA1" w:rsidRPr="00EF7836" w:rsidTr="004E1BA1">
        <w:trPr>
          <w:trHeight w:val="545"/>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Склады</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6.9</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53"/>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8.</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Трубопроводный транспорт</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7.5</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425"/>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9.</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Специальное пользование водными объектами</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11.2</w:t>
            </w:r>
          </w:p>
        </w:tc>
        <w:tc>
          <w:tcPr>
            <w:tcW w:w="3969"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подлежат установлению</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подлежит установлению</w:t>
            </w:r>
          </w:p>
        </w:tc>
      </w:tr>
      <w:tr w:rsidR="004E1BA1" w:rsidRPr="00EF7836" w:rsidTr="004E1BA1">
        <w:trPr>
          <w:trHeight w:val="569"/>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lastRenderedPageBreak/>
              <w:t>10.</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Гидротехнические сооружения</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11.3</w:t>
            </w:r>
          </w:p>
        </w:tc>
        <w:tc>
          <w:tcPr>
            <w:tcW w:w="3969"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подлежат установлению</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11.</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Земельные участки (территории) общего пользования</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12.0</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распространяется</w:t>
            </w:r>
          </w:p>
        </w:tc>
      </w:tr>
    </w:tbl>
    <w:p w:rsidR="004E1BA1" w:rsidRPr="00EF7836" w:rsidRDefault="004E1BA1" w:rsidP="004E1BA1">
      <w:pPr>
        <w:ind w:firstLine="0"/>
        <w:jc w:val="center"/>
      </w:pPr>
      <w:r w:rsidRPr="00EF7836">
        <w:t>Вспомогательные виды разрешенного использования</w:t>
      </w:r>
    </w:p>
    <w:p w:rsidR="004E1BA1" w:rsidRPr="00EF7836" w:rsidRDefault="004E1BA1" w:rsidP="004E1BA1">
      <w:pPr>
        <w:ind w:firstLine="0"/>
        <w:jc w:val="center"/>
      </w:pPr>
    </w:p>
    <w:p w:rsidR="004E1BA1" w:rsidRPr="00EF7836" w:rsidRDefault="004E1BA1" w:rsidP="004E1BA1">
      <w:r w:rsidRPr="00EF7836">
        <w:t>1. Деловое управление – 4.1</w:t>
      </w:r>
    </w:p>
    <w:p w:rsidR="004E1BA1" w:rsidRPr="00EF7836" w:rsidRDefault="004E1BA1" w:rsidP="004E1BA1">
      <w:r w:rsidRPr="00EF7836">
        <w:t>2. Магазины – 4.4</w:t>
      </w:r>
    </w:p>
    <w:p w:rsidR="004E1BA1" w:rsidRPr="00EF7836" w:rsidRDefault="004E1BA1" w:rsidP="004E1BA1">
      <w:r w:rsidRPr="00EF7836">
        <w:t>3. Общественное питание – 4.6</w:t>
      </w:r>
    </w:p>
    <w:p w:rsidR="004E1BA1" w:rsidRPr="00EF7836" w:rsidRDefault="004E1BA1" w:rsidP="004E1BA1">
      <w:pPr>
        <w:rPr>
          <w:szCs w:val="20"/>
        </w:rPr>
      </w:pPr>
      <w:r w:rsidRPr="00EF7836">
        <w:rPr>
          <w:szCs w:val="20"/>
        </w:rPr>
        <w:t>4. Обслуживание автотранспорта – 4.9</w:t>
      </w:r>
    </w:p>
    <w:p w:rsidR="004E1BA1" w:rsidRPr="00EF7836" w:rsidRDefault="004E1BA1" w:rsidP="004E1BA1">
      <w:pPr>
        <w:rPr>
          <w:szCs w:val="20"/>
        </w:rPr>
      </w:pPr>
      <w:r w:rsidRPr="00EF7836">
        <w:rPr>
          <w:szCs w:val="20"/>
        </w:rPr>
        <w:t>5. Объекты придорожного сервиса – 4.9.1</w:t>
      </w:r>
    </w:p>
    <w:p w:rsidR="004E1BA1" w:rsidRPr="00EF7836" w:rsidRDefault="004E1BA1" w:rsidP="004E1BA1">
      <w:pPr>
        <w:rPr>
          <w:szCs w:val="20"/>
        </w:rPr>
      </w:pPr>
      <w:r w:rsidRPr="00EF7836">
        <w:rPr>
          <w:szCs w:val="20"/>
        </w:rPr>
        <w:t>6. Спорт – 5.1</w:t>
      </w:r>
    </w:p>
    <w:p w:rsidR="004E1BA1" w:rsidRPr="00EF7836" w:rsidRDefault="004E1BA1" w:rsidP="004E1BA1">
      <w:pPr>
        <w:rPr>
          <w:szCs w:val="20"/>
        </w:rPr>
      </w:pPr>
      <w:r w:rsidRPr="00EF7836">
        <w:rPr>
          <w:szCs w:val="20"/>
        </w:rPr>
        <w:t>7. Связь – 6.8</w:t>
      </w:r>
    </w:p>
    <w:p w:rsidR="004E1BA1" w:rsidRPr="00EF7836" w:rsidRDefault="004E1BA1" w:rsidP="004E1BA1">
      <w:pPr>
        <w:rPr>
          <w:szCs w:val="20"/>
        </w:rPr>
      </w:pPr>
      <w:r w:rsidRPr="00EF7836">
        <w:rPr>
          <w:szCs w:val="20"/>
        </w:rPr>
        <w:t>8. Склады – 6.9</w:t>
      </w:r>
    </w:p>
    <w:p w:rsidR="004E1BA1" w:rsidRPr="00EF7836" w:rsidRDefault="004E1BA1" w:rsidP="004E1BA1">
      <w:pPr>
        <w:rPr>
          <w:szCs w:val="20"/>
        </w:rPr>
      </w:pPr>
      <w:r w:rsidRPr="00EF7836">
        <w:rPr>
          <w:szCs w:val="20"/>
        </w:rPr>
        <w:t>9. Транспорт – 7.0</w:t>
      </w:r>
    </w:p>
    <w:p w:rsidR="004E1BA1" w:rsidRPr="00EF7836" w:rsidRDefault="004E1BA1" w:rsidP="004E1BA1">
      <w:pPr>
        <w:rPr>
          <w:szCs w:val="20"/>
        </w:rPr>
      </w:pPr>
      <w:r w:rsidRPr="00EF7836">
        <w:rPr>
          <w:szCs w:val="20"/>
        </w:rPr>
        <w:t>10. Обеспечение внутреннего правопорядка – 8.3.</w:t>
      </w:r>
    </w:p>
    <w:p w:rsidR="004E1BA1" w:rsidRPr="00EF7836" w:rsidRDefault="004E1BA1" w:rsidP="004E1BA1">
      <w:pPr>
        <w:rPr>
          <w:shd w:val="clear" w:color="auto" w:fill="FFFFFF"/>
        </w:rPr>
      </w:pPr>
      <w:proofErr w:type="gramStart"/>
      <w:r w:rsidRPr="00EF7836">
        <w:rPr>
          <w:shd w:val="clear" w:color="auto" w:fill="FFFFFF"/>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(минимальными и (или) максимальными) размерами земельных участков и предельных параметров разрешенного строительства, реконструкции объектов капитального строительства, установленных для основных видов разрешенного использования и условно разрешенных видов использования, дополнительно к которым  и совместно</w:t>
      </w:r>
      <w:proofErr w:type="gramEnd"/>
      <w:r w:rsidRPr="00EF7836">
        <w:rPr>
          <w:shd w:val="clear" w:color="auto" w:fill="FFFFFF"/>
        </w:rPr>
        <w:t xml:space="preserve"> с которыми установлены вспомогательные виды разрешенного использования.</w:t>
      </w:r>
    </w:p>
    <w:p w:rsidR="004E1BA1" w:rsidRPr="00EF7836" w:rsidRDefault="004E1BA1" w:rsidP="004E1BA1">
      <w:pPr>
        <w:rPr>
          <w:shd w:val="clear" w:color="auto" w:fill="FFFFFF"/>
        </w:rPr>
      </w:pPr>
    </w:p>
    <w:p w:rsidR="004E1BA1" w:rsidRPr="00EF7836" w:rsidRDefault="004E1BA1" w:rsidP="004E1BA1">
      <w:pPr>
        <w:ind w:firstLine="0"/>
        <w:jc w:val="left"/>
      </w:pPr>
      <w:r w:rsidRPr="00EF7836">
        <w:br w:type="page"/>
      </w:r>
    </w:p>
    <w:p w:rsidR="004E1BA1" w:rsidRPr="00EF7836" w:rsidRDefault="004E1BA1" w:rsidP="004E1BA1">
      <w:pPr>
        <w:jc w:val="center"/>
      </w:pPr>
      <w:r w:rsidRPr="00EF7836">
        <w:lastRenderedPageBreak/>
        <w:t>Условно разрешенные виды использования</w:t>
      </w:r>
    </w:p>
    <w:p w:rsidR="004E1BA1" w:rsidRPr="00EF7836" w:rsidRDefault="004E1BA1" w:rsidP="004E1BA1">
      <w:pPr>
        <w:ind w:firstLine="0"/>
        <w:jc w:val="cente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48"/>
        <w:gridCol w:w="4280"/>
        <w:gridCol w:w="1701"/>
        <w:gridCol w:w="1985"/>
        <w:gridCol w:w="1984"/>
        <w:gridCol w:w="2410"/>
        <w:gridCol w:w="1701"/>
      </w:tblGrid>
      <w:tr w:rsidR="004E1BA1" w:rsidRPr="00EF7836" w:rsidTr="004E1BA1">
        <w:trPr>
          <w:trHeight w:val="555"/>
          <w:tblHeader/>
        </w:trPr>
        <w:tc>
          <w:tcPr>
            <w:tcW w:w="648"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 </w:t>
            </w:r>
            <w:proofErr w:type="spellStart"/>
            <w:proofErr w:type="gramStart"/>
            <w:r w:rsidRPr="00EF7836">
              <w:rPr>
                <w:szCs w:val="20"/>
              </w:rPr>
              <w:t>п</w:t>
            </w:r>
            <w:proofErr w:type="spellEnd"/>
            <w:proofErr w:type="gramEnd"/>
            <w:r w:rsidRPr="00EF7836">
              <w:rPr>
                <w:szCs w:val="20"/>
              </w:rPr>
              <w:t>/</w:t>
            </w:r>
            <w:proofErr w:type="spellStart"/>
            <w:r w:rsidRPr="00EF7836">
              <w:rPr>
                <w:szCs w:val="20"/>
              </w:rPr>
              <w:t>п</w:t>
            </w:r>
            <w:proofErr w:type="spellEnd"/>
          </w:p>
        </w:tc>
        <w:tc>
          <w:tcPr>
            <w:tcW w:w="4280"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Наименование ВРИ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Код (числовое обозначение ВРИ)</w:t>
            </w:r>
          </w:p>
        </w:tc>
        <w:tc>
          <w:tcPr>
            <w:tcW w:w="3969"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Предельные размеры земельных участков (кв. м)</w:t>
            </w:r>
          </w:p>
        </w:tc>
        <w:tc>
          <w:tcPr>
            <w:tcW w:w="2410"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Максимальный процент застройки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Минимальные отступы от границ земельного участка (м)</w:t>
            </w:r>
          </w:p>
        </w:tc>
      </w:tr>
      <w:tr w:rsidR="004E1BA1" w:rsidRPr="00EF7836" w:rsidTr="004E1BA1">
        <w:trPr>
          <w:trHeight w:val="555"/>
          <w:tblHeader/>
        </w:trPr>
        <w:tc>
          <w:tcPr>
            <w:tcW w:w="648"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4280"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min</w:t>
            </w:r>
          </w:p>
        </w:tc>
        <w:tc>
          <w:tcPr>
            <w:tcW w:w="1984" w:type="dxa"/>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max</w:t>
            </w:r>
          </w:p>
        </w:tc>
        <w:tc>
          <w:tcPr>
            <w:tcW w:w="2410"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r>
      <w:tr w:rsidR="004E1BA1" w:rsidRPr="00EF7836" w:rsidTr="004E1BA1">
        <w:trPr>
          <w:trHeight w:val="455"/>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w:t>
            </w:r>
          </w:p>
        </w:tc>
        <w:tc>
          <w:tcPr>
            <w:tcW w:w="428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Приюты для животных</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3.10.2</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2 500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41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420"/>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w:t>
            </w:r>
          </w:p>
        </w:tc>
        <w:tc>
          <w:tcPr>
            <w:tcW w:w="428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Деловое управление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4.1</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41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55%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425"/>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c>
          <w:tcPr>
            <w:tcW w:w="428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Магазины</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4.4</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400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41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417"/>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w:t>
            </w:r>
          </w:p>
        </w:tc>
        <w:tc>
          <w:tcPr>
            <w:tcW w:w="428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Общественное питание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4.6</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41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bl>
    <w:p w:rsidR="004E1BA1" w:rsidRPr="00EF7836" w:rsidRDefault="004E1BA1" w:rsidP="004E1BA1">
      <w:pPr>
        <w:ind w:firstLine="708"/>
      </w:pPr>
    </w:p>
    <w:p w:rsidR="004E1BA1" w:rsidRPr="00EF7836" w:rsidRDefault="004E1BA1" w:rsidP="004E1BA1">
      <w:pPr>
        <w:ind w:firstLine="708"/>
      </w:pPr>
      <w:r w:rsidRPr="00EF7836">
        <w:t>Показатели по параметрам застройки зоны</w:t>
      </w:r>
      <w:proofErr w:type="gramStart"/>
      <w:r w:rsidRPr="00EF7836">
        <w:t xml:space="preserve"> К</w:t>
      </w:r>
      <w:proofErr w:type="gramEnd"/>
      <w:r w:rsidRPr="00EF7836">
        <w:t>: территории объектов обслуживания населения; требования и параметры по временному хранению индивидуальных транспортных средств, размещению объектов гаражного назначения и открытых автостоянок (парковок), требования и параметры к доле озелененной территории земельных участков, регламентируются и устанавливаются нормативами градостроительного проектирования.</w:t>
      </w:r>
    </w:p>
    <w:p w:rsidR="004E1BA1" w:rsidRPr="00EF7836" w:rsidRDefault="004E1BA1" w:rsidP="004E1BA1">
      <w:pPr>
        <w:ind w:firstLine="708"/>
      </w:pPr>
    </w:p>
    <w:p w:rsidR="004E1BA1" w:rsidRPr="00EF7836" w:rsidRDefault="004E1BA1" w:rsidP="004E1BA1">
      <w:pPr>
        <w:ind w:firstLine="0"/>
        <w:jc w:val="left"/>
      </w:pPr>
      <w:r w:rsidRPr="00EF7836">
        <w:br w:type="page"/>
      </w:r>
    </w:p>
    <w:p w:rsidR="004E1BA1" w:rsidRPr="00EF7836" w:rsidRDefault="004E1BA1" w:rsidP="004E1BA1">
      <w:pPr>
        <w:ind w:firstLine="0"/>
        <w:jc w:val="center"/>
      </w:pPr>
      <w:r w:rsidRPr="00EF7836">
        <w:lastRenderedPageBreak/>
        <w:t>Т – ЗОНА ТРАНСПОРТНОЙ ИНФРАСТРУКТУРЫ</w:t>
      </w:r>
    </w:p>
    <w:p w:rsidR="004E1BA1" w:rsidRPr="00EF7836" w:rsidRDefault="004E1BA1" w:rsidP="004E1BA1">
      <w:pPr>
        <w:ind w:firstLine="0"/>
        <w:jc w:val="left"/>
      </w:pPr>
    </w:p>
    <w:p w:rsidR="004E1BA1" w:rsidRPr="00EF7836" w:rsidRDefault="004E1BA1" w:rsidP="004E1BA1">
      <w:pPr>
        <w:ind w:firstLine="708"/>
      </w:pPr>
      <w:r w:rsidRPr="00EF7836">
        <w:rPr>
          <w:iCs/>
        </w:rPr>
        <w:t xml:space="preserve">Зона </w:t>
      </w:r>
      <w:r w:rsidRPr="00EF7836">
        <w:t>транспортной инфраструктуры</w:t>
      </w:r>
      <w:proofErr w:type="gramStart"/>
      <w:r w:rsidRPr="00EF7836">
        <w:rPr>
          <w:iCs/>
        </w:rPr>
        <w:t xml:space="preserve"> Т</w:t>
      </w:r>
      <w:proofErr w:type="gramEnd"/>
      <w:r w:rsidRPr="00EF7836">
        <w:rPr>
          <w:iCs/>
        </w:rPr>
        <w:t xml:space="preserve"> установлена для </w:t>
      </w:r>
      <w:r w:rsidRPr="00EF7836">
        <w:t>размещения объектов транспортной инфраструктуры, в том числе различного рода путей сообщения и сооружений, используемых для перевозки людей или грузов либо передачи веществ, а также для установления санитарно-защитных зон таких объектов в соответствии с требованиями технических регламентов.</w:t>
      </w:r>
    </w:p>
    <w:p w:rsidR="004E1BA1" w:rsidRPr="00EF7836" w:rsidRDefault="004E1BA1" w:rsidP="004E1BA1">
      <w:pPr>
        <w:widowControl w:val="0"/>
        <w:ind w:firstLine="0"/>
        <w:jc w:val="left"/>
      </w:pPr>
    </w:p>
    <w:p w:rsidR="004E1BA1" w:rsidRPr="00EF7836" w:rsidRDefault="004E1BA1" w:rsidP="004E1BA1">
      <w:pPr>
        <w:ind w:firstLine="0"/>
        <w:jc w:val="center"/>
      </w:pPr>
      <w:r w:rsidRPr="00EF7836">
        <w:t>Основные виды разрешенного использования</w:t>
      </w:r>
    </w:p>
    <w:p w:rsidR="004E1BA1" w:rsidRPr="00EF7836" w:rsidRDefault="004E1BA1" w:rsidP="004E1BA1">
      <w:pPr>
        <w:ind w:firstLine="0"/>
        <w:jc w:val="center"/>
      </w:pPr>
    </w:p>
    <w:tbl>
      <w:tblPr>
        <w:tblW w:w="14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48"/>
        <w:gridCol w:w="4563"/>
        <w:gridCol w:w="1701"/>
        <w:gridCol w:w="1985"/>
        <w:gridCol w:w="1984"/>
        <w:gridCol w:w="2126"/>
        <w:gridCol w:w="1701"/>
      </w:tblGrid>
      <w:tr w:rsidR="004E1BA1" w:rsidRPr="00EF7836" w:rsidTr="004E1BA1">
        <w:trPr>
          <w:trHeight w:val="273"/>
          <w:tblHeader/>
        </w:trPr>
        <w:tc>
          <w:tcPr>
            <w:tcW w:w="648"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 </w:t>
            </w:r>
            <w:proofErr w:type="spellStart"/>
            <w:proofErr w:type="gramStart"/>
            <w:r w:rsidRPr="00EF7836">
              <w:rPr>
                <w:szCs w:val="20"/>
              </w:rPr>
              <w:t>п</w:t>
            </w:r>
            <w:proofErr w:type="spellEnd"/>
            <w:proofErr w:type="gramEnd"/>
            <w:r w:rsidRPr="00EF7836">
              <w:rPr>
                <w:szCs w:val="20"/>
              </w:rPr>
              <w:t>/</w:t>
            </w:r>
            <w:proofErr w:type="spellStart"/>
            <w:r w:rsidRPr="00EF7836">
              <w:rPr>
                <w:szCs w:val="20"/>
              </w:rPr>
              <w:t>п</w:t>
            </w:r>
            <w:proofErr w:type="spellEnd"/>
          </w:p>
        </w:tc>
        <w:tc>
          <w:tcPr>
            <w:tcW w:w="4563"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Наименование ВРИ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Код (числовое обозначение ВРИ)</w:t>
            </w:r>
          </w:p>
        </w:tc>
        <w:tc>
          <w:tcPr>
            <w:tcW w:w="3969"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Предельные размеры земельных участков (кв. м)</w:t>
            </w:r>
          </w:p>
        </w:tc>
        <w:tc>
          <w:tcPr>
            <w:tcW w:w="2126"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Максимальный процент застройки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Минимальные отступы от границ земельного участка (м)</w:t>
            </w:r>
          </w:p>
        </w:tc>
      </w:tr>
      <w:tr w:rsidR="004E1BA1" w:rsidRPr="00EF7836" w:rsidTr="004E1BA1">
        <w:trPr>
          <w:trHeight w:val="555"/>
          <w:tblHeader/>
        </w:trPr>
        <w:tc>
          <w:tcPr>
            <w:tcW w:w="648"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4563"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min</w:t>
            </w:r>
          </w:p>
        </w:tc>
        <w:tc>
          <w:tcPr>
            <w:tcW w:w="1984" w:type="dxa"/>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max</w:t>
            </w:r>
          </w:p>
        </w:tc>
        <w:tc>
          <w:tcPr>
            <w:tcW w:w="2126"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r>
      <w:tr w:rsidR="004E1BA1" w:rsidRPr="00EF7836" w:rsidTr="004E1BA1">
        <w:trPr>
          <w:trHeight w:val="507"/>
        </w:trPr>
        <w:tc>
          <w:tcPr>
            <w:tcW w:w="648"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1</w:t>
            </w:r>
            <w:r w:rsidRPr="00EF7836">
              <w:rPr>
                <w:szCs w:val="20"/>
              </w:rPr>
              <w:t>.</w:t>
            </w:r>
          </w:p>
        </w:tc>
        <w:tc>
          <w:tcPr>
            <w:tcW w:w="4563"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Объекты гаражного назначения</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2.7.1</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w:t>
            </w:r>
            <w:r>
              <w:rPr>
                <w:szCs w:val="20"/>
              </w:rPr>
              <w:t>0</w:t>
            </w:r>
            <w:r w:rsidRPr="00EF7836">
              <w:rPr>
                <w:szCs w:val="20"/>
              </w:rPr>
              <w:t>0 (15)*</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20 000 (50)*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75% (100%)*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 (0)*</w:t>
            </w:r>
          </w:p>
        </w:tc>
      </w:tr>
      <w:tr w:rsidR="004E1BA1" w:rsidRPr="00EF7836" w:rsidTr="004E1BA1">
        <w:trPr>
          <w:trHeight w:val="507"/>
        </w:trPr>
        <w:tc>
          <w:tcPr>
            <w:tcW w:w="648"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4563"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 (Существующие объекты гаражного назначения, предназначенные для хранения личного автотранспорта граждан, имеющие одну или более общих стен с другими объектами гаражного назначения, предназначенными для хранения личного автотранспорта граждан)</w:t>
            </w:r>
          </w:p>
        </w:tc>
      </w:tr>
      <w:tr w:rsidR="004E1BA1" w:rsidRPr="00EF7836" w:rsidTr="004E1BA1">
        <w:trPr>
          <w:trHeight w:val="507"/>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2</w:t>
            </w:r>
            <w:r w:rsidRPr="00EF7836">
              <w:rPr>
                <w:szCs w:val="20"/>
              </w:rPr>
              <w:t>.</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Коммунальное обслуживание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3.1</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3</w:t>
            </w:r>
            <w:r w:rsidRPr="00EF7836">
              <w:rPr>
                <w:szCs w:val="20"/>
              </w:rPr>
              <w:t>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07"/>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Обслуживание автотранспорта</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4.9</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57"/>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Объекты придорожного сервиса</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4.9.1</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57"/>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Связь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6.8</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подлежат установлению</w:t>
            </w:r>
          </w:p>
        </w:tc>
      </w:tr>
      <w:tr w:rsidR="004E1BA1" w:rsidRPr="00EF7836" w:rsidTr="004E1BA1">
        <w:trPr>
          <w:trHeight w:val="551"/>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Железнодорожный транспорт</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7.1</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59"/>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Автомобильный транспорт</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7.2</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51"/>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8.</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Водный транспорт</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7.3</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59"/>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lastRenderedPageBreak/>
              <w:t>9.</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Воздушный транспорт</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7.4</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1 000 </w:t>
            </w:r>
            <w:proofErr w:type="spellStart"/>
            <w:r w:rsidRPr="00EF7836">
              <w:rPr>
                <w:szCs w:val="20"/>
              </w:rPr>
              <w:t>000</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51"/>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Трубопроводный транспорт</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7.5</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466"/>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11.</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Обеспечение внутреннего правопорядка</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8.3</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подлежат установлению</w:t>
            </w:r>
          </w:p>
        </w:tc>
      </w:tr>
      <w:tr w:rsidR="004E1BA1" w:rsidRPr="00EF7836" w:rsidTr="004E1BA1">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12.</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Земельные участки (территории) общего пользования</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12.0</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распространяется</w:t>
            </w:r>
          </w:p>
        </w:tc>
      </w:tr>
    </w:tbl>
    <w:p w:rsidR="004E1BA1" w:rsidRPr="00EF7836" w:rsidRDefault="004E1BA1" w:rsidP="004E1BA1">
      <w:pPr>
        <w:ind w:firstLine="0"/>
        <w:jc w:val="left"/>
        <w:rPr>
          <w:i/>
        </w:rPr>
      </w:pPr>
    </w:p>
    <w:p w:rsidR="004E1BA1" w:rsidRPr="00EF7836" w:rsidRDefault="004E1BA1" w:rsidP="004E1BA1">
      <w:pPr>
        <w:ind w:firstLine="0"/>
        <w:jc w:val="center"/>
      </w:pPr>
      <w:r w:rsidRPr="00EF7836">
        <w:t>Вспомогательные виды разрешенного использования</w:t>
      </w:r>
    </w:p>
    <w:p w:rsidR="004E1BA1" w:rsidRPr="00EF7836" w:rsidRDefault="004E1BA1" w:rsidP="004E1BA1">
      <w:r w:rsidRPr="00EF7836">
        <w:t>1. Передвижное жилье – 2.4</w:t>
      </w:r>
    </w:p>
    <w:p w:rsidR="004E1BA1" w:rsidRPr="00EF7836" w:rsidRDefault="004E1BA1" w:rsidP="004E1BA1">
      <w:r w:rsidRPr="00EF7836">
        <w:t>2. Коммунальное обслуживание – 3.1</w:t>
      </w:r>
    </w:p>
    <w:p w:rsidR="004E1BA1" w:rsidRPr="00EF7836" w:rsidRDefault="004E1BA1" w:rsidP="004E1BA1">
      <w:r w:rsidRPr="00EF7836">
        <w:t>3. Общественное управление – 3.8</w:t>
      </w:r>
    </w:p>
    <w:p w:rsidR="004E1BA1" w:rsidRPr="00EF7836" w:rsidRDefault="004E1BA1" w:rsidP="004E1BA1">
      <w:r w:rsidRPr="00EF7836">
        <w:t>4. Деловое управление – 4.1</w:t>
      </w:r>
    </w:p>
    <w:p w:rsidR="004E1BA1" w:rsidRPr="00EF7836" w:rsidRDefault="004E1BA1" w:rsidP="004E1BA1">
      <w:r w:rsidRPr="00EF7836">
        <w:t>5. Магазины – 4.4</w:t>
      </w:r>
    </w:p>
    <w:p w:rsidR="004E1BA1" w:rsidRPr="00EF7836" w:rsidRDefault="004E1BA1" w:rsidP="004E1BA1">
      <w:r w:rsidRPr="00EF7836">
        <w:t>6. Банковская и страховая деятельность – 4.5</w:t>
      </w:r>
    </w:p>
    <w:p w:rsidR="004E1BA1" w:rsidRPr="00EF7836" w:rsidRDefault="004E1BA1" w:rsidP="004E1BA1">
      <w:r w:rsidRPr="00EF7836">
        <w:t>7. Общественное питание – 4.6</w:t>
      </w:r>
    </w:p>
    <w:p w:rsidR="004E1BA1" w:rsidRPr="00EF7836" w:rsidRDefault="004E1BA1" w:rsidP="004E1BA1">
      <w:pPr>
        <w:rPr>
          <w:szCs w:val="20"/>
        </w:rPr>
      </w:pPr>
      <w:r w:rsidRPr="00EF7836">
        <w:rPr>
          <w:szCs w:val="20"/>
        </w:rPr>
        <w:t>8. Обслуживание автотранспорта – 4.9</w:t>
      </w:r>
    </w:p>
    <w:p w:rsidR="004E1BA1" w:rsidRPr="00EF7836" w:rsidRDefault="004E1BA1" w:rsidP="004E1BA1">
      <w:pPr>
        <w:rPr>
          <w:szCs w:val="20"/>
        </w:rPr>
      </w:pPr>
      <w:r w:rsidRPr="00EF7836">
        <w:rPr>
          <w:szCs w:val="20"/>
        </w:rPr>
        <w:t>9. Объекты придорожного сервиса – 4.9.1</w:t>
      </w:r>
    </w:p>
    <w:p w:rsidR="004E1BA1" w:rsidRPr="00EF7836" w:rsidRDefault="004E1BA1" w:rsidP="004E1BA1">
      <w:pPr>
        <w:rPr>
          <w:szCs w:val="20"/>
        </w:rPr>
      </w:pPr>
      <w:r w:rsidRPr="00EF7836">
        <w:rPr>
          <w:szCs w:val="20"/>
        </w:rPr>
        <w:t>10. Связь – 6.8</w:t>
      </w:r>
    </w:p>
    <w:p w:rsidR="004E1BA1" w:rsidRPr="00EF7836" w:rsidRDefault="004E1BA1" w:rsidP="004E1BA1">
      <w:pPr>
        <w:rPr>
          <w:szCs w:val="20"/>
        </w:rPr>
      </w:pPr>
      <w:r w:rsidRPr="00EF7836">
        <w:rPr>
          <w:szCs w:val="20"/>
        </w:rPr>
        <w:t>11. Склады – 6.9</w:t>
      </w:r>
    </w:p>
    <w:p w:rsidR="004E1BA1" w:rsidRPr="00EF7836" w:rsidRDefault="004E1BA1" w:rsidP="004E1BA1">
      <w:pPr>
        <w:rPr>
          <w:szCs w:val="20"/>
        </w:rPr>
      </w:pPr>
      <w:r w:rsidRPr="00EF7836">
        <w:rPr>
          <w:szCs w:val="20"/>
        </w:rPr>
        <w:t>12. Обеспечение внутреннего правопорядка – 8.3.</w:t>
      </w:r>
    </w:p>
    <w:p w:rsidR="004E1BA1" w:rsidRPr="00EF7836" w:rsidRDefault="004E1BA1" w:rsidP="004E1BA1">
      <w:pPr>
        <w:rPr>
          <w:shd w:val="clear" w:color="auto" w:fill="FFFFFF"/>
        </w:rPr>
      </w:pPr>
      <w:proofErr w:type="gramStart"/>
      <w:r w:rsidRPr="00EF7836">
        <w:rPr>
          <w:shd w:val="clear" w:color="auto" w:fill="FFFFFF"/>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(минимальными и (или) максимальными) размерами земельных участков и предельных параметров разрешенного строительства, реконструкции объектов капитального строительства, установленных для основных видов разрешенного использования и условно разрешенных видов использования, дополнительно к которым  и совместно</w:t>
      </w:r>
      <w:proofErr w:type="gramEnd"/>
      <w:r w:rsidRPr="00EF7836">
        <w:rPr>
          <w:shd w:val="clear" w:color="auto" w:fill="FFFFFF"/>
        </w:rPr>
        <w:t xml:space="preserve"> с которыми установлены вспомогательные виды разрешенного использования.</w:t>
      </w:r>
    </w:p>
    <w:p w:rsidR="004E1BA1" w:rsidRPr="00EF7836" w:rsidRDefault="004E1BA1" w:rsidP="004E1BA1">
      <w:pPr>
        <w:ind w:firstLine="0"/>
        <w:jc w:val="left"/>
      </w:pPr>
      <w:r w:rsidRPr="00EF7836">
        <w:br w:type="page"/>
      </w:r>
    </w:p>
    <w:p w:rsidR="004E1BA1" w:rsidRPr="00EF7836" w:rsidRDefault="004E1BA1" w:rsidP="004E1BA1">
      <w:pPr>
        <w:ind w:firstLine="0"/>
        <w:jc w:val="center"/>
      </w:pPr>
      <w:r w:rsidRPr="00EF7836">
        <w:lastRenderedPageBreak/>
        <w:t>Условно разрешенные виды использования</w:t>
      </w:r>
    </w:p>
    <w:p w:rsidR="004E1BA1" w:rsidRPr="00EF7836" w:rsidRDefault="004E1BA1" w:rsidP="004E1BA1">
      <w:pPr>
        <w:ind w:firstLine="0"/>
        <w:jc w:val="cente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48"/>
        <w:gridCol w:w="4138"/>
        <w:gridCol w:w="1701"/>
        <w:gridCol w:w="1985"/>
        <w:gridCol w:w="1984"/>
        <w:gridCol w:w="2126"/>
        <w:gridCol w:w="1701"/>
      </w:tblGrid>
      <w:tr w:rsidR="004E1BA1" w:rsidRPr="00EF7836" w:rsidTr="004E1BA1">
        <w:trPr>
          <w:trHeight w:val="555"/>
          <w:tblHeader/>
        </w:trPr>
        <w:tc>
          <w:tcPr>
            <w:tcW w:w="648"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 </w:t>
            </w:r>
            <w:proofErr w:type="spellStart"/>
            <w:proofErr w:type="gramStart"/>
            <w:r w:rsidRPr="00EF7836">
              <w:rPr>
                <w:szCs w:val="20"/>
              </w:rPr>
              <w:t>п</w:t>
            </w:r>
            <w:proofErr w:type="spellEnd"/>
            <w:proofErr w:type="gramEnd"/>
            <w:r w:rsidRPr="00EF7836">
              <w:rPr>
                <w:szCs w:val="20"/>
              </w:rPr>
              <w:t>/</w:t>
            </w:r>
            <w:proofErr w:type="spellStart"/>
            <w:r w:rsidRPr="00EF7836">
              <w:rPr>
                <w:szCs w:val="20"/>
              </w:rPr>
              <w:t>п</w:t>
            </w:r>
            <w:proofErr w:type="spellEnd"/>
          </w:p>
        </w:tc>
        <w:tc>
          <w:tcPr>
            <w:tcW w:w="4138"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Наименование ВРИ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Код (числовое обозначение ВРИ)</w:t>
            </w:r>
          </w:p>
        </w:tc>
        <w:tc>
          <w:tcPr>
            <w:tcW w:w="3969"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Предельные размеры земельных участков (кв. м)</w:t>
            </w:r>
          </w:p>
        </w:tc>
        <w:tc>
          <w:tcPr>
            <w:tcW w:w="2126"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Максимальный процент застройки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Минимальные отступы от границ земельного участка (м)</w:t>
            </w:r>
          </w:p>
        </w:tc>
      </w:tr>
      <w:tr w:rsidR="004E1BA1" w:rsidRPr="00EF7836" w:rsidTr="004E1BA1">
        <w:trPr>
          <w:trHeight w:val="555"/>
          <w:tblHeader/>
        </w:trPr>
        <w:tc>
          <w:tcPr>
            <w:tcW w:w="648"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4138"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min</w:t>
            </w:r>
          </w:p>
        </w:tc>
        <w:tc>
          <w:tcPr>
            <w:tcW w:w="1984" w:type="dxa"/>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max</w:t>
            </w:r>
          </w:p>
        </w:tc>
        <w:tc>
          <w:tcPr>
            <w:tcW w:w="2126"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r>
      <w:tr w:rsidR="004E1BA1" w:rsidRPr="00EF7836" w:rsidTr="004E1BA1">
        <w:trPr>
          <w:trHeight w:val="447"/>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w:t>
            </w:r>
          </w:p>
        </w:tc>
        <w:tc>
          <w:tcPr>
            <w:tcW w:w="413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Деловое управление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4.1</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55%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412"/>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w:t>
            </w:r>
          </w:p>
        </w:tc>
        <w:tc>
          <w:tcPr>
            <w:tcW w:w="413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Магазины</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4.4</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40</w:t>
            </w:r>
            <w:r w:rsidRPr="00EF7836">
              <w:rPr>
                <w:szCs w:val="20"/>
              </w:rPr>
              <w:t>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418"/>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c>
          <w:tcPr>
            <w:tcW w:w="413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Банковская и страховая деятельность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4.5</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423"/>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w:t>
            </w:r>
          </w:p>
        </w:tc>
        <w:tc>
          <w:tcPr>
            <w:tcW w:w="413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Общественное питание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4.6</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bl>
    <w:p w:rsidR="004E1BA1" w:rsidRPr="00EF7836" w:rsidRDefault="004E1BA1" w:rsidP="004E1BA1">
      <w:bookmarkStart w:id="193" w:name="_Toc435034437"/>
      <w:bookmarkStart w:id="194" w:name="_Toc443062495"/>
      <w:bookmarkStart w:id="195" w:name="_Toc448241061"/>
      <w:bookmarkStart w:id="196" w:name="_Toc476621941"/>
      <w:bookmarkStart w:id="197" w:name="_Toc476663746"/>
      <w:bookmarkStart w:id="198" w:name="_Toc480804612"/>
    </w:p>
    <w:p w:rsidR="004E1BA1" w:rsidRPr="00EF7836" w:rsidRDefault="004E1BA1" w:rsidP="004E1BA1">
      <w:r w:rsidRPr="00EF7836">
        <w:t>Показатели по параметрам застройки зоны</w:t>
      </w:r>
      <w:proofErr w:type="gramStart"/>
      <w:r w:rsidRPr="00EF7836">
        <w:t xml:space="preserve"> Т</w:t>
      </w:r>
      <w:proofErr w:type="gramEnd"/>
      <w:r w:rsidRPr="00EF7836">
        <w:t>: территории объектов обслуживания населения; требования и параметры по временному хранению индивидуальных транспортных средств, размещению объектов гаражного назначения и открытых автостоянок (парковок), требования и параметры к доле озелененной территории земельных участков, регламентируются и устанавливаются нормативами градостроительного проектирования.</w:t>
      </w:r>
      <w:r w:rsidRPr="00EF7836">
        <w:br w:type="page"/>
      </w:r>
    </w:p>
    <w:p w:rsidR="004E1BA1" w:rsidRPr="00EF7836" w:rsidRDefault="004E1BA1" w:rsidP="004E1BA1">
      <w:pPr>
        <w:pStyle w:val="22"/>
      </w:pPr>
      <w:bookmarkStart w:id="199" w:name="_Toc496027086"/>
      <w:bookmarkStart w:id="200" w:name="_Toc498335881"/>
      <w:r w:rsidRPr="00EF7836">
        <w:lastRenderedPageBreak/>
        <w:t>Статья 31. Градостроительные регламенты для зон рекреационного назначения</w:t>
      </w:r>
      <w:bookmarkEnd w:id="193"/>
      <w:bookmarkEnd w:id="194"/>
      <w:bookmarkEnd w:id="195"/>
      <w:bookmarkEnd w:id="196"/>
      <w:bookmarkEnd w:id="197"/>
      <w:bookmarkEnd w:id="198"/>
      <w:bookmarkEnd w:id="199"/>
      <w:bookmarkEnd w:id="200"/>
    </w:p>
    <w:p w:rsidR="004E1BA1" w:rsidRPr="00EF7836" w:rsidRDefault="004E1BA1" w:rsidP="004E1BA1">
      <w:pPr>
        <w:widowControl w:val="0"/>
        <w:ind w:firstLine="0"/>
        <w:jc w:val="center"/>
        <w:rPr>
          <w:u w:val="single"/>
        </w:rPr>
      </w:pPr>
    </w:p>
    <w:p w:rsidR="004E1BA1" w:rsidRPr="00EF7836" w:rsidRDefault="004E1BA1" w:rsidP="004E1BA1">
      <w:pPr>
        <w:autoSpaceDE w:val="0"/>
        <w:autoSpaceDN w:val="0"/>
        <w:adjustRightInd w:val="0"/>
        <w:ind w:firstLine="720"/>
      </w:pPr>
      <w:r w:rsidRPr="00EF7836">
        <w:t>В состав зон рекреационного назначения могут включаться зоны в границах территорий общего пользования, занятых лесами, скверами, парками, садами, прудами, озерами, водохранилищами,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 физической культурой и спортом.</w:t>
      </w:r>
    </w:p>
    <w:p w:rsidR="004E1BA1" w:rsidRPr="00EF7836" w:rsidRDefault="004E1BA1" w:rsidP="004E1BA1">
      <w:pPr>
        <w:autoSpaceDE w:val="0"/>
        <w:autoSpaceDN w:val="0"/>
        <w:adjustRightInd w:val="0"/>
        <w:ind w:firstLine="720"/>
      </w:pPr>
      <w:r w:rsidRPr="00EF7836">
        <w:t xml:space="preserve">В состав рекреационных зон </w:t>
      </w:r>
      <w:proofErr w:type="gramStart"/>
      <w:r w:rsidRPr="00EF7836">
        <w:t>включены</w:t>
      </w:r>
      <w:proofErr w:type="gramEnd"/>
      <w:r w:rsidRPr="00EF7836">
        <w:t>:</w:t>
      </w:r>
    </w:p>
    <w:p w:rsidR="004E1BA1" w:rsidRPr="00EF7836" w:rsidRDefault="004E1BA1" w:rsidP="004E1BA1">
      <w:pPr>
        <w:autoSpaceDE w:val="0"/>
        <w:autoSpaceDN w:val="0"/>
        <w:adjustRightInd w:val="0"/>
        <w:ind w:firstLine="720"/>
      </w:pPr>
      <w:r w:rsidRPr="00EF7836">
        <w:t>-</w:t>
      </w:r>
      <w:r w:rsidRPr="00EF7836">
        <w:tab/>
        <w:t>зона парков (Р-1);</w:t>
      </w:r>
    </w:p>
    <w:p w:rsidR="004E1BA1" w:rsidRPr="00EF7836" w:rsidRDefault="004E1BA1" w:rsidP="004E1BA1">
      <w:pPr>
        <w:autoSpaceDE w:val="0"/>
        <w:autoSpaceDN w:val="0"/>
        <w:adjustRightInd w:val="0"/>
        <w:ind w:firstLine="720"/>
      </w:pPr>
      <w:r w:rsidRPr="00EF7836">
        <w:t>-</w:t>
      </w:r>
      <w:r w:rsidRPr="00EF7836">
        <w:tab/>
        <w:t>природно-рекреационная зона (Р-2).</w:t>
      </w:r>
    </w:p>
    <w:p w:rsidR="004E1BA1" w:rsidRPr="00EF7836" w:rsidRDefault="004E1BA1" w:rsidP="004E1BA1">
      <w:pPr>
        <w:widowControl w:val="0"/>
        <w:ind w:firstLine="0"/>
        <w:rPr>
          <w:u w:val="single"/>
        </w:rPr>
      </w:pPr>
    </w:p>
    <w:p w:rsidR="004E1BA1" w:rsidRPr="00EF7836" w:rsidRDefault="004E1BA1" w:rsidP="004E1BA1">
      <w:pPr>
        <w:ind w:firstLine="737"/>
        <w:jc w:val="center"/>
      </w:pPr>
      <w:r w:rsidRPr="00EF7836">
        <w:t>Р-1 – ЗОНА ПАРКОВ</w:t>
      </w:r>
    </w:p>
    <w:p w:rsidR="004E1BA1" w:rsidRPr="00EF7836" w:rsidRDefault="004E1BA1" w:rsidP="004E1BA1">
      <w:pPr>
        <w:ind w:firstLine="737"/>
        <w:jc w:val="center"/>
      </w:pPr>
    </w:p>
    <w:p w:rsidR="004E1BA1" w:rsidRPr="00EF7836" w:rsidRDefault="004E1BA1" w:rsidP="004E1BA1">
      <w:pPr>
        <w:ind w:firstLine="708"/>
      </w:pPr>
      <w:r w:rsidRPr="00EF7836">
        <w:rPr>
          <w:iCs/>
        </w:rPr>
        <w:t xml:space="preserve">Зона </w:t>
      </w:r>
      <w:r w:rsidRPr="00EF7836">
        <w:t>парков</w:t>
      </w:r>
      <w:r w:rsidRPr="00EF7836">
        <w:rPr>
          <w:iCs/>
        </w:rPr>
        <w:t xml:space="preserve"> Р-1 установлена для обеспечения условий сохранения и использования земельных участков озеленения в целях проведения досуга населением, а также для создания экологически чистой окружающей среды в интересах здоровья населения, сохранения и воспроизводства зеленых насаждений, обеспечение их рационального использования.</w:t>
      </w:r>
      <w:r w:rsidRPr="00EF7836">
        <w:t xml:space="preserve"> Зона включает в себя территории, занятые скверами, бульварами, прудами, озерами, объектами, связанными с обслуживанием данной зоны, а также для размещения объектов досуга и развлечений граждан. </w:t>
      </w:r>
    </w:p>
    <w:p w:rsidR="004E1BA1" w:rsidRPr="00EF7836" w:rsidRDefault="004E1BA1" w:rsidP="004E1BA1">
      <w:pPr>
        <w:widowControl w:val="0"/>
        <w:ind w:firstLine="0"/>
        <w:jc w:val="left"/>
      </w:pPr>
    </w:p>
    <w:p w:rsidR="004E1BA1" w:rsidRPr="00EF7836" w:rsidRDefault="004E1BA1" w:rsidP="004E1BA1">
      <w:pPr>
        <w:ind w:firstLine="0"/>
        <w:jc w:val="center"/>
      </w:pPr>
      <w:r w:rsidRPr="00EF7836">
        <w:t>Основные виды разрешенного использования</w:t>
      </w:r>
    </w:p>
    <w:p w:rsidR="004E1BA1" w:rsidRPr="00EF7836" w:rsidRDefault="004E1BA1" w:rsidP="004E1BA1">
      <w:pPr>
        <w:ind w:firstLine="0"/>
        <w:jc w:val="cente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46"/>
        <w:gridCol w:w="4421"/>
        <w:gridCol w:w="1700"/>
        <w:gridCol w:w="1984"/>
        <w:gridCol w:w="1984"/>
        <w:gridCol w:w="2126"/>
        <w:gridCol w:w="6"/>
        <w:gridCol w:w="1700"/>
      </w:tblGrid>
      <w:tr w:rsidR="004E1BA1" w:rsidRPr="00EF7836" w:rsidTr="004E1BA1">
        <w:trPr>
          <w:cantSplit/>
          <w:trHeight w:val="273"/>
          <w:tblHeader/>
        </w:trPr>
        <w:tc>
          <w:tcPr>
            <w:tcW w:w="646"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 </w:t>
            </w:r>
            <w:proofErr w:type="spellStart"/>
            <w:proofErr w:type="gramStart"/>
            <w:r w:rsidRPr="00EF7836">
              <w:rPr>
                <w:szCs w:val="20"/>
              </w:rPr>
              <w:t>п</w:t>
            </w:r>
            <w:proofErr w:type="spellEnd"/>
            <w:proofErr w:type="gramEnd"/>
            <w:r w:rsidRPr="00EF7836">
              <w:rPr>
                <w:szCs w:val="20"/>
              </w:rPr>
              <w:t>/</w:t>
            </w:r>
            <w:proofErr w:type="spellStart"/>
            <w:r w:rsidRPr="00EF7836">
              <w:rPr>
                <w:szCs w:val="20"/>
              </w:rPr>
              <w:t>п</w:t>
            </w:r>
            <w:proofErr w:type="spellEnd"/>
          </w:p>
        </w:tc>
        <w:tc>
          <w:tcPr>
            <w:tcW w:w="442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Наименование ВРИ</w:t>
            </w:r>
          </w:p>
        </w:tc>
        <w:tc>
          <w:tcPr>
            <w:tcW w:w="1700"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Код (числовое обозначение ВРИ)</w:t>
            </w:r>
          </w:p>
        </w:tc>
        <w:tc>
          <w:tcPr>
            <w:tcW w:w="3968"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Предельные размеры земельных участков (кв. м)</w:t>
            </w:r>
          </w:p>
        </w:tc>
        <w:tc>
          <w:tcPr>
            <w:tcW w:w="2126"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Максимальный процент застройки</w:t>
            </w:r>
          </w:p>
        </w:tc>
        <w:tc>
          <w:tcPr>
            <w:tcW w:w="1706" w:type="dxa"/>
            <w:gridSpan w:val="2"/>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Минимальные отступы от границ земельного участка (м)</w:t>
            </w:r>
          </w:p>
        </w:tc>
      </w:tr>
      <w:tr w:rsidR="004E1BA1" w:rsidRPr="00EF7836" w:rsidTr="004E1BA1">
        <w:trPr>
          <w:cantSplit/>
          <w:trHeight w:val="1130"/>
          <w:tblHeader/>
        </w:trPr>
        <w:tc>
          <w:tcPr>
            <w:tcW w:w="646"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442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0"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min</w:t>
            </w:r>
          </w:p>
        </w:tc>
        <w:tc>
          <w:tcPr>
            <w:tcW w:w="1984" w:type="dxa"/>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max</w:t>
            </w:r>
          </w:p>
        </w:tc>
        <w:tc>
          <w:tcPr>
            <w:tcW w:w="2126"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6" w:type="dxa"/>
            <w:gridSpan w:val="2"/>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r>
      <w:tr w:rsidR="004E1BA1" w:rsidRPr="00EF7836" w:rsidTr="004E1BA1">
        <w:trPr>
          <w:cantSplit/>
          <w:trHeight w:val="414"/>
        </w:trPr>
        <w:tc>
          <w:tcPr>
            <w:tcW w:w="64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w:t>
            </w:r>
          </w:p>
        </w:tc>
        <w:tc>
          <w:tcPr>
            <w:tcW w:w="442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Коммунальное обслуживание</w:t>
            </w:r>
          </w:p>
        </w:tc>
        <w:tc>
          <w:tcPr>
            <w:tcW w:w="170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3.1</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3</w:t>
            </w:r>
            <w:r w:rsidRPr="00EF7836">
              <w:rPr>
                <w:szCs w:val="20"/>
              </w:rPr>
              <w:t>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75%</w:t>
            </w:r>
          </w:p>
        </w:tc>
        <w:tc>
          <w:tcPr>
            <w:tcW w:w="1706"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414"/>
        </w:trPr>
        <w:tc>
          <w:tcPr>
            <w:tcW w:w="64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w:t>
            </w:r>
          </w:p>
        </w:tc>
        <w:tc>
          <w:tcPr>
            <w:tcW w:w="442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Культурное развитие</w:t>
            </w:r>
          </w:p>
        </w:tc>
        <w:tc>
          <w:tcPr>
            <w:tcW w:w="170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3.6</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50%</w:t>
            </w:r>
          </w:p>
        </w:tc>
        <w:tc>
          <w:tcPr>
            <w:tcW w:w="1706"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420"/>
        </w:trPr>
        <w:tc>
          <w:tcPr>
            <w:tcW w:w="64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c>
          <w:tcPr>
            <w:tcW w:w="442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Религиозное использование</w:t>
            </w:r>
          </w:p>
        </w:tc>
        <w:tc>
          <w:tcPr>
            <w:tcW w:w="170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3.7</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50%</w:t>
            </w:r>
          </w:p>
        </w:tc>
        <w:tc>
          <w:tcPr>
            <w:tcW w:w="1706"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411"/>
        </w:trPr>
        <w:tc>
          <w:tcPr>
            <w:tcW w:w="64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w:t>
            </w:r>
          </w:p>
        </w:tc>
        <w:tc>
          <w:tcPr>
            <w:tcW w:w="442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Отдых (рекреация)</w:t>
            </w:r>
          </w:p>
        </w:tc>
        <w:tc>
          <w:tcPr>
            <w:tcW w:w="170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w:t>
            </w:r>
          </w:p>
        </w:tc>
        <w:tc>
          <w:tcPr>
            <w:tcW w:w="3968"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подлежат установлению</w:t>
            </w:r>
          </w:p>
        </w:tc>
        <w:tc>
          <w:tcPr>
            <w:tcW w:w="2132"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0%</w:t>
            </w:r>
          </w:p>
        </w:tc>
        <w:tc>
          <w:tcPr>
            <w:tcW w:w="170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подлежат установлению</w:t>
            </w:r>
          </w:p>
        </w:tc>
      </w:tr>
      <w:tr w:rsidR="004E1BA1" w:rsidRPr="00EF7836" w:rsidTr="004E1BA1">
        <w:trPr>
          <w:cantSplit/>
          <w:trHeight w:val="411"/>
        </w:trPr>
        <w:tc>
          <w:tcPr>
            <w:tcW w:w="64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w:t>
            </w:r>
          </w:p>
        </w:tc>
        <w:tc>
          <w:tcPr>
            <w:tcW w:w="442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Спорт</w:t>
            </w:r>
          </w:p>
        </w:tc>
        <w:tc>
          <w:tcPr>
            <w:tcW w:w="170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5.1</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6</w:t>
            </w:r>
            <w:r w:rsidRPr="00EF7836">
              <w:rPr>
                <w:szCs w:val="20"/>
              </w:rPr>
              <w:t>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75%</w:t>
            </w:r>
          </w:p>
        </w:tc>
        <w:tc>
          <w:tcPr>
            <w:tcW w:w="1706"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411"/>
        </w:trPr>
        <w:tc>
          <w:tcPr>
            <w:tcW w:w="64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w:t>
            </w:r>
          </w:p>
        </w:tc>
        <w:tc>
          <w:tcPr>
            <w:tcW w:w="442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Природно-познавательный туризм</w:t>
            </w:r>
          </w:p>
        </w:tc>
        <w:tc>
          <w:tcPr>
            <w:tcW w:w="170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5.2</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rPr>
              <w:t>20</w:t>
            </w:r>
            <w:r w:rsidRPr="00EF7836">
              <w:rPr>
                <w:szCs w:val="20"/>
                <w:lang w:val="en-US"/>
              </w:rPr>
              <w:t>%</w:t>
            </w:r>
          </w:p>
        </w:tc>
        <w:tc>
          <w:tcPr>
            <w:tcW w:w="1706"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411"/>
        </w:trPr>
        <w:tc>
          <w:tcPr>
            <w:tcW w:w="64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lastRenderedPageBreak/>
              <w:t>7.</w:t>
            </w:r>
          </w:p>
        </w:tc>
        <w:tc>
          <w:tcPr>
            <w:tcW w:w="442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Туристическое обслуживание</w:t>
            </w:r>
          </w:p>
        </w:tc>
        <w:tc>
          <w:tcPr>
            <w:tcW w:w="170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5.2.1</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1 000 </w:t>
            </w:r>
            <w:proofErr w:type="spellStart"/>
            <w:r w:rsidRPr="00EF7836">
              <w:rPr>
                <w:szCs w:val="20"/>
              </w:rPr>
              <w:t>000</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40% </w:t>
            </w:r>
          </w:p>
        </w:tc>
        <w:tc>
          <w:tcPr>
            <w:tcW w:w="1706"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411"/>
        </w:trPr>
        <w:tc>
          <w:tcPr>
            <w:tcW w:w="64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8.</w:t>
            </w:r>
          </w:p>
        </w:tc>
        <w:tc>
          <w:tcPr>
            <w:tcW w:w="442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Охота и рыбалка</w:t>
            </w:r>
          </w:p>
        </w:tc>
        <w:tc>
          <w:tcPr>
            <w:tcW w:w="170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5.3</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40%</w:t>
            </w:r>
          </w:p>
        </w:tc>
        <w:tc>
          <w:tcPr>
            <w:tcW w:w="1706"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411"/>
        </w:trPr>
        <w:tc>
          <w:tcPr>
            <w:tcW w:w="64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9.</w:t>
            </w:r>
          </w:p>
        </w:tc>
        <w:tc>
          <w:tcPr>
            <w:tcW w:w="442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Причалы для маломерных судов</w:t>
            </w:r>
          </w:p>
        </w:tc>
        <w:tc>
          <w:tcPr>
            <w:tcW w:w="170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5.4</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40%</w:t>
            </w:r>
          </w:p>
        </w:tc>
        <w:tc>
          <w:tcPr>
            <w:tcW w:w="1706"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411"/>
        </w:trPr>
        <w:tc>
          <w:tcPr>
            <w:tcW w:w="64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w:t>
            </w:r>
          </w:p>
        </w:tc>
        <w:tc>
          <w:tcPr>
            <w:tcW w:w="442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Поля для гольфа и конных прогулок</w:t>
            </w:r>
          </w:p>
        </w:tc>
        <w:tc>
          <w:tcPr>
            <w:tcW w:w="170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5.5</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0%</w:t>
            </w:r>
          </w:p>
        </w:tc>
        <w:tc>
          <w:tcPr>
            <w:tcW w:w="1706"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подлежит установлению</w:t>
            </w:r>
          </w:p>
        </w:tc>
      </w:tr>
      <w:tr w:rsidR="004E1BA1" w:rsidRPr="00EF7836" w:rsidTr="004E1BA1">
        <w:trPr>
          <w:cantSplit/>
          <w:trHeight w:val="415"/>
        </w:trPr>
        <w:tc>
          <w:tcPr>
            <w:tcW w:w="64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11.</w:t>
            </w:r>
          </w:p>
        </w:tc>
        <w:tc>
          <w:tcPr>
            <w:tcW w:w="442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Водные объекты</w:t>
            </w:r>
          </w:p>
        </w:tc>
        <w:tc>
          <w:tcPr>
            <w:tcW w:w="170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11.0</w:t>
            </w:r>
          </w:p>
        </w:tc>
        <w:tc>
          <w:tcPr>
            <w:tcW w:w="7800" w:type="dxa"/>
            <w:gridSpan w:val="5"/>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устанавливается</w:t>
            </w:r>
          </w:p>
        </w:tc>
      </w:tr>
      <w:tr w:rsidR="004E1BA1" w:rsidRPr="00EF7836" w:rsidTr="004E1BA1">
        <w:trPr>
          <w:cantSplit/>
          <w:trHeight w:val="410"/>
        </w:trPr>
        <w:tc>
          <w:tcPr>
            <w:tcW w:w="64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12.</w:t>
            </w:r>
          </w:p>
        </w:tc>
        <w:tc>
          <w:tcPr>
            <w:tcW w:w="442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Общее пользование водными объектами</w:t>
            </w:r>
          </w:p>
        </w:tc>
        <w:tc>
          <w:tcPr>
            <w:tcW w:w="170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11.1</w:t>
            </w:r>
          </w:p>
        </w:tc>
        <w:tc>
          <w:tcPr>
            <w:tcW w:w="7800" w:type="dxa"/>
            <w:gridSpan w:val="5"/>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распространяется</w:t>
            </w:r>
          </w:p>
        </w:tc>
      </w:tr>
      <w:tr w:rsidR="004E1BA1" w:rsidRPr="00EF7836" w:rsidTr="004E1BA1">
        <w:trPr>
          <w:cantSplit/>
        </w:trPr>
        <w:tc>
          <w:tcPr>
            <w:tcW w:w="64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13.</w:t>
            </w:r>
          </w:p>
        </w:tc>
        <w:tc>
          <w:tcPr>
            <w:tcW w:w="442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Земельные участки (территории) общего пользования</w:t>
            </w:r>
          </w:p>
        </w:tc>
        <w:tc>
          <w:tcPr>
            <w:tcW w:w="1700"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12.0</w:t>
            </w:r>
          </w:p>
        </w:tc>
        <w:tc>
          <w:tcPr>
            <w:tcW w:w="7800" w:type="dxa"/>
            <w:gridSpan w:val="5"/>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распространяется</w:t>
            </w:r>
          </w:p>
        </w:tc>
      </w:tr>
    </w:tbl>
    <w:p w:rsidR="004E1BA1" w:rsidRPr="00EF7836" w:rsidRDefault="004E1BA1" w:rsidP="004E1BA1">
      <w:pPr>
        <w:ind w:firstLine="0"/>
        <w:jc w:val="center"/>
      </w:pPr>
    </w:p>
    <w:p w:rsidR="004E1BA1" w:rsidRPr="00EF7836" w:rsidRDefault="004E1BA1" w:rsidP="004E1BA1">
      <w:pPr>
        <w:autoSpaceDE w:val="0"/>
        <w:autoSpaceDN w:val="0"/>
        <w:adjustRightInd w:val="0"/>
        <w:ind w:firstLine="708"/>
        <w:rPr>
          <w:rFonts w:eastAsiaTheme="minorHAnsi"/>
          <w:lang w:eastAsia="en-US"/>
        </w:rPr>
      </w:pPr>
      <w:r w:rsidRPr="00EF7836">
        <w:t xml:space="preserve">В основных видах разрешенных использования вид разрешенного использования с кодом 5.0 «Отдых (рекреация)» установлен в целях обеспечения возможности образования земельных участков для </w:t>
      </w:r>
      <w:r w:rsidRPr="00EF7836">
        <w:rPr>
          <w:rFonts w:eastAsiaTheme="minorHAnsi"/>
          <w:lang w:eastAsia="en-US"/>
        </w:rPr>
        <w:t>парков.</w:t>
      </w:r>
    </w:p>
    <w:p w:rsidR="004E1BA1" w:rsidRPr="00EF7836" w:rsidRDefault="004E1BA1" w:rsidP="004E1BA1">
      <w:pPr>
        <w:ind w:firstLine="708"/>
      </w:pPr>
      <w:r w:rsidRPr="00EF7836">
        <w:rPr>
          <w:rFonts w:eastAsiaTheme="minorHAnsi"/>
          <w:lang w:eastAsia="en-US"/>
        </w:rPr>
        <w:t xml:space="preserve">Для видов разрешенного использования с кодами 5.1 – 5.5, входящих в соответствии с Классификатором в содержание </w:t>
      </w:r>
      <w:r w:rsidRPr="00EF7836">
        <w:t>вида разрешенного использования с кодом 5.0 «Отдых (рекреация)», п</w:t>
      </w:r>
      <w:r w:rsidRPr="00EF7836">
        <w:rPr>
          <w:shd w:val="clear" w:color="auto" w:fill="FFFFFF"/>
        </w:rPr>
        <w:t xml:space="preserve">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установлены отдельно по каждому из видов </w:t>
      </w:r>
      <w:r w:rsidRPr="00EF7836">
        <w:rPr>
          <w:rFonts w:eastAsiaTheme="minorHAnsi"/>
          <w:lang w:eastAsia="en-US"/>
        </w:rPr>
        <w:t xml:space="preserve">разрешенного использования. </w:t>
      </w:r>
    </w:p>
    <w:p w:rsidR="004E1BA1" w:rsidRPr="00EF7836" w:rsidRDefault="004E1BA1" w:rsidP="004E1BA1">
      <w:pPr>
        <w:ind w:firstLine="0"/>
        <w:jc w:val="center"/>
      </w:pPr>
    </w:p>
    <w:p w:rsidR="004E1BA1" w:rsidRPr="00EF7836" w:rsidRDefault="004E1BA1" w:rsidP="004E1BA1">
      <w:pPr>
        <w:ind w:firstLine="0"/>
        <w:jc w:val="center"/>
      </w:pPr>
      <w:r w:rsidRPr="00EF7836">
        <w:t>Вспомогательные виды разрешенного использования</w:t>
      </w:r>
    </w:p>
    <w:p w:rsidR="004E1BA1" w:rsidRPr="00EF7836" w:rsidRDefault="004E1BA1" w:rsidP="004E1BA1">
      <w:pPr>
        <w:ind w:firstLine="0"/>
        <w:jc w:val="center"/>
      </w:pPr>
    </w:p>
    <w:p w:rsidR="004E1BA1" w:rsidRPr="00EF7836" w:rsidRDefault="004E1BA1" w:rsidP="004E1BA1">
      <w:r w:rsidRPr="00EF7836">
        <w:t>1. Коммунальное обслуживание – 3.1</w:t>
      </w:r>
    </w:p>
    <w:p w:rsidR="004E1BA1" w:rsidRPr="00EF7836" w:rsidRDefault="004E1BA1" w:rsidP="004E1BA1">
      <w:r w:rsidRPr="00EF7836">
        <w:t>2. Деловое управление – 4.1</w:t>
      </w:r>
    </w:p>
    <w:p w:rsidR="004E1BA1" w:rsidRPr="00EF7836" w:rsidRDefault="004E1BA1" w:rsidP="004E1BA1">
      <w:pPr>
        <w:rPr>
          <w:szCs w:val="20"/>
        </w:rPr>
      </w:pPr>
      <w:r w:rsidRPr="00EF7836">
        <w:t>3</w:t>
      </w:r>
      <w:r w:rsidRPr="00EF7836">
        <w:rPr>
          <w:szCs w:val="20"/>
        </w:rPr>
        <w:t>. Обеспечение внутреннего правопорядка – 8.3.</w:t>
      </w:r>
    </w:p>
    <w:p w:rsidR="004E1BA1" w:rsidRPr="00EF7836" w:rsidRDefault="004E1BA1" w:rsidP="004E1BA1">
      <w:pPr>
        <w:rPr>
          <w:shd w:val="clear" w:color="auto" w:fill="FFFFFF"/>
        </w:rPr>
      </w:pPr>
      <w:proofErr w:type="gramStart"/>
      <w:r w:rsidRPr="00EF7836">
        <w:rPr>
          <w:shd w:val="clear" w:color="auto" w:fill="FFFFFF"/>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(минимальными и (или) максимальными) размерами земельных участков и предельных параметров разрешенного строительства, реконструкции объектов капитального строительства, установленных для основных </w:t>
      </w:r>
      <w:r w:rsidRPr="00EF7836">
        <w:rPr>
          <w:shd w:val="clear" w:color="auto" w:fill="FFFFFF"/>
        </w:rPr>
        <w:lastRenderedPageBreak/>
        <w:t>видов разрешенного использования и условно разрешенных видов использования, дополнительно к которым  и совместно</w:t>
      </w:r>
      <w:proofErr w:type="gramEnd"/>
      <w:r w:rsidRPr="00EF7836">
        <w:rPr>
          <w:shd w:val="clear" w:color="auto" w:fill="FFFFFF"/>
        </w:rPr>
        <w:t xml:space="preserve"> с которыми установлены вспомогательные виды разрешенного использования.</w:t>
      </w:r>
    </w:p>
    <w:p w:rsidR="004E1BA1" w:rsidRPr="00EF7836" w:rsidRDefault="004E1BA1" w:rsidP="004E1BA1">
      <w:pPr>
        <w:ind w:firstLine="0"/>
      </w:pPr>
    </w:p>
    <w:p w:rsidR="004E1BA1" w:rsidRPr="00EF7836" w:rsidRDefault="004E1BA1" w:rsidP="004E1BA1">
      <w:pPr>
        <w:ind w:firstLine="0"/>
        <w:jc w:val="center"/>
      </w:pPr>
      <w:r w:rsidRPr="00EF7836">
        <w:t>Условно разрешенные виды использования</w:t>
      </w:r>
    </w:p>
    <w:p w:rsidR="004E1BA1" w:rsidRPr="00EF7836" w:rsidRDefault="004E1BA1" w:rsidP="004E1BA1">
      <w:pPr>
        <w:ind w:firstLine="0"/>
        <w:jc w:val="cente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17"/>
        <w:gridCol w:w="4253"/>
        <w:gridCol w:w="1701"/>
        <w:gridCol w:w="1985"/>
        <w:gridCol w:w="1984"/>
        <w:gridCol w:w="2126"/>
        <w:gridCol w:w="1701"/>
      </w:tblGrid>
      <w:tr w:rsidR="004E1BA1" w:rsidRPr="00EF7836" w:rsidTr="004E1BA1">
        <w:trPr>
          <w:cantSplit/>
          <w:trHeight w:val="555"/>
          <w:tblHeader/>
        </w:trPr>
        <w:tc>
          <w:tcPr>
            <w:tcW w:w="817"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 </w:t>
            </w:r>
            <w:proofErr w:type="spellStart"/>
            <w:proofErr w:type="gramStart"/>
            <w:r w:rsidRPr="00EF7836">
              <w:rPr>
                <w:szCs w:val="20"/>
              </w:rPr>
              <w:t>п</w:t>
            </w:r>
            <w:proofErr w:type="spellEnd"/>
            <w:proofErr w:type="gramEnd"/>
            <w:r w:rsidRPr="00EF7836">
              <w:rPr>
                <w:szCs w:val="20"/>
              </w:rPr>
              <w:t>/</w:t>
            </w:r>
            <w:proofErr w:type="spellStart"/>
            <w:r w:rsidRPr="00EF7836">
              <w:rPr>
                <w:szCs w:val="20"/>
              </w:rPr>
              <w:t>п</w:t>
            </w:r>
            <w:proofErr w:type="spellEnd"/>
          </w:p>
        </w:tc>
        <w:tc>
          <w:tcPr>
            <w:tcW w:w="4253"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Наименование ВРИ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Код (числовое обозначение ВРИ)</w:t>
            </w:r>
          </w:p>
        </w:tc>
        <w:tc>
          <w:tcPr>
            <w:tcW w:w="3969"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Предельные размеры земельных участков (кв. м)</w:t>
            </w:r>
          </w:p>
        </w:tc>
        <w:tc>
          <w:tcPr>
            <w:tcW w:w="2126"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Максимальный процент застройки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Минимальные отступы от границ земельного участка (м)</w:t>
            </w:r>
          </w:p>
        </w:tc>
      </w:tr>
      <w:tr w:rsidR="004E1BA1" w:rsidRPr="00EF7836" w:rsidTr="004E1BA1">
        <w:trPr>
          <w:cantSplit/>
          <w:trHeight w:val="555"/>
          <w:tblHeader/>
        </w:trPr>
        <w:tc>
          <w:tcPr>
            <w:tcW w:w="817"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4253"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min</w:t>
            </w:r>
          </w:p>
        </w:tc>
        <w:tc>
          <w:tcPr>
            <w:tcW w:w="1984" w:type="dxa"/>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max</w:t>
            </w:r>
          </w:p>
        </w:tc>
        <w:tc>
          <w:tcPr>
            <w:tcW w:w="2126"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r>
      <w:tr w:rsidR="004E1BA1" w:rsidRPr="00EF7836" w:rsidTr="004E1BA1">
        <w:trPr>
          <w:cantSplit/>
        </w:trPr>
        <w:tc>
          <w:tcPr>
            <w:tcW w:w="81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rPr>
              <w:t>1</w:t>
            </w:r>
            <w:r w:rsidRPr="00EF7836">
              <w:rPr>
                <w:szCs w:val="20"/>
                <w:lang w:val="en-US"/>
              </w:rPr>
              <w:t>.</w:t>
            </w:r>
          </w:p>
        </w:tc>
        <w:tc>
          <w:tcPr>
            <w:tcW w:w="425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Обеспечение деятельности в области гидрометеорологии и смежных с ней областях</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3.9.1</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479"/>
        </w:trPr>
        <w:tc>
          <w:tcPr>
            <w:tcW w:w="81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w:t>
            </w:r>
          </w:p>
        </w:tc>
        <w:tc>
          <w:tcPr>
            <w:tcW w:w="425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Деловое управление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4.1</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55%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431"/>
        </w:trPr>
        <w:tc>
          <w:tcPr>
            <w:tcW w:w="81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c>
          <w:tcPr>
            <w:tcW w:w="425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Магазины</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4.4</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40</w:t>
            </w:r>
            <w:r w:rsidRPr="00EF7836">
              <w:rPr>
                <w:szCs w:val="20"/>
              </w:rPr>
              <w:t>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569"/>
        </w:trPr>
        <w:tc>
          <w:tcPr>
            <w:tcW w:w="81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w:t>
            </w:r>
          </w:p>
        </w:tc>
        <w:tc>
          <w:tcPr>
            <w:tcW w:w="425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Общественное питание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4.6</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550"/>
        </w:trPr>
        <w:tc>
          <w:tcPr>
            <w:tcW w:w="81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w:t>
            </w:r>
          </w:p>
        </w:tc>
        <w:tc>
          <w:tcPr>
            <w:tcW w:w="425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Развлечения</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4.8</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556"/>
        </w:trPr>
        <w:tc>
          <w:tcPr>
            <w:tcW w:w="81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w:t>
            </w:r>
          </w:p>
        </w:tc>
        <w:tc>
          <w:tcPr>
            <w:tcW w:w="425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Обслуживание автотранспорта</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4.9</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389"/>
        </w:trPr>
        <w:tc>
          <w:tcPr>
            <w:tcW w:w="81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w:t>
            </w:r>
          </w:p>
        </w:tc>
        <w:tc>
          <w:tcPr>
            <w:tcW w:w="425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Выставочно-ярмарочная деятельность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4.10</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cantSplit/>
          <w:trHeight w:val="555"/>
        </w:trPr>
        <w:tc>
          <w:tcPr>
            <w:tcW w:w="81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8.</w:t>
            </w:r>
          </w:p>
        </w:tc>
        <w:tc>
          <w:tcPr>
            <w:tcW w:w="425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Связь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6.8</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подлежат установлению</w:t>
            </w:r>
          </w:p>
        </w:tc>
      </w:tr>
    </w:tbl>
    <w:p w:rsidR="004E1BA1" w:rsidRPr="00EF7836" w:rsidRDefault="004E1BA1" w:rsidP="004E1BA1">
      <w:pPr>
        <w:ind w:firstLine="0"/>
        <w:jc w:val="left"/>
      </w:pPr>
    </w:p>
    <w:p w:rsidR="004E1BA1" w:rsidRPr="00EF7836" w:rsidRDefault="004E1BA1" w:rsidP="004E1BA1">
      <w:pPr>
        <w:ind w:firstLine="708"/>
        <w:rPr>
          <w:rFonts w:ascii="HelvDL" w:hAnsi="HelvDL" w:cs="HelvDL"/>
        </w:rPr>
      </w:pPr>
      <w:r w:rsidRPr="00EF7836">
        <w:t>На основании части 4 статьи 36 Градостроительного кодекса Российской Федерации на земельные участки в границах территорий общего пользования в составе зоны парков Р-1 действие градостроительного регламента не распространяется.</w:t>
      </w:r>
      <w:r w:rsidRPr="00EF7836">
        <w:rPr>
          <w:rFonts w:ascii="HelvDL" w:hAnsi="HelvDL" w:cs="HelvDL"/>
        </w:rPr>
        <w:br w:type="page"/>
      </w:r>
    </w:p>
    <w:p w:rsidR="004E1BA1" w:rsidRPr="00EF7836" w:rsidRDefault="004E1BA1" w:rsidP="004E1BA1">
      <w:pPr>
        <w:overflowPunct w:val="0"/>
        <w:autoSpaceDE w:val="0"/>
        <w:autoSpaceDN w:val="0"/>
        <w:adjustRightInd w:val="0"/>
        <w:jc w:val="center"/>
        <w:rPr>
          <w:rFonts w:ascii="HelvDL" w:hAnsi="HelvDL" w:cs="HelvDL"/>
        </w:rPr>
      </w:pPr>
      <w:r w:rsidRPr="00EF7836">
        <w:rPr>
          <w:rFonts w:ascii="HelvDL" w:hAnsi="HelvDL" w:cs="HelvDL"/>
        </w:rPr>
        <w:lastRenderedPageBreak/>
        <w:t>Р-2 – ПРИРОДНО-РЕКРЕАЦИОННАЯ ЗОНА</w:t>
      </w:r>
    </w:p>
    <w:p w:rsidR="004E1BA1" w:rsidRPr="00EF7836" w:rsidRDefault="004E1BA1" w:rsidP="004E1BA1">
      <w:pPr>
        <w:ind w:firstLine="708"/>
        <w:rPr>
          <w:iCs/>
        </w:rPr>
      </w:pPr>
    </w:p>
    <w:p w:rsidR="004E1BA1" w:rsidRPr="00EF7836" w:rsidRDefault="004E1BA1" w:rsidP="004E1BA1">
      <w:pPr>
        <w:ind w:firstLine="708"/>
        <w:rPr>
          <w:iCs/>
        </w:rPr>
      </w:pPr>
      <w:r w:rsidRPr="00EF7836">
        <w:t>Природно-рекреационная з</w:t>
      </w:r>
      <w:r w:rsidRPr="00EF7836">
        <w:rPr>
          <w:iCs/>
        </w:rPr>
        <w:t xml:space="preserve">она Р-2 установлена для сохранения отдельных естественных качеств окружающей природной среды, сохранения и изучения объектов культурного наследия народов Российской Федерации. </w:t>
      </w:r>
      <w:r w:rsidRPr="00EF7836">
        <w:t>Зона включает в себя территории, занятые лесами, иными территориями с естественными древесной и кустарниковой растительностью, не являющимися землями лесного фонда.</w:t>
      </w:r>
    </w:p>
    <w:p w:rsidR="004E1BA1" w:rsidRPr="00EF7836" w:rsidRDefault="004E1BA1" w:rsidP="004E1BA1">
      <w:pPr>
        <w:ind w:firstLine="0"/>
        <w:jc w:val="center"/>
      </w:pPr>
    </w:p>
    <w:p w:rsidR="004E1BA1" w:rsidRPr="00EF7836" w:rsidRDefault="004E1BA1" w:rsidP="004E1BA1">
      <w:pPr>
        <w:ind w:firstLine="0"/>
        <w:jc w:val="center"/>
      </w:pPr>
      <w:r w:rsidRPr="00EF7836">
        <w:t>Основные виды разрешенного использования</w:t>
      </w:r>
    </w:p>
    <w:p w:rsidR="004E1BA1" w:rsidRPr="00EF7836" w:rsidRDefault="004E1BA1" w:rsidP="004E1BA1">
      <w:pPr>
        <w:ind w:firstLine="0"/>
        <w:jc w:val="cente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48"/>
        <w:gridCol w:w="4422"/>
        <w:gridCol w:w="1701"/>
        <w:gridCol w:w="1985"/>
        <w:gridCol w:w="1984"/>
        <w:gridCol w:w="2126"/>
        <w:gridCol w:w="1701"/>
      </w:tblGrid>
      <w:tr w:rsidR="004E1BA1" w:rsidRPr="00EF7836" w:rsidTr="004E1BA1">
        <w:trPr>
          <w:trHeight w:val="273"/>
          <w:tblHeader/>
        </w:trPr>
        <w:tc>
          <w:tcPr>
            <w:tcW w:w="648"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 </w:t>
            </w:r>
            <w:proofErr w:type="spellStart"/>
            <w:proofErr w:type="gramStart"/>
            <w:r w:rsidRPr="00EF7836">
              <w:rPr>
                <w:szCs w:val="20"/>
              </w:rPr>
              <w:t>п</w:t>
            </w:r>
            <w:proofErr w:type="spellEnd"/>
            <w:proofErr w:type="gramEnd"/>
            <w:r w:rsidRPr="00EF7836">
              <w:rPr>
                <w:szCs w:val="20"/>
              </w:rPr>
              <w:t>/</w:t>
            </w:r>
            <w:proofErr w:type="spellStart"/>
            <w:r w:rsidRPr="00EF7836">
              <w:rPr>
                <w:szCs w:val="20"/>
              </w:rPr>
              <w:t>п</w:t>
            </w:r>
            <w:proofErr w:type="spellEnd"/>
          </w:p>
        </w:tc>
        <w:tc>
          <w:tcPr>
            <w:tcW w:w="4422"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Наименование ВРИ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Код (числовое обозначение ВРИ)</w:t>
            </w:r>
          </w:p>
        </w:tc>
        <w:tc>
          <w:tcPr>
            <w:tcW w:w="3969"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Предельные размеры земельных участков (кв. м)</w:t>
            </w:r>
          </w:p>
        </w:tc>
        <w:tc>
          <w:tcPr>
            <w:tcW w:w="2126"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Максимальный процент застройки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Минимальные отступы от границ земельного участка (м)</w:t>
            </w:r>
          </w:p>
        </w:tc>
      </w:tr>
      <w:tr w:rsidR="004E1BA1" w:rsidRPr="00EF7836" w:rsidTr="004E1BA1">
        <w:trPr>
          <w:trHeight w:val="555"/>
          <w:tblHeader/>
        </w:trPr>
        <w:tc>
          <w:tcPr>
            <w:tcW w:w="648"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4422"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min</w:t>
            </w:r>
          </w:p>
        </w:tc>
        <w:tc>
          <w:tcPr>
            <w:tcW w:w="1984" w:type="dxa"/>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max</w:t>
            </w:r>
          </w:p>
        </w:tc>
        <w:tc>
          <w:tcPr>
            <w:tcW w:w="2126"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r>
      <w:tr w:rsidR="004E1BA1" w:rsidRPr="00EF7836" w:rsidTr="004E1BA1">
        <w:trPr>
          <w:trHeight w:val="515"/>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Охрана природных территорий</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9.1</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устанавливается</w:t>
            </w:r>
          </w:p>
        </w:tc>
      </w:tr>
      <w:tr w:rsidR="004E1BA1" w:rsidRPr="00EF7836" w:rsidTr="004E1BA1">
        <w:trPr>
          <w:trHeight w:val="565"/>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Историко-культурная деятельность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9.3</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распространяется</w:t>
            </w:r>
          </w:p>
        </w:tc>
      </w:tr>
      <w:tr w:rsidR="004E1BA1" w:rsidRPr="00EF7836" w:rsidTr="004E1BA1">
        <w:trPr>
          <w:trHeight w:val="559"/>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Водные объекты</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11.0</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устанавливается</w:t>
            </w:r>
          </w:p>
        </w:tc>
      </w:tr>
      <w:tr w:rsidR="004E1BA1" w:rsidRPr="00EF7836" w:rsidTr="004E1BA1">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w:t>
            </w:r>
          </w:p>
        </w:tc>
        <w:tc>
          <w:tcPr>
            <w:tcW w:w="442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Земельные участки (территории) общего пользования</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12.0</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распространяется</w:t>
            </w:r>
          </w:p>
        </w:tc>
      </w:tr>
    </w:tbl>
    <w:p w:rsidR="004E1BA1" w:rsidRPr="00EF7836" w:rsidRDefault="004E1BA1" w:rsidP="004E1BA1">
      <w:pPr>
        <w:ind w:firstLine="0"/>
        <w:jc w:val="left"/>
        <w:rPr>
          <w:i/>
        </w:rPr>
      </w:pPr>
    </w:p>
    <w:p w:rsidR="004E1BA1" w:rsidRPr="00EF7836" w:rsidRDefault="004E1BA1" w:rsidP="004E1BA1">
      <w:pPr>
        <w:ind w:firstLine="0"/>
        <w:jc w:val="center"/>
      </w:pPr>
      <w:r w:rsidRPr="00EF7836">
        <w:t>Вспомогательные виды разрешенного использования</w:t>
      </w:r>
    </w:p>
    <w:p w:rsidR="004E1BA1" w:rsidRPr="00EF7836" w:rsidRDefault="004E1BA1" w:rsidP="004E1BA1">
      <w:pPr>
        <w:ind w:firstLine="0"/>
        <w:jc w:val="center"/>
      </w:pPr>
    </w:p>
    <w:p w:rsidR="004E1BA1" w:rsidRPr="00EF7836" w:rsidRDefault="004E1BA1" w:rsidP="004E1BA1">
      <w:r w:rsidRPr="00EF7836">
        <w:t>1. Общее пользование водными объектами – 11.1</w:t>
      </w:r>
    </w:p>
    <w:p w:rsidR="004E1BA1" w:rsidRPr="00EF7836" w:rsidRDefault="004E1BA1" w:rsidP="004E1BA1">
      <w:pPr>
        <w:rPr>
          <w:shd w:val="clear" w:color="auto" w:fill="FFFFFF"/>
        </w:rPr>
      </w:pPr>
    </w:p>
    <w:p w:rsidR="004E1BA1" w:rsidRPr="00EF7836" w:rsidRDefault="004E1BA1" w:rsidP="004E1BA1">
      <w:pPr>
        <w:rPr>
          <w:shd w:val="clear" w:color="auto" w:fill="FFFFFF"/>
        </w:rPr>
      </w:pPr>
      <w:proofErr w:type="gramStart"/>
      <w:r w:rsidRPr="00EF7836">
        <w:rPr>
          <w:shd w:val="clear" w:color="auto" w:fill="FFFFFF"/>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(минимальными и (или) максимальными) размерами земельных участков и предельных параметров разрешенного строительства, реконструкции объектов капитального строительства, установленных для основных видов разрешенного использования и условно разрешенных видов использования, дополнительно к которым  и совместно</w:t>
      </w:r>
      <w:proofErr w:type="gramEnd"/>
      <w:r w:rsidRPr="00EF7836">
        <w:rPr>
          <w:shd w:val="clear" w:color="auto" w:fill="FFFFFF"/>
        </w:rPr>
        <w:t xml:space="preserve"> с которыми установлены вспомогательные виды разрешенного использования.</w:t>
      </w:r>
    </w:p>
    <w:p w:rsidR="004E1BA1" w:rsidRPr="00EF7836" w:rsidRDefault="004E1BA1" w:rsidP="004E1BA1">
      <w:pPr>
        <w:rPr>
          <w:shd w:val="clear" w:color="auto" w:fill="FFFFFF"/>
        </w:rPr>
      </w:pPr>
    </w:p>
    <w:p w:rsidR="004E1BA1" w:rsidRPr="00EF7836" w:rsidRDefault="004E1BA1" w:rsidP="004E1BA1">
      <w:pPr>
        <w:ind w:firstLine="0"/>
        <w:jc w:val="center"/>
      </w:pPr>
    </w:p>
    <w:p w:rsidR="004E1BA1" w:rsidRPr="00EF7836" w:rsidRDefault="004E1BA1" w:rsidP="004E1BA1">
      <w:pPr>
        <w:ind w:firstLine="0"/>
        <w:jc w:val="center"/>
      </w:pPr>
      <w:r w:rsidRPr="00EF7836">
        <w:lastRenderedPageBreak/>
        <w:t>Условно разрешенные виды использования</w:t>
      </w:r>
    </w:p>
    <w:p w:rsidR="004E1BA1" w:rsidRPr="00EF7836" w:rsidRDefault="004E1BA1" w:rsidP="004E1BA1">
      <w:pPr>
        <w:ind w:firstLine="0"/>
        <w:jc w:val="center"/>
      </w:pPr>
    </w:p>
    <w:tbl>
      <w:tblPr>
        <w:tblW w:w="14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16"/>
        <w:gridCol w:w="4254"/>
        <w:gridCol w:w="1701"/>
        <w:gridCol w:w="1985"/>
        <w:gridCol w:w="1985"/>
        <w:gridCol w:w="2126"/>
        <w:gridCol w:w="1701"/>
      </w:tblGrid>
      <w:tr w:rsidR="004E1BA1" w:rsidRPr="00EF7836" w:rsidTr="004E1BA1">
        <w:trPr>
          <w:trHeight w:val="555"/>
          <w:tblHeader/>
        </w:trPr>
        <w:tc>
          <w:tcPr>
            <w:tcW w:w="816" w:type="dxa"/>
            <w:vMerge w:val="restart"/>
            <w:vAlign w:val="center"/>
          </w:tcPr>
          <w:p w:rsidR="004E1BA1" w:rsidRPr="00EF7836" w:rsidRDefault="004E1BA1" w:rsidP="004E1BA1">
            <w:pPr>
              <w:ind w:firstLine="0"/>
              <w:jc w:val="center"/>
              <w:rPr>
                <w:szCs w:val="20"/>
              </w:rPr>
            </w:pPr>
            <w:r w:rsidRPr="00EF7836">
              <w:rPr>
                <w:szCs w:val="20"/>
              </w:rPr>
              <w:t xml:space="preserve">№ </w:t>
            </w:r>
            <w:proofErr w:type="spellStart"/>
            <w:proofErr w:type="gramStart"/>
            <w:r w:rsidRPr="00EF7836">
              <w:rPr>
                <w:szCs w:val="20"/>
              </w:rPr>
              <w:t>п</w:t>
            </w:r>
            <w:proofErr w:type="spellEnd"/>
            <w:proofErr w:type="gramEnd"/>
            <w:r w:rsidRPr="00EF7836">
              <w:rPr>
                <w:szCs w:val="20"/>
              </w:rPr>
              <w:t>/</w:t>
            </w:r>
            <w:proofErr w:type="spellStart"/>
            <w:r w:rsidRPr="00EF7836">
              <w:rPr>
                <w:szCs w:val="20"/>
              </w:rPr>
              <w:t>п</w:t>
            </w:r>
            <w:proofErr w:type="spellEnd"/>
          </w:p>
        </w:tc>
        <w:tc>
          <w:tcPr>
            <w:tcW w:w="4254" w:type="dxa"/>
            <w:vMerge w:val="restart"/>
            <w:vAlign w:val="center"/>
          </w:tcPr>
          <w:p w:rsidR="004E1BA1" w:rsidRPr="00EF7836" w:rsidRDefault="004E1BA1" w:rsidP="004E1BA1">
            <w:pPr>
              <w:ind w:firstLine="0"/>
              <w:jc w:val="center"/>
              <w:rPr>
                <w:szCs w:val="20"/>
              </w:rPr>
            </w:pPr>
            <w:r w:rsidRPr="00EF7836">
              <w:rPr>
                <w:szCs w:val="20"/>
              </w:rPr>
              <w:t>Наименование ВРИ</w:t>
            </w:r>
          </w:p>
        </w:tc>
        <w:tc>
          <w:tcPr>
            <w:tcW w:w="1701" w:type="dxa"/>
            <w:vMerge w:val="restart"/>
            <w:vAlign w:val="center"/>
          </w:tcPr>
          <w:p w:rsidR="004E1BA1" w:rsidRPr="00EF7836" w:rsidRDefault="004E1BA1" w:rsidP="004E1BA1">
            <w:pPr>
              <w:ind w:firstLine="0"/>
              <w:jc w:val="center"/>
              <w:rPr>
                <w:szCs w:val="20"/>
              </w:rPr>
            </w:pPr>
            <w:r w:rsidRPr="00EF7836">
              <w:rPr>
                <w:szCs w:val="20"/>
              </w:rPr>
              <w:t>Код (числовое обозначение ВРИ)</w:t>
            </w:r>
          </w:p>
        </w:tc>
        <w:tc>
          <w:tcPr>
            <w:tcW w:w="3970" w:type="dxa"/>
            <w:gridSpan w:val="2"/>
            <w:vAlign w:val="center"/>
          </w:tcPr>
          <w:p w:rsidR="004E1BA1" w:rsidRPr="00EF7836" w:rsidRDefault="004E1BA1" w:rsidP="004E1BA1">
            <w:pPr>
              <w:ind w:firstLine="0"/>
              <w:jc w:val="center"/>
              <w:rPr>
                <w:szCs w:val="20"/>
              </w:rPr>
            </w:pPr>
            <w:r w:rsidRPr="00EF7836">
              <w:rPr>
                <w:szCs w:val="20"/>
              </w:rPr>
              <w:t>Предельные размеры земельных участков (кв. м)</w:t>
            </w:r>
          </w:p>
        </w:tc>
        <w:tc>
          <w:tcPr>
            <w:tcW w:w="2126" w:type="dxa"/>
            <w:vMerge w:val="restart"/>
            <w:vAlign w:val="center"/>
          </w:tcPr>
          <w:p w:rsidR="004E1BA1" w:rsidRPr="00EF7836" w:rsidRDefault="004E1BA1" w:rsidP="004E1BA1">
            <w:pPr>
              <w:ind w:firstLine="0"/>
              <w:jc w:val="center"/>
              <w:rPr>
                <w:szCs w:val="20"/>
              </w:rPr>
            </w:pPr>
            <w:r w:rsidRPr="00EF7836">
              <w:rPr>
                <w:szCs w:val="20"/>
              </w:rPr>
              <w:t>Максимальный процент застройки</w:t>
            </w:r>
          </w:p>
        </w:tc>
        <w:tc>
          <w:tcPr>
            <w:tcW w:w="1701" w:type="dxa"/>
            <w:vMerge w:val="restart"/>
            <w:vAlign w:val="center"/>
          </w:tcPr>
          <w:p w:rsidR="004E1BA1" w:rsidRPr="00EF7836" w:rsidRDefault="004E1BA1" w:rsidP="004E1BA1">
            <w:pPr>
              <w:ind w:firstLine="0"/>
              <w:jc w:val="center"/>
              <w:rPr>
                <w:szCs w:val="20"/>
              </w:rPr>
            </w:pPr>
            <w:r w:rsidRPr="00EF7836">
              <w:rPr>
                <w:szCs w:val="20"/>
              </w:rPr>
              <w:t>Минимальные отступы от границ земельного участка (м)</w:t>
            </w:r>
          </w:p>
        </w:tc>
      </w:tr>
      <w:tr w:rsidR="004E1BA1" w:rsidRPr="00EF7836" w:rsidTr="004E1BA1">
        <w:trPr>
          <w:trHeight w:val="555"/>
          <w:tblHeader/>
        </w:trPr>
        <w:tc>
          <w:tcPr>
            <w:tcW w:w="816" w:type="dxa"/>
            <w:vMerge/>
            <w:vAlign w:val="center"/>
          </w:tcPr>
          <w:p w:rsidR="004E1BA1" w:rsidRPr="00EF7836" w:rsidRDefault="004E1BA1" w:rsidP="004E1BA1">
            <w:pPr>
              <w:ind w:firstLine="0"/>
              <w:jc w:val="center"/>
              <w:rPr>
                <w:szCs w:val="20"/>
              </w:rPr>
            </w:pPr>
          </w:p>
        </w:tc>
        <w:tc>
          <w:tcPr>
            <w:tcW w:w="4254" w:type="dxa"/>
            <w:vMerge/>
            <w:vAlign w:val="center"/>
          </w:tcPr>
          <w:p w:rsidR="004E1BA1" w:rsidRPr="00EF7836" w:rsidRDefault="004E1BA1" w:rsidP="004E1BA1">
            <w:pPr>
              <w:ind w:firstLine="0"/>
              <w:jc w:val="center"/>
              <w:rPr>
                <w:szCs w:val="20"/>
              </w:rPr>
            </w:pPr>
          </w:p>
        </w:tc>
        <w:tc>
          <w:tcPr>
            <w:tcW w:w="1701" w:type="dxa"/>
            <w:vMerge/>
            <w:vAlign w:val="center"/>
          </w:tcPr>
          <w:p w:rsidR="004E1BA1" w:rsidRPr="00EF7836" w:rsidRDefault="004E1BA1" w:rsidP="004E1BA1">
            <w:pPr>
              <w:ind w:firstLine="0"/>
              <w:jc w:val="center"/>
              <w:rPr>
                <w:szCs w:val="20"/>
              </w:rPr>
            </w:pPr>
          </w:p>
        </w:tc>
        <w:tc>
          <w:tcPr>
            <w:tcW w:w="1985" w:type="dxa"/>
            <w:vAlign w:val="center"/>
          </w:tcPr>
          <w:p w:rsidR="004E1BA1" w:rsidRPr="00EF7836" w:rsidRDefault="004E1BA1" w:rsidP="004E1BA1">
            <w:pPr>
              <w:ind w:firstLine="0"/>
              <w:jc w:val="center"/>
              <w:rPr>
                <w:szCs w:val="20"/>
                <w:lang w:val="en-US"/>
              </w:rPr>
            </w:pPr>
            <w:r w:rsidRPr="00EF7836">
              <w:rPr>
                <w:szCs w:val="20"/>
                <w:lang w:val="en-US"/>
              </w:rPr>
              <w:t>min</w:t>
            </w:r>
          </w:p>
        </w:tc>
        <w:tc>
          <w:tcPr>
            <w:tcW w:w="1985" w:type="dxa"/>
            <w:vAlign w:val="center"/>
          </w:tcPr>
          <w:p w:rsidR="004E1BA1" w:rsidRPr="00EF7836" w:rsidRDefault="004E1BA1" w:rsidP="004E1BA1">
            <w:pPr>
              <w:ind w:firstLine="0"/>
              <w:jc w:val="center"/>
              <w:rPr>
                <w:szCs w:val="20"/>
                <w:lang w:val="en-US"/>
              </w:rPr>
            </w:pPr>
            <w:r w:rsidRPr="00EF7836">
              <w:rPr>
                <w:szCs w:val="20"/>
                <w:lang w:val="en-US"/>
              </w:rPr>
              <w:t>max</w:t>
            </w:r>
          </w:p>
        </w:tc>
        <w:tc>
          <w:tcPr>
            <w:tcW w:w="2126" w:type="dxa"/>
            <w:vMerge/>
            <w:vAlign w:val="center"/>
          </w:tcPr>
          <w:p w:rsidR="004E1BA1" w:rsidRPr="00EF7836" w:rsidRDefault="004E1BA1" w:rsidP="004E1BA1">
            <w:pPr>
              <w:ind w:firstLine="0"/>
              <w:jc w:val="center"/>
              <w:rPr>
                <w:szCs w:val="20"/>
              </w:rPr>
            </w:pPr>
          </w:p>
        </w:tc>
        <w:tc>
          <w:tcPr>
            <w:tcW w:w="1701" w:type="dxa"/>
            <w:vMerge/>
            <w:vAlign w:val="center"/>
          </w:tcPr>
          <w:p w:rsidR="004E1BA1" w:rsidRPr="00EF7836" w:rsidRDefault="004E1BA1" w:rsidP="004E1BA1">
            <w:pPr>
              <w:ind w:firstLine="0"/>
              <w:jc w:val="center"/>
              <w:rPr>
                <w:szCs w:val="20"/>
              </w:rPr>
            </w:pPr>
          </w:p>
        </w:tc>
      </w:tr>
      <w:tr w:rsidR="004E1BA1" w:rsidRPr="00EF7836" w:rsidTr="004E1BA1">
        <w:trPr>
          <w:trHeight w:val="535"/>
        </w:trPr>
        <w:tc>
          <w:tcPr>
            <w:tcW w:w="816" w:type="dxa"/>
            <w:vAlign w:val="center"/>
          </w:tcPr>
          <w:p w:rsidR="004E1BA1" w:rsidRPr="00EF7836" w:rsidRDefault="004E1BA1" w:rsidP="004E1BA1">
            <w:pPr>
              <w:ind w:firstLine="0"/>
              <w:jc w:val="center"/>
              <w:rPr>
                <w:szCs w:val="20"/>
                <w:lang w:val="en-US"/>
              </w:rPr>
            </w:pPr>
            <w:r w:rsidRPr="00EF7836">
              <w:rPr>
                <w:szCs w:val="20"/>
              </w:rPr>
              <w:t>1</w:t>
            </w:r>
            <w:r w:rsidRPr="00EF7836">
              <w:rPr>
                <w:szCs w:val="20"/>
                <w:lang w:val="en-US"/>
              </w:rPr>
              <w:t>.</w:t>
            </w:r>
          </w:p>
        </w:tc>
        <w:tc>
          <w:tcPr>
            <w:tcW w:w="4254" w:type="dxa"/>
            <w:vAlign w:val="center"/>
          </w:tcPr>
          <w:p w:rsidR="004E1BA1" w:rsidRPr="00EF7836" w:rsidRDefault="004E1BA1" w:rsidP="004E1BA1">
            <w:pPr>
              <w:ind w:firstLine="0"/>
              <w:jc w:val="center"/>
              <w:rPr>
                <w:szCs w:val="20"/>
              </w:rPr>
            </w:pPr>
            <w:r w:rsidRPr="00EF7836">
              <w:rPr>
                <w:szCs w:val="20"/>
              </w:rPr>
              <w:t>Пчеловодство</w:t>
            </w:r>
          </w:p>
        </w:tc>
        <w:tc>
          <w:tcPr>
            <w:tcW w:w="1701" w:type="dxa"/>
            <w:vAlign w:val="center"/>
          </w:tcPr>
          <w:p w:rsidR="004E1BA1" w:rsidRPr="00EF7836" w:rsidRDefault="004E1BA1" w:rsidP="004E1BA1">
            <w:pPr>
              <w:ind w:firstLine="0"/>
              <w:jc w:val="center"/>
              <w:rPr>
                <w:szCs w:val="20"/>
              </w:rPr>
            </w:pPr>
            <w:r w:rsidRPr="00EF7836">
              <w:rPr>
                <w:szCs w:val="20"/>
              </w:rPr>
              <w:t>1.12</w:t>
            </w:r>
          </w:p>
        </w:tc>
        <w:tc>
          <w:tcPr>
            <w:tcW w:w="1985" w:type="dxa"/>
            <w:vAlign w:val="center"/>
          </w:tcPr>
          <w:p w:rsidR="004E1BA1" w:rsidRPr="00EF7836" w:rsidRDefault="004E1BA1" w:rsidP="004E1BA1">
            <w:pPr>
              <w:ind w:firstLine="0"/>
              <w:jc w:val="center"/>
              <w:rPr>
                <w:szCs w:val="20"/>
              </w:rPr>
            </w:pPr>
            <w:r w:rsidRPr="00EF7836">
              <w:rPr>
                <w:szCs w:val="20"/>
              </w:rPr>
              <w:t>20 000</w:t>
            </w:r>
          </w:p>
        </w:tc>
        <w:tc>
          <w:tcPr>
            <w:tcW w:w="1985" w:type="dxa"/>
            <w:vAlign w:val="center"/>
          </w:tcPr>
          <w:p w:rsidR="004E1BA1" w:rsidRPr="00EF7836" w:rsidRDefault="004E1BA1" w:rsidP="004E1BA1">
            <w:pPr>
              <w:ind w:firstLine="0"/>
              <w:jc w:val="center"/>
              <w:rPr>
                <w:szCs w:val="20"/>
              </w:rPr>
            </w:pPr>
            <w:r w:rsidRPr="00EF7836">
              <w:rPr>
                <w:szCs w:val="20"/>
              </w:rPr>
              <w:t>100 000</w:t>
            </w:r>
          </w:p>
        </w:tc>
        <w:tc>
          <w:tcPr>
            <w:tcW w:w="2126" w:type="dxa"/>
            <w:vAlign w:val="center"/>
          </w:tcPr>
          <w:p w:rsidR="004E1BA1" w:rsidRPr="00EF7836" w:rsidRDefault="004E1BA1" w:rsidP="004E1BA1">
            <w:pPr>
              <w:ind w:firstLine="0"/>
              <w:jc w:val="center"/>
              <w:rPr>
                <w:szCs w:val="20"/>
              </w:rPr>
            </w:pPr>
            <w:r w:rsidRPr="00EF7836">
              <w:rPr>
                <w:szCs w:val="20"/>
              </w:rPr>
              <w:t>0%</w:t>
            </w:r>
          </w:p>
        </w:tc>
        <w:tc>
          <w:tcPr>
            <w:tcW w:w="1701" w:type="dxa"/>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35"/>
        </w:trPr>
        <w:tc>
          <w:tcPr>
            <w:tcW w:w="816" w:type="dxa"/>
            <w:vAlign w:val="center"/>
          </w:tcPr>
          <w:p w:rsidR="004E1BA1" w:rsidRPr="00EF7836" w:rsidRDefault="004E1BA1" w:rsidP="004E1BA1">
            <w:pPr>
              <w:ind w:firstLine="0"/>
              <w:jc w:val="center"/>
              <w:rPr>
                <w:szCs w:val="20"/>
              </w:rPr>
            </w:pPr>
            <w:r w:rsidRPr="00EF7836">
              <w:rPr>
                <w:szCs w:val="20"/>
              </w:rPr>
              <w:t>2.</w:t>
            </w:r>
          </w:p>
        </w:tc>
        <w:tc>
          <w:tcPr>
            <w:tcW w:w="4254" w:type="dxa"/>
            <w:vAlign w:val="center"/>
          </w:tcPr>
          <w:p w:rsidR="004E1BA1" w:rsidRPr="00EF7836" w:rsidRDefault="004E1BA1" w:rsidP="004E1BA1">
            <w:pPr>
              <w:ind w:firstLine="0"/>
              <w:jc w:val="center"/>
              <w:rPr>
                <w:szCs w:val="20"/>
              </w:rPr>
            </w:pPr>
            <w:r w:rsidRPr="00EF7836">
              <w:rPr>
                <w:szCs w:val="20"/>
              </w:rPr>
              <w:t>Связь</w:t>
            </w:r>
          </w:p>
        </w:tc>
        <w:tc>
          <w:tcPr>
            <w:tcW w:w="1701" w:type="dxa"/>
            <w:vAlign w:val="center"/>
          </w:tcPr>
          <w:p w:rsidR="004E1BA1" w:rsidRPr="00EF7836" w:rsidRDefault="004E1BA1" w:rsidP="004E1BA1">
            <w:pPr>
              <w:ind w:firstLine="0"/>
              <w:jc w:val="center"/>
              <w:rPr>
                <w:szCs w:val="20"/>
              </w:rPr>
            </w:pPr>
            <w:r w:rsidRPr="00EF7836">
              <w:rPr>
                <w:szCs w:val="20"/>
              </w:rPr>
              <w:t>6.8</w:t>
            </w:r>
          </w:p>
        </w:tc>
        <w:tc>
          <w:tcPr>
            <w:tcW w:w="7797" w:type="dxa"/>
            <w:gridSpan w:val="4"/>
            <w:vAlign w:val="center"/>
          </w:tcPr>
          <w:p w:rsidR="004E1BA1" w:rsidRPr="00EF7836" w:rsidRDefault="004E1BA1" w:rsidP="004E1BA1">
            <w:pPr>
              <w:ind w:firstLine="0"/>
              <w:jc w:val="center"/>
              <w:rPr>
                <w:szCs w:val="20"/>
              </w:rPr>
            </w:pPr>
            <w:r w:rsidRPr="00EF7836">
              <w:rPr>
                <w:szCs w:val="20"/>
              </w:rPr>
              <w:t>Не подлежат установлению</w:t>
            </w:r>
          </w:p>
        </w:tc>
      </w:tr>
    </w:tbl>
    <w:p w:rsidR="004E1BA1" w:rsidRPr="00EF7836" w:rsidRDefault="004E1BA1" w:rsidP="004E1BA1">
      <w:pPr>
        <w:overflowPunct w:val="0"/>
        <w:autoSpaceDE w:val="0"/>
        <w:autoSpaceDN w:val="0"/>
        <w:adjustRightInd w:val="0"/>
        <w:jc w:val="center"/>
        <w:rPr>
          <w:rFonts w:ascii="HelvDL" w:hAnsi="HelvDL" w:cs="HelvDL"/>
          <w:lang w:val="en-US"/>
        </w:rPr>
        <w:sectPr w:rsidR="004E1BA1" w:rsidRPr="00EF7836" w:rsidSect="004832B1">
          <w:footerReference w:type="even" r:id="rId47"/>
          <w:footerReference w:type="default" r:id="rId48"/>
          <w:pgSz w:w="16838" w:h="11906" w:orient="landscape"/>
          <w:pgMar w:top="1134" w:right="1134" w:bottom="1134" w:left="1134" w:header="709" w:footer="709" w:gutter="0"/>
          <w:cols w:space="708"/>
          <w:docGrid w:linePitch="360"/>
        </w:sectPr>
      </w:pPr>
    </w:p>
    <w:p w:rsidR="004E1BA1" w:rsidRPr="00EF7836" w:rsidRDefault="004E1BA1" w:rsidP="004E1BA1">
      <w:pPr>
        <w:pStyle w:val="22"/>
      </w:pPr>
      <w:bookmarkStart w:id="201" w:name="_Toc435034438"/>
      <w:bookmarkStart w:id="202" w:name="_Toc443062496"/>
      <w:bookmarkStart w:id="203" w:name="_Toc448241062"/>
      <w:bookmarkStart w:id="204" w:name="_Toc476621942"/>
      <w:bookmarkStart w:id="205" w:name="_Toc476663747"/>
      <w:bookmarkStart w:id="206" w:name="_Toc480804613"/>
      <w:bookmarkStart w:id="207" w:name="_Toc496027087"/>
      <w:bookmarkStart w:id="208" w:name="_Toc498335882"/>
      <w:r w:rsidRPr="00EF7836">
        <w:lastRenderedPageBreak/>
        <w:t>Статья 32. Градостроительные регламенты для зон специального назначения</w:t>
      </w:r>
      <w:bookmarkEnd w:id="201"/>
      <w:bookmarkEnd w:id="202"/>
      <w:bookmarkEnd w:id="203"/>
      <w:bookmarkEnd w:id="204"/>
      <w:bookmarkEnd w:id="205"/>
      <w:bookmarkEnd w:id="206"/>
      <w:bookmarkEnd w:id="207"/>
      <w:bookmarkEnd w:id="208"/>
    </w:p>
    <w:p w:rsidR="004E1BA1" w:rsidRPr="00EF7836" w:rsidRDefault="004E1BA1" w:rsidP="004E1BA1">
      <w:pPr>
        <w:ind w:firstLine="0"/>
      </w:pPr>
      <w:r w:rsidRPr="00EF7836">
        <w:tab/>
      </w:r>
    </w:p>
    <w:p w:rsidR="004E1BA1" w:rsidRPr="00EF7836" w:rsidRDefault="004E1BA1" w:rsidP="004E1BA1">
      <w:pPr>
        <w:ind w:firstLine="708"/>
      </w:pPr>
      <w:r w:rsidRPr="00EF7836">
        <w:t>В состав территориальных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 В состав территориальных зон специального назначения могут включаться зоны размещения военных объектов и иные зоны специального назначения.</w:t>
      </w:r>
    </w:p>
    <w:p w:rsidR="004E1BA1" w:rsidRPr="00EF7836" w:rsidRDefault="004E1BA1" w:rsidP="004E1BA1">
      <w:pPr>
        <w:autoSpaceDE w:val="0"/>
        <w:autoSpaceDN w:val="0"/>
        <w:adjustRightInd w:val="0"/>
        <w:ind w:firstLine="720"/>
      </w:pPr>
    </w:p>
    <w:p w:rsidR="004E1BA1" w:rsidRPr="00EF7836" w:rsidRDefault="004E1BA1" w:rsidP="004E1BA1">
      <w:pPr>
        <w:autoSpaceDE w:val="0"/>
        <w:autoSpaceDN w:val="0"/>
        <w:adjustRightInd w:val="0"/>
        <w:ind w:firstLine="720"/>
      </w:pPr>
      <w:proofErr w:type="gramStart"/>
      <w:r w:rsidRPr="00EF7836">
        <w:t>В состав территориальных зон специального назначения включены:</w:t>
      </w:r>
      <w:proofErr w:type="gramEnd"/>
    </w:p>
    <w:p w:rsidR="004E1BA1" w:rsidRDefault="00477319" w:rsidP="00477319">
      <w:pPr>
        <w:autoSpaceDE w:val="0"/>
        <w:autoSpaceDN w:val="0"/>
        <w:adjustRightInd w:val="0"/>
        <w:ind w:firstLine="720"/>
      </w:pPr>
      <w:r>
        <w:t>-</w:t>
      </w:r>
      <w:r>
        <w:tab/>
        <w:t>зона мест погребения (СП-1).</w:t>
      </w:r>
    </w:p>
    <w:p w:rsidR="00477319" w:rsidRDefault="00477319" w:rsidP="00477319">
      <w:pPr>
        <w:autoSpaceDE w:val="0"/>
        <w:autoSpaceDN w:val="0"/>
        <w:adjustRightInd w:val="0"/>
        <w:ind w:firstLine="720"/>
      </w:pPr>
    </w:p>
    <w:p w:rsidR="004E1BA1" w:rsidRPr="00EF7836" w:rsidRDefault="004E1BA1" w:rsidP="004E1BA1">
      <w:pPr>
        <w:ind w:firstLine="0"/>
        <w:jc w:val="center"/>
      </w:pPr>
      <w:r w:rsidRPr="00EF7836">
        <w:t>СП-1 - ЗОНА МЕСТ ПОГРЕБЕНИЯ</w:t>
      </w:r>
    </w:p>
    <w:p w:rsidR="004E1BA1" w:rsidRPr="00EF7836" w:rsidRDefault="004E1BA1" w:rsidP="004E1BA1">
      <w:pPr>
        <w:ind w:firstLine="0"/>
        <w:jc w:val="center"/>
      </w:pPr>
    </w:p>
    <w:p w:rsidR="004E1BA1" w:rsidRPr="00EF7836" w:rsidRDefault="004E1BA1" w:rsidP="004E1BA1">
      <w:pPr>
        <w:ind w:firstLine="708"/>
      </w:pPr>
      <w:r w:rsidRPr="00EF7836">
        <w:t>Зона мест погребения СП-1 установлена для обеспечения условий использования участков, предназначенных для специализированного назначения – размещения и функционирования мест погребения (кладбищ, крематориев, иных мест захоронения).</w:t>
      </w:r>
    </w:p>
    <w:p w:rsidR="004E1BA1" w:rsidRPr="00EF7836" w:rsidRDefault="004E1BA1" w:rsidP="004E1BA1">
      <w:pPr>
        <w:ind w:firstLine="0"/>
        <w:jc w:val="left"/>
      </w:pPr>
    </w:p>
    <w:p w:rsidR="004E1BA1" w:rsidRPr="00EF7836" w:rsidRDefault="004E1BA1" w:rsidP="004E1BA1">
      <w:pPr>
        <w:ind w:firstLine="0"/>
        <w:jc w:val="center"/>
      </w:pPr>
      <w:r w:rsidRPr="00EF7836">
        <w:t>Основные виды разрешенного использования</w:t>
      </w:r>
    </w:p>
    <w:p w:rsidR="004E1BA1" w:rsidRPr="00EF7836" w:rsidRDefault="004E1BA1" w:rsidP="004E1BA1">
      <w:pPr>
        <w:ind w:firstLine="0"/>
        <w:jc w:val="center"/>
      </w:pPr>
    </w:p>
    <w:tbl>
      <w:tblPr>
        <w:tblW w:w="14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48"/>
        <w:gridCol w:w="4563"/>
        <w:gridCol w:w="1701"/>
        <w:gridCol w:w="1985"/>
        <w:gridCol w:w="1984"/>
        <w:gridCol w:w="2126"/>
        <w:gridCol w:w="1701"/>
      </w:tblGrid>
      <w:tr w:rsidR="004E1BA1" w:rsidRPr="00EF7836" w:rsidTr="004E1BA1">
        <w:trPr>
          <w:trHeight w:val="273"/>
          <w:tblHeader/>
        </w:trPr>
        <w:tc>
          <w:tcPr>
            <w:tcW w:w="648"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 </w:t>
            </w:r>
            <w:proofErr w:type="spellStart"/>
            <w:proofErr w:type="gramStart"/>
            <w:r w:rsidRPr="00EF7836">
              <w:rPr>
                <w:szCs w:val="20"/>
              </w:rPr>
              <w:t>п</w:t>
            </w:r>
            <w:proofErr w:type="spellEnd"/>
            <w:proofErr w:type="gramEnd"/>
            <w:r w:rsidRPr="00EF7836">
              <w:rPr>
                <w:szCs w:val="20"/>
              </w:rPr>
              <w:t>/</w:t>
            </w:r>
            <w:proofErr w:type="spellStart"/>
            <w:r w:rsidRPr="00EF7836">
              <w:rPr>
                <w:szCs w:val="20"/>
              </w:rPr>
              <w:t>п</w:t>
            </w:r>
            <w:proofErr w:type="spellEnd"/>
          </w:p>
        </w:tc>
        <w:tc>
          <w:tcPr>
            <w:tcW w:w="4563"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Наименование ВРИ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Код (числовое обозначение ВРИ)</w:t>
            </w:r>
          </w:p>
        </w:tc>
        <w:tc>
          <w:tcPr>
            <w:tcW w:w="3969"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Предельные размеры земельных участков (кв. м)</w:t>
            </w:r>
          </w:p>
        </w:tc>
        <w:tc>
          <w:tcPr>
            <w:tcW w:w="2126"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Максимальный процент застройки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Минимальные отступы от границ земельного участка (м)</w:t>
            </w:r>
          </w:p>
        </w:tc>
      </w:tr>
      <w:tr w:rsidR="004E1BA1" w:rsidRPr="00EF7836" w:rsidTr="004E1BA1">
        <w:trPr>
          <w:trHeight w:val="555"/>
          <w:tblHeader/>
        </w:trPr>
        <w:tc>
          <w:tcPr>
            <w:tcW w:w="648"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4563"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min</w:t>
            </w:r>
          </w:p>
        </w:tc>
        <w:tc>
          <w:tcPr>
            <w:tcW w:w="1984" w:type="dxa"/>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max</w:t>
            </w:r>
          </w:p>
        </w:tc>
        <w:tc>
          <w:tcPr>
            <w:tcW w:w="2126"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r>
      <w:tr w:rsidR="004E1BA1" w:rsidRPr="00EF7836" w:rsidTr="004E1BA1">
        <w:trPr>
          <w:trHeight w:val="442"/>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Религиозное использование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3.7</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442"/>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Связь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6.8</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подлежат установлению</w:t>
            </w:r>
          </w:p>
        </w:tc>
      </w:tr>
      <w:tr w:rsidR="004E1BA1" w:rsidRPr="00EF7836" w:rsidTr="004E1BA1">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Земельные участки (территории) общего пользования</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12.0</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распространяется</w:t>
            </w:r>
          </w:p>
        </w:tc>
      </w:tr>
      <w:tr w:rsidR="004E1BA1" w:rsidRPr="00EF7836" w:rsidTr="004E1BA1">
        <w:trPr>
          <w:trHeight w:val="595"/>
        </w:trPr>
        <w:tc>
          <w:tcPr>
            <w:tcW w:w="648"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w:t>
            </w:r>
          </w:p>
        </w:tc>
        <w:tc>
          <w:tcPr>
            <w:tcW w:w="4563"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Ритуальная деятельность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12.1</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400 000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bl>
    <w:p w:rsidR="004E1BA1" w:rsidRPr="00EF7836" w:rsidRDefault="004E1BA1" w:rsidP="004E1BA1">
      <w:pPr>
        <w:ind w:firstLine="0"/>
        <w:jc w:val="left"/>
        <w:rPr>
          <w:i/>
        </w:rPr>
      </w:pPr>
    </w:p>
    <w:p w:rsidR="004E1BA1" w:rsidRPr="00EF7836" w:rsidRDefault="004E1BA1" w:rsidP="004E1BA1">
      <w:pPr>
        <w:ind w:firstLine="0"/>
        <w:jc w:val="center"/>
      </w:pPr>
      <w:r w:rsidRPr="00EF7836">
        <w:br w:type="page"/>
      </w:r>
    </w:p>
    <w:p w:rsidR="004E1BA1" w:rsidRPr="00EF7836" w:rsidRDefault="004E1BA1" w:rsidP="004E1BA1">
      <w:pPr>
        <w:ind w:firstLine="0"/>
        <w:jc w:val="center"/>
      </w:pPr>
      <w:r w:rsidRPr="00EF7836">
        <w:lastRenderedPageBreak/>
        <w:t>Вспомогательные виды разрешенного использования</w:t>
      </w:r>
    </w:p>
    <w:p w:rsidR="004E1BA1" w:rsidRPr="00EF7836" w:rsidRDefault="004E1BA1" w:rsidP="004E1BA1">
      <w:pPr>
        <w:ind w:firstLine="0"/>
        <w:jc w:val="center"/>
      </w:pPr>
    </w:p>
    <w:p w:rsidR="004E1BA1" w:rsidRPr="00EF7836" w:rsidRDefault="004E1BA1" w:rsidP="004E1BA1">
      <w:r w:rsidRPr="00EF7836">
        <w:t>1. Коммунальное обслуживание – 3.1</w:t>
      </w:r>
    </w:p>
    <w:p w:rsidR="004E1BA1" w:rsidRPr="00EF7836" w:rsidRDefault="004E1BA1" w:rsidP="004E1BA1">
      <w:r w:rsidRPr="00EF7836">
        <w:t>2. Бытовое обслуживание – 3.3</w:t>
      </w:r>
    </w:p>
    <w:p w:rsidR="004E1BA1" w:rsidRPr="00EF7836" w:rsidRDefault="004E1BA1" w:rsidP="004E1BA1">
      <w:r w:rsidRPr="00EF7836">
        <w:t>3. Деловое управление – 4.1</w:t>
      </w:r>
    </w:p>
    <w:p w:rsidR="004E1BA1" w:rsidRPr="00EF7836" w:rsidRDefault="004E1BA1" w:rsidP="004E1BA1">
      <w:r w:rsidRPr="00EF7836">
        <w:t>4. Магазины – 4.4</w:t>
      </w:r>
    </w:p>
    <w:p w:rsidR="004E1BA1" w:rsidRPr="00EF7836" w:rsidRDefault="004E1BA1" w:rsidP="004E1BA1">
      <w:r w:rsidRPr="00EF7836">
        <w:t>5. Обслуживание автотранспорта – 4.9</w:t>
      </w:r>
    </w:p>
    <w:p w:rsidR="004E1BA1" w:rsidRPr="00EF7836" w:rsidRDefault="004E1BA1" w:rsidP="004E1BA1">
      <w:pPr>
        <w:rPr>
          <w:shd w:val="clear" w:color="auto" w:fill="FFFFFF"/>
        </w:rPr>
      </w:pPr>
      <w:proofErr w:type="gramStart"/>
      <w:r w:rsidRPr="00EF7836">
        <w:rPr>
          <w:shd w:val="clear" w:color="auto" w:fill="FFFFFF"/>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(минимальными и (или) максимальными) размерами земельных участков и предельных параметров разрешенного строительства, реконструкции объектов капитального строительства, установленных для основных видов разрешенного использования и условно разрешенных видов использования, дополнительно к которым  и совместно</w:t>
      </w:r>
      <w:proofErr w:type="gramEnd"/>
      <w:r w:rsidRPr="00EF7836">
        <w:rPr>
          <w:shd w:val="clear" w:color="auto" w:fill="FFFFFF"/>
        </w:rPr>
        <w:t xml:space="preserve"> с которыми установлены вспомогательные виды разрешенного использования.</w:t>
      </w:r>
    </w:p>
    <w:p w:rsidR="004E1BA1" w:rsidRPr="00EF7836" w:rsidRDefault="004E1BA1" w:rsidP="004E1BA1">
      <w:pPr>
        <w:ind w:firstLine="0"/>
      </w:pPr>
    </w:p>
    <w:p w:rsidR="004E1BA1" w:rsidRPr="00EF7836" w:rsidRDefault="004E1BA1" w:rsidP="004E1BA1">
      <w:pPr>
        <w:ind w:firstLine="0"/>
        <w:jc w:val="center"/>
      </w:pPr>
      <w:r w:rsidRPr="00EF7836">
        <w:t>Условно разрешенные виды использования</w:t>
      </w:r>
    </w:p>
    <w:p w:rsidR="004E1BA1" w:rsidRPr="00EF7836" w:rsidRDefault="004E1BA1" w:rsidP="004E1BA1">
      <w:pPr>
        <w:ind w:firstLine="0"/>
        <w:jc w:val="center"/>
      </w:pPr>
    </w:p>
    <w:tbl>
      <w:tblPr>
        <w:tblW w:w="14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17"/>
        <w:gridCol w:w="4394"/>
        <w:gridCol w:w="1701"/>
        <w:gridCol w:w="1985"/>
        <w:gridCol w:w="1984"/>
        <w:gridCol w:w="2126"/>
        <w:gridCol w:w="1701"/>
      </w:tblGrid>
      <w:tr w:rsidR="004E1BA1" w:rsidRPr="00EF7836" w:rsidTr="004E1BA1">
        <w:trPr>
          <w:trHeight w:val="555"/>
          <w:tblHeader/>
        </w:trPr>
        <w:tc>
          <w:tcPr>
            <w:tcW w:w="817"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 </w:t>
            </w:r>
            <w:proofErr w:type="spellStart"/>
            <w:proofErr w:type="gramStart"/>
            <w:r w:rsidRPr="00EF7836">
              <w:rPr>
                <w:szCs w:val="20"/>
              </w:rPr>
              <w:t>п</w:t>
            </w:r>
            <w:proofErr w:type="spellEnd"/>
            <w:proofErr w:type="gramEnd"/>
            <w:r w:rsidRPr="00EF7836">
              <w:rPr>
                <w:szCs w:val="20"/>
              </w:rPr>
              <w:t>/</w:t>
            </w:r>
            <w:proofErr w:type="spellStart"/>
            <w:r w:rsidRPr="00EF7836">
              <w:rPr>
                <w:szCs w:val="20"/>
              </w:rPr>
              <w:t>п</w:t>
            </w:r>
            <w:proofErr w:type="spellEnd"/>
          </w:p>
        </w:tc>
        <w:tc>
          <w:tcPr>
            <w:tcW w:w="4394"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Наименование ВРИ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Код (числовое обозначение ВРИ)</w:t>
            </w:r>
          </w:p>
        </w:tc>
        <w:tc>
          <w:tcPr>
            <w:tcW w:w="3969"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Предельные размеры земельных участков (кв. м)</w:t>
            </w:r>
          </w:p>
        </w:tc>
        <w:tc>
          <w:tcPr>
            <w:tcW w:w="2126"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Максимальный процент застройки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Минимальные отступы от границ земельного участка (м)</w:t>
            </w:r>
          </w:p>
        </w:tc>
      </w:tr>
      <w:tr w:rsidR="004E1BA1" w:rsidRPr="00EF7836" w:rsidTr="004E1BA1">
        <w:trPr>
          <w:trHeight w:val="555"/>
          <w:tblHeader/>
        </w:trPr>
        <w:tc>
          <w:tcPr>
            <w:tcW w:w="817"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4394"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min</w:t>
            </w:r>
          </w:p>
        </w:tc>
        <w:tc>
          <w:tcPr>
            <w:tcW w:w="1984" w:type="dxa"/>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max</w:t>
            </w:r>
          </w:p>
        </w:tc>
        <w:tc>
          <w:tcPr>
            <w:tcW w:w="2126"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r>
      <w:tr w:rsidR="004E1BA1" w:rsidRPr="00EF7836" w:rsidTr="004E1BA1">
        <w:trPr>
          <w:trHeight w:val="579"/>
        </w:trPr>
        <w:tc>
          <w:tcPr>
            <w:tcW w:w="81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w:t>
            </w:r>
          </w:p>
        </w:tc>
        <w:tc>
          <w:tcPr>
            <w:tcW w:w="439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Магазины</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4.4</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40</w:t>
            </w:r>
            <w:r w:rsidRPr="00EF7836">
              <w:rPr>
                <w:szCs w:val="20"/>
              </w:rPr>
              <w:t>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50%</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47"/>
        </w:trPr>
        <w:tc>
          <w:tcPr>
            <w:tcW w:w="817"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w:t>
            </w:r>
          </w:p>
        </w:tc>
        <w:tc>
          <w:tcPr>
            <w:tcW w:w="439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Обслуживание автотранспорта</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4.9</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20 000</w:t>
            </w:r>
          </w:p>
        </w:tc>
        <w:tc>
          <w:tcPr>
            <w:tcW w:w="2126"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75%</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bl>
    <w:p w:rsidR="004E1BA1" w:rsidRPr="00EF7836" w:rsidRDefault="004E1BA1" w:rsidP="004E1BA1">
      <w:pPr>
        <w:overflowPunct w:val="0"/>
        <w:autoSpaceDE w:val="0"/>
        <w:autoSpaceDN w:val="0"/>
        <w:adjustRightInd w:val="0"/>
        <w:jc w:val="center"/>
        <w:rPr>
          <w:rFonts w:ascii="HelvDL" w:hAnsi="HelvDL" w:cs="HelvDL"/>
          <w:lang w:val="en-US"/>
        </w:rPr>
        <w:sectPr w:rsidR="004E1BA1" w:rsidRPr="00EF7836" w:rsidSect="004832B1">
          <w:footerReference w:type="even" r:id="rId49"/>
          <w:footerReference w:type="default" r:id="rId50"/>
          <w:pgSz w:w="16838" w:h="11906" w:orient="landscape"/>
          <w:pgMar w:top="1134" w:right="1134" w:bottom="1134" w:left="1134" w:header="709" w:footer="709" w:gutter="0"/>
          <w:cols w:space="708"/>
          <w:docGrid w:linePitch="360"/>
        </w:sectPr>
      </w:pPr>
    </w:p>
    <w:p w:rsidR="004E1BA1" w:rsidRPr="00EF7836" w:rsidRDefault="004E1BA1" w:rsidP="004E1BA1">
      <w:pPr>
        <w:pStyle w:val="22"/>
        <w:pageBreakBefore/>
      </w:pPr>
      <w:bookmarkStart w:id="209" w:name="_Toc494213902"/>
      <w:bookmarkStart w:id="210" w:name="_Toc496027088"/>
      <w:bookmarkStart w:id="211" w:name="_Toc498335883"/>
      <w:r w:rsidRPr="00EF7836">
        <w:lastRenderedPageBreak/>
        <w:t>Статья 33. Градостроительные регламенты для зон сельскохозяйственного использования</w:t>
      </w:r>
      <w:bookmarkEnd w:id="209"/>
      <w:bookmarkEnd w:id="210"/>
      <w:bookmarkEnd w:id="211"/>
    </w:p>
    <w:p w:rsidR="004E1BA1" w:rsidRPr="00EF7836" w:rsidRDefault="004E1BA1" w:rsidP="004E1BA1">
      <w:pPr>
        <w:autoSpaceDE w:val="0"/>
        <w:autoSpaceDN w:val="0"/>
        <w:adjustRightInd w:val="0"/>
        <w:ind w:right="-540" w:firstLine="0"/>
        <w:jc w:val="center"/>
        <w:rPr>
          <w:bCs/>
          <w:noProof/>
        </w:rPr>
      </w:pPr>
    </w:p>
    <w:p w:rsidR="004E1BA1" w:rsidRPr="00EF7836" w:rsidRDefault="004E1BA1" w:rsidP="004E1BA1">
      <w:pPr>
        <w:autoSpaceDE w:val="0"/>
        <w:autoSpaceDN w:val="0"/>
        <w:adjustRightInd w:val="0"/>
        <w:ind w:firstLine="720"/>
      </w:pPr>
      <w:proofErr w:type="gramStart"/>
      <w:r w:rsidRPr="00EF7836">
        <w:t xml:space="preserve">В состав </w:t>
      </w:r>
      <w:hyperlink w:anchor="sub_107" w:history="1">
        <w:r w:rsidRPr="00EF7836">
          <w:t>территориальных зон</w:t>
        </w:r>
      </w:hyperlink>
      <w:r w:rsidRPr="00EF7836">
        <w:t xml:space="preserve"> могут включаться зоны сельскохозяйственного использования (в том числе зоны сельскохозяйственных угодий), а также зоны, занятые объектами сельскохозяйственного назначения и предназначенные для ведения сельского хозяйства, дачного хозяйства, садоводства, развития объектов сельскохозяйственного назначения.</w:t>
      </w:r>
      <w:proofErr w:type="gramEnd"/>
    </w:p>
    <w:p w:rsidR="004E1BA1" w:rsidRPr="00EF7836" w:rsidRDefault="004E1BA1" w:rsidP="004E1BA1">
      <w:pPr>
        <w:autoSpaceDE w:val="0"/>
        <w:autoSpaceDN w:val="0"/>
        <w:adjustRightInd w:val="0"/>
        <w:ind w:firstLine="720"/>
      </w:pPr>
      <w:proofErr w:type="gramStart"/>
      <w:r w:rsidRPr="00EF7836">
        <w:t>В состав территориальных зон сельскохозяйственного использования включены:</w:t>
      </w:r>
      <w:proofErr w:type="gramEnd"/>
    </w:p>
    <w:p w:rsidR="004E1BA1" w:rsidRPr="00EF7836" w:rsidRDefault="004E1BA1" w:rsidP="004E1BA1">
      <w:pPr>
        <w:autoSpaceDE w:val="0"/>
        <w:autoSpaceDN w:val="0"/>
        <w:adjustRightInd w:val="0"/>
        <w:ind w:firstLine="720"/>
        <w:rPr>
          <w:iCs/>
        </w:rPr>
      </w:pPr>
      <w:r w:rsidRPr="00EF7836">
        <w:t>-</w:t>
      </w:r>
      <w:r w:rsidRPr="00EF7836">
        <w:tab/>
        <w:t xml:space="preserve">зона </w:t>
      </w:r>
      <w:r w:rsidRPr="00EF7836">
        <w:rPr>
          <w:color w:val="000000"/>
          <w:shd w:val="clear" w:color="auto" w:fill="FFFFFF"/>
        </w:rPr>
        <w:t>сельскохозяйственных угодий</w:t>
      </w:r>
      <w:r w:rsidRPr="00EF7836">
        <w:rPr>
          <w:iCs/>
        </w:rPr>
        <w:t xml:space="preserve"> (СХ-1);</w:t>
      </w:r>
    </w:p>
    <w:p w:rsidR="004E1BA1" w:rsidRPr="00EF7836" w:rsidRDefault="004E1BA1" w:rsidP="004E1BA1">
      <w:pPr>
        <w:ind w:firstLine="720"/>
        <w:jc w:val="left"/>
      </w:pPr>
      <w:r w:rsidRPr="00EF7836">
        <w:t>-</w:t>
      </w:r>
      <w:r w:rsidRPr="00EF7836">
        <w:tab/>
        <w:t>зона, предназначенная для ведения садоводства и дачного хозяйства (СХ-2);</w:t>
      </w:r>
    </w:p>
    <w:p w:rsidR="004E1BA1" w:rsidRDefault="004E1BA1" w:rsidP="004E1BA1">
      <w:pPr>
        <w:ind w:firstLine="720"/>
        <w:jc w:val="left"/>
      </w:pPr>
      <w:r w:rsidRPr="00EF7836">
        <w:rPr>
          <w:iCs/>
        </w:rPr>
        <w:t>-</w:t>
      </w:r>
      <w:r w:rsidRPr="00EF7836">
        <w:rPr>
          <w:iCs/>
        </w:rPr>
        <w:tab/>
        <w:t>зона сельскохозяйственного производства</w:t>
      </w:r>
      <w:r>
        <w:t xml:space="preserve"> (С</w:t>
      </w:r>
      <w:r w:rsidR="00477319">
        <w:t>Х-3);</w:t>
      </w:r>
    </w:p>
    <w:p w:rsidR="00477319" w:rsidRPr="00EF7836" w:rsidRDefault="00477319" w:rsidP="004E1BA1">
      <w:pPr>
        <w:ind w:firstLine="720"/>
        <w:jc w:val="left"/>
      </w:pPr>
      <w:r w:rsidRPr="00EF7836">
        <w:t>-</w:t>
      </w:r>
      <w:r w:rsidRPr="00EF7836">
        <w:tab/>
        <w:t>зона, предназначенная для ведения огородничества (СХ-4).</w:t>
      </w:r>
    </w:p>
    <w:p w:rsidR="004E1BA1" w:rsidRPr="00EF7836" w:rsidRDefault="004E1BA1" w:rsidP="004E1BA1">
      <w:pPr>
        <w:ind w:firstLine="720"/>
        <w:jc w:val="left"/>
        <w:rPr>
          <w:color w:val="000000"/>
          <w:shd w:val="clear" w:color="auto" w:fill="FFFFFF"/>
        </w:rPr>
      </w:pPr>
    </w:p>
    <w:p w:rsidR="004E1BA1" w:rsidRPr="00EF7836" w:rsidRDefault="004E1BA1" w:rsidP="004E1BA1">
      <w:pPr>
        <w:ind w:firstLine="0"/>
        <w:jc w:val="center"/>
        <w:rPr>
          <w:color w:val="000000"/>
          <w:shd w:val="clear" w:color="auto" w:fill="FFFFFF"/>
        </w:rPr>
      </w:pPr>
      <w:r w:rsidRPr="00EF7836">
        <w:rPr>
          <w:color w:val="000000"/>
          <w:shd w:val="clear" w:color="auto" w:fill="FFFFFF"/>
        </w:rPr>
        <w:t>СХ-1 – ЗОНА СЕЛЬСКОХОЗЯЙСТВЕННЫХ УГОДИЙ</w:t>
      </w:r>
    </w:p>
    <w:p w:rsidR="004E1BA1" w:rsidRPr="00EF7836" w:rsidRDefault="004E1BA1" w:rsidP="004E1BA1">
      <w:pPr>
        <w:widowControl w:val="0"/>
        <w:autoSpaceDE w:val="0"/>
        <w:autoSpaceDN w:val="0"/>
        <w:adjustRightInd w:val="0"/>
        <w:ind w:firstLine="540"/>
        <w:rPr>
          <w:rFonts w:ascii="Arial" w:hAnsi="Arial" w:cs="Arial"/>
          <w:i/>
          <w:iCs/>
          <w:sz w:val="20"/>
          <w:szCs w:val="20"/>
        </w:rPr>
      </w:pPr>
    </w:p>
    <w:p w:rsidR="004E1BA1" w:rsidRPr="00EF7836" w:rsidRDefault="004E1BA1" w:rsidP="004E1BA1">
      <w:pPr>
        <w:widowControl w:val="0"/>
        <w:autoSpaceDE w:val="0"/>
        <w:autoSpaceDN w:val="0"/>
        <w:adjustRightInd w:val="0"/>
        <w:ind w:firstLine="540"/>
        <w:rPr>
          <w:b/>
          <w:bCs/>
        </w:rPr>
      </w:pPr>
      <w:r w:rsidRPr="00EF7836">
        <w:rPr>
          <w:iCs/>
        </w:rPr>
        <w:t xml:space="preserve">Зона </w:t>
      </w:r>
      <w:r w:rsidRPr="00EF7836">
        <w:rPr>
          <w:color w:val="000000"/>
          <w:shd w:val="clear" w:color="auto" w:fill="FFFFFF"/>
        </w:rPr>
        <w:t>сельскохозяйственных угодий</w:t>
      </w:r>
      <w:r w:rsidRPr="00EF7836">
        <w:rPr>
          <w:iCs/>
        </w:rPr>
        <w:t xml:space="preserve"> СХ-1 установлена для закрепления территорий сельскохозяйственных угодий, поскольку данный вид назначения земель в составе </w:t>
      </w:r>
      <w:r w:rsidRPr="00EF7836">
        <w:t>земель сельскохозяйственного назначения имеет приоритет в использовании и подлежит особой охране.</w:t>
      </w:r>
    </w:p>
    <w:p w:rsidR="004E1BA1" w:rsidRPr="00EF7836" w:rsidRDefault="004E1BA1" w:rsidP="004E1BA1">
      <w:pPr>
        <w:overflowPunct w:val="0"/>
        <w:autoSpaceDE w:val="0"/>
        <w:autoSpaceDN w:val="0"/>
        <w:adjustRightInd w:val="0"/>
      </w:pPr>
      <w:r w:rsidRPr="00EF7836">
        <w:t>Назначение территории:</w:t>
      </w:r>
    </w:p>
    <w:p w:rsidR="004E1BA1" w:rsidRPr="00EF7836" w:rsidRDefault="004E1BA1" w:rsidP="004E1BA1">
      <w:pPr>
        <w:autoSpaceDE w:val="0"/>
        <w:autoSpaceDN w:val="0"/>
        <w:adjustRightInd w:val="0"/>
        <w:ind w:firstLine="708"/>
      </w:pPr>
      <w:r w:rsidRPr="00EF7836">
        <w:t>–</w:t>
      </w:r>
      <w:r w:rsidRPr="00EF7836">
        <w:tab/>
        <w:t>пашни,</w:t>
      </w:r>
    </w:p>
    <w:p w:rsidR="004E1BA1" w:rsidRPr="00EF7836" w:rsidRDefault="004E1BA1" w:rsidP="004E1BA1">
      <w:pPr>
        <w:autoSpaceDE w:val="0"/>
        <w:autoSpaceDN w:val="0"/>
        <w:adjustRightInd w:val="0"/>
        <w:ind w:firstLine="708"/>
      </w:pPr>
      <w:r w:rsidRPr="00EF7836">
        <w:t>–</w:t>
      </w:r>
      <w:r w:rsidRPr="00EF7836">
        <w:tab/>
        <w:t xml:space="preserve">сенокосы, </w:t>
      </w:r>
    </w:p>
    <w:p w:rsidR="004E1BA1" w:rsidRPr="00EF7836" w:rsidRDefault="004E1BA1" w:rsidP="004E1BA1">
      <w:pPr>
        <w:autoSpaceDE w:val="0"/>
        <w:autoSpaceDN w:val="0"/>
        <w:adjustRightInd w:val="0"/>
        <w:ind w:firstLine="708"/>
      </w:pPr>
      <w:r w:rsidRPr="00EF7836">
        <w:t>–</w:t>
      </w:r>
      <w:r w:rsidRPr="00EF7836">
        <w:tab/>
        <w:t xml:space="preserve">пастбища, </w:t>
      </w:r>
    </w:p>
    <w:p w:rsidR="004E1BA1" w:rsidRPr="00EF7836" w:rsidRDefault="004E1BA1" w:rsidP="004E1BA1">
      <w:pPr>
        <w:autoSpaceDE w:val="0"/>
        <w:autoSpaceDN w:val="0"/>
        <w:adjustRightInd w:val="0"/>
        <w:ind w:firstLine="708"/>
      </w:pPr>
      <w:r w:rsidRPr="00EF7836">
        <w:t>–</w:t>
      </w:r>
      <w:r w:rsidRPr="00EF7836">
        <w:tab/>
        <w:t xml:space="preserve">залежи, </w:t>
      </w:r>
    </w:p>
    <w:p w:rsidR="004E1BA1" w:rsidRPr="00EF7836" w:rsidRDefault="004E1BA1" w:rsidP="004E1BA1">
      <w:pPr>
        <w:autoSpaceDE w:val="0"/>
        <w:autoSpaceDN w:val="0"/>
        <w:adjustRightInd w:val="0"/>
        <w:ind w:firstLine="708"/>
      </w:pPr>
      <w:r w:rsidRPr="00EF7836">
        <w:t>–</w:t>
      </w:r>
      <w:r w:rsidRPr="00EF7836">
        <w:tab/>
        <w:t xml:space="preserve">земли, занятые многолетними насаждениями (садами, виноградниками и другими). </w:t>
      </w:r>
    </w:p>
    <w:p w:rsidR="004E1BA1" w:rsidRPr="00EF7836" w:rsidRDefault="004E1BA1" w:rsidP="004E1BA1">
      <w:pPr>
        <w:ind w:firstLine="708"/>
      </w:pPr>
      <w:r w:rsidRPr="00EF7836">
        <w:t>В соответствии с частью 6 статьи 36 Градостроительного кодекса Российской Федерации градостроительный регламент на сельскохозяйственные угодья в составе земель сельскохозяйственного назначения не устанавливается.</w:t>
      </w:r>
    </w:p>
    <w:p w:rsidR="004E1BA1" w:rsidRPr="00EF7836" w:rsidRDefault="004E1BA1" w:rsidP="004E1BA1">
      <w:pPr>
        <w:ind w:firstLine="708"/>
      </w:pPr>
      <w:r w:rsidRPr="00EF7836">
        <w:t xml:space="preserve">Применительно к земельным </w:t>
      </w:r>
      <w:proofErr w:type="gramStart"/>
      <w:r w:rsidRPr="00EF7836">
        <w:t>участкам</w:t>
      </w:r>
      <w:proofErr w:type="gramEnd"/>
      <w:r w:rsidRPr="00EF7836">
        <w:t xml:space="preserve"> исключенным из перечня особо ценных сельскохозяйственных угодий, расположенных на территории Московской области, использование которых для других целей не допускается (постановление Правительства Московской области от 15.02.2017 №104/5 «Перечень особо ценных сельскохозяйственных угодий, расположенных на территории Московской области, использование которых для других целей не допускается») действует градостроительный регламент зоны сельскохозяйственного производства СХ-3.</w:t>
      </w:r>
    </w:p>
    <w:p w:rsidR="004E1BA1" w:rsidRPr="00EF7836" w:rsidRDefault="004E1BA1" w:rsidP="004E1BA1">
      <w:pPr>
        <w:ind w:firstLine="708"/>
      </w:pPr>
    </w:p>
    <w:p w:rsidR="004E1BA1" w:rsidRPr="00EF7836" w:rsidRDefault="004E1BA1" w:rsidP="004E1BA1">
      <w:pPr>
        <w:ind w:firstLine="0"/>
      </w:pPr>
    </w:p>
    <w:p w:rsidR="004E1BA1" w:rsidRPr="00EF7836" w:rsidRDefault="004E1BA1" w:rsidP="004E1BA1">
      <w:pPr>
        <w:pageBreakBefore/>
        <w:ind w:firstLine="0"/>
        <w:jc w:val="center"/>
      </w:pPr>
      <w:r w:rsidRPr="00EF7836">
        <w:lastRenderedPageBreak/>
        <w:t>СХ-2 ЗОНА, ПРЕДНАЗНАЧЕННАЯ ДЛЯ ВЕДЕНИЯ САДОВОДСТВА И ДАЧНОГО ХОЗЯЙСТВА</w:t>
      </w:r>
    </w:p>
    <w:p w:rsidR="004E1BA1" w:rsidRPr="00EF7836" w:rsidRDefault="004E1BA1" w:rsidP="004E1BA1">
      <w:pPr>
        <w:widowControl w:val="0"/>
        <w:autoSpaceDE w:val="0"/>
        <w:autoSpaceDN w:val="0"/>
        <w:adjustRightInd w:val="0"/>
        <w:ind w:firstLine="540"/>
        <w:rPr>
          <w:rFonts w:ascii="Arial" w:hAnsi="Arial" w:cs="Arial"/>
          <w:i/>
          <w:sz w:val="20"/>
          <w:szCs w:val="20"/>
        </w:rPr>
      </w:pPr>
    </w:p>
    <w:p w:rsidR="004E1BA1" w:rsidRPr="00EF7836" w:rsidRDefault="004E1BA1" w:rsidP="004E1BA1">
      <w:pPr>
        <w:autoSpaceDE w:val="0"/>
        <w:autoSpaceDN w:val="0"/>
        <w:adjustRightInd w:val="0"/>
        <w:ind w:firstLine="720"/>
      </w:pPr>
      <w:r w:rsidRPr="00EF7836">
        <w:t>Зона, предназначенная для ведения садоводства и дачного хозяйства СХ-2, установлена для обеспечения возможности размещения объектов сельскохозяйственного назначения и для ведения гражданами дачного хозяйства, садоводства.</w:t>
      </w:r>
    </w:p>
    <w:p w:rsidR="004E1BA1" w:rsidRPr="00EF7836" w:rsidRDefault="004E1BA1" w:rsidP="004E1BA1">
      <w:pPr>
        <w:ind w:firstLine="0"/>
        <w:jc w:val="center"/>
      </w:pPr>
    </w:p>
    <w:p w:rsidR="004E1BA1" w:rsidRPr="00EF7836" w:rsidRDefault="004E1BA1" w:rsidP="004E1BA1">
      <w:pPr>
        <w:ind w:firstLine="0"/>
        <w:jc w:val="center"/>
      </w:pPr>
      <w:r w:rsidRPr="00EF7836">
        <w:t>Основные виды разрешенного использования</w:t>
      </w:r>
    </w:p>
    <w:p w:rsidR="004E1BA1" w:rsidRPr="00EF7836" w:rsidRDefault="004E1BA1" w:rsidP="004E1BA1">
      <w:pPr>
        <w:ind w:firstLine="0"/>
        <w:jc w:val="cente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4"/>
        <w:gridCol w:w="4396"/>
        <w:gridCol w:w="1700"/>
        <w:gridCol w:w="1985"/>
        <w:gridCol w:w="1985"/>
        <w:gridCol w:w="1985"/>
        <w:gridCol w:w="1842"/>
      </w:tblGrid>
      <w:tr w:rsidR="004E1BA1" w:rsidRPr="00EF7836" w:rsidTr="004E1BA1">
        <w:trPr>
          <w:trHeight w:val="273"/>
          <w:tblHeader/>
        </w:trPr>
        <w:tc>
          <w:tcPr>
            <w:tcW w:w="674"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 </w:t>
            </w:r>
            <w:proofErr w:type="spellStart"/>
            <w:proofErr w:type="gramStart"/>
            <w:r w:rsidRPr="00EF7836">
              <w:rPr>
                <w:szCs w:val="20"/>
              </w:rPr>
              <w:t>п</w:t>
            </w:r>
            <w:proofErr w:type="spellEnd"/>
            <w:proofErr w:type="gramEnd"/>
            <w:r w:rsidRPr="00EF7836">
              <w:rPr>
                <w:szCs w:val="20"/>
              </w:rPr>
              <w:t>/</w:t>
            </w:r>
            <w:proofErr w:type="spellStart"/>
            <w:r w:rsidRPr="00EF7836">
              <w:rPr>
                <w:szCs w:val="20"/>
              </w:rPr>
              <w:t>п</w:t>
            </w:r>
            <w:proofErr w:type="spellEnd"/>
          </w:p>
        </w:tc>
        <w:tc>
          <w:tcPr>
            <w:tcW w:w="4396"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Наименование ВРИ</w:t>
            </w:r>
          </w:p>
        </w:tc>
        <w:tc>
          <w:tcPr>
            <w:tcW w:w="1700"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Код (числовое обозначение ВРИ)</w:t>
            </w:r>
          </w:p>
        </w:tc>
        <w:tc>
          <w:tcPr>
            <w:tcW w:w="3970"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Предельные размеры земельных участков (кв. м)</w:t>
            </w:r>
          </w:p>
        </w:tc>
        <w:tc>
          <w:tcPr>
            <w:tcW w:w="1985"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Максимальный процент застройки</w:t>
            </w:r>
          </w:p>
          <w:p w:rsidR="004E1BA1" w:rsidRPr="00EF7836" w:rsidRDefault="004E1BA1" w:rsidP="004E1BA1">
            <w:pPr>
              <w:ind w:firstLine="0"/>
              <w:jc w:val="center"/>
              <w:rPr>
                <w:szCs w:val="20"/>
              </w:rPr>
            </w:pPr>
          </w:p>
        </w:tc>
        <w:tc>
          <w:tcPr>
            <w:tcW w:w="1842"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Минимальные отступы от границ земельного участка (м)</w:t>
            </w:r>
          </w:p>
        </w:tc>
      </w:tr>
      <w:tr w:rsidR="004E1BA1" w:rsidRPr="00EF7836" w:rsidTr="004E1BA1">
        <w:trPr>
          <w:trHeight w:val="555"/>
          <w:tblHeader/>
        </w:trPr>
        <w:tc>
          <w:tcPr>
            <w:tcW w:w="674"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4396"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0"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min</w:t>
            </w:r>
          </w:p>
        </w:tc>
        <w:tc>
          <w:tcPr>
            <w:tcW w:w="1985" w:type="dxa"/>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max</w:t>
            </w:r>
          </w:p>
        </w:tc>
        <w:tc>
          <w:tcPr>
            <w:tcW w:w="1985"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842"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r>
      <w:tr w:rsidR="004E1BA1" w:rsidRPr="00EF7836" w:rsidTr="004E1BA1">
        <w:tblPrEx>
          <w:tblLook w:val="04A0"/>
        </w:tblPrEx>
        <w:trPr>
          <w:trHeight w:val="561"/>
        </w:trPr>
        <w:tc>
          <w:tcPr>
            <w:tcW w:w="674" w:type="dxa"/>
            <w:shd w:val="clear" w:color="auto" w:fill="auto"/>
            <w:vAlign w:val="center"/>
          </w:tcPr>
          <w:p w:rsidR="004E1BA1" w:rsidRPr="00EF7836" w:rsidRDefault="004E1BA1" w:rsidP="004E1BA1">
            <w:pPr>
              <w:ind w:firstLine="0"/>
              <w:jc w:val="center"/>
            </w:pPr>
            <w:r w:rsidRPr="00EF7836">
              <w:t>1.</w:t>
            </w:r>
          </w:p>
        </w:tc>
        <w:tc>
          <w:tcPr>
            <w:tcW w:w="4396" w:type="dxa"/>
            <w:shd w:val="clear" w:color="auto" w:fill="auto"/>
            <w:vAlign w:val="center"/>
          </w:tcPr>
          <w:p w:rsidR="004E1BA1" w:rsidRPr="00EF7836" w:rsidRDefault="004E1BA1" w:rsidP="004E1BA1">
            <w:pPr>
              <w:ind w:firstLine="0"/>
              <w:jc w:val="center"/>
              <w:rPr>
                <w:szCs w:val="20"/>
              </w:rPr>
            </w:pPr>
            <w:r w:rsidRPr="00EF7836">
              <w:rPr>
                <w:szCs w:val="20"/>
              </w:rPr>
              <w:t>Связь</w:t>
            </w:r>
          </w:p>
        </w:tc>
        <w:tc>
          <w:tcPr>
            <w:tcW w:w="1700" w:type="dxa"/>
            <w:shd w:val="clear" w:color="auto" w:fill="auto"/>
            <w:vAlign w:val="center"/>
          </w:tcPr>
          <w:p w:rsidR="004E1BA1" w:rsidRPr="00EF7836" w:rsidRDefault="004E1BA1" w:rsidP="004E1BA1">
            <w:pPr>
              <w:ind w:firstLine="0"/>
              <w:jc w:val="center"/>
              <w:rPr>
                <w:szCs w:val="20"/>
              </w:rPr>
            </w:pPr>
            <w:r w:rsidRPr="00EF7836">
              <w:rPr>
                <w:szCs w:val="20"/>
              </w:rPr>
              <w:t>6.8</w:t>
            </w:r>
          </w:p>
        </w:tc>
        <w:tc>
          <w:tcPr>
            <w:tcW w:w="7797" w:type="dxa"/>
            <w:gridSpan w:val="4"/>
            <w:shd w:val="clear" w:color="auto" w:fill="auto"/>
            <w:vAlign w:val="center"/>
          </w:tcPr>
          <w:p w:rsidR="004E1BA1" w:rsidRPr="00EF7836" w:rsidRDefault="004E1BA1" w:rsidP="004E1BA1">
            <w:pPr>
              <w:ind w:firstLine="0"/>
              <w:jc w:val="center"/>
              <w:rPr>
                <w:szCs w:val="20"/>
              </w:rPr>
            </w:pPr>
            <w:r w:rsidRPr="00EF7836">
              <w:rPr>
                <w:szCs w:val="20"/>
              </w:rPr>
              <w:t>Не подлежат установлени</w:t>
            </w:r>
            <w:r>
              <w:rPr>
                <w:szCs w:val="20"/>
              </w:rPr>
              <w:t>ю</w:t>
            </w:r>
          </w:p>
        </w:tc>
      </w:tr>
      <w:tr w:rsidR="004E1BA1" w:rsidRPr="00EF7836" w:rsidTr="004E1BA1">
        <w:tblPrEx>
          <w:tblLook w:val="04A0"/>
        </w:tblPrEx>
        <w:trPr>
          <w:trHeight w:val="561"/>
        </w:trPr>
        <w:tc>
          <w:tcPr>
            <w:tcW w:w="674" w:type="dxa"/>
            <w:shd w:val="clear" w:color="auto" w:fill="auto"/>
            <w:vAlign w:val="center"/>
          </w:tcPr>
          <w:p w:rsidR="004E1BA1" w:rsidRPr="00EF7836" w:rsidRDefault="004E1BA1" w:rsidP="004E1BA1">
            <w:pPr>
              <w:ind w:firstLine="0"/>
              <w:jc w:val="center"/>
            </w:pPr>
            <w:r w:rsidRPr="00EF7836">
              <w:t>2.</w:t>
            </w:r>
          </w:p>
        </w:tc>
        <w:tc>
          <w:tcPr>
            <w:tcW w:w="4396" w:type="dxa"/>
            <w:shd w:val="clear" w:color="auto" w:fill="auto"/>
            <w:vAlign w:val="center"/>
          </w:tcPr>
          <w:p w:rsidR="004E1BA1" w:rsidRPr="00EF7836" w:rsidRDefault="004E1BA1" w:rsidP="004E1BA1">
            <w:pPr>
              <w:ind w:firstLine="0"/>
              <w:jc w:val="center"/>
            </w:pPr>
            <w:r w:rsidRPr="00EF7836">
              <w:t>Водные объекты</w:t>
            </w:r>
          </w:p>
        </w:tc>
        <w:tc>
          <w:tcPr>
            <w:tcW w:w="1700" w:type="dxa"/>
            <w:shd w:val="clear" w:color="auto" w:fill="auto"/>
            <w:vAlign w:val="center"/>
          </w:tcPr>
          <w:p w:rsidR="004E1BA1" w:rsidRPr="00EF7836" w:rsidRDefault="004E1BA1" w:rsidP="004E1BA1">
            <w:pPr>
              <w:ind w:firstLine="0"/>
              <w:jc w:val="center"/>
            </w:pPr>
            <w:r w:rsidRPr="00EF7836">
              <w:t>11.0</w:t>
            </w:r>
          </w:p>
        </w:tc>
        <w:tc>
          <w:tcPr>
            <w:tcW w:w="7797" w:type="dxa"/>
            <w:gridSpan w:val="4"/>
            <w:shd w:val="clear" w:color="auto" w:fill="auto"/>
            <w:vAlign w:val="center"/>
          </w:tcPr>
          <w:p w:rsidR="004E1BA1" w:rsidRPr="00EF7836" w:rsidRDefault="004E1BA1" w:rsidP="004E1BA1">
            <w:pPr>
              <w:ind w:firstLine="0"/>
              <w:jc w:val="center"/>
              <w:rPr>
                <w:szCs w:val="20"/>
              </w:rPr>
            </w:pPr>
            <w:r w:rsidRPr="00EF7836">
              <w:rPr>
                <w:szCs w:val="20"/>
              </w:rPr>
              <w:t>Не устанавливается</w:t>
            </w:r>
          </w:p>
        </w:tc>
      </w:tr>
      <w:tr w:rsidR="004E1BA1" w:rsidRPr="00EF7836" w:rsidTr="004E1BA1">
        <w:tblPrEx>
          <w:tblLook w:val="04A0"/>
        </w:tblPrEx>
        <w:trPr>
          <w:trHeight w:val="561"/>
        </w:trPr>
        <w:tc>
          <w:tcPr>
            <w:tcW w:w="674" w:type="dxa"/>
            <w:shd w:val="clear" w:color="auto" w:fill="auto"/>
            <w:vAlign w:val="center"/>
          </w:tcPr>
          <w:p w:rsidR="004E1BA1" w:rsidRPr="00EF7836" w:rsidRDefault="004E1BA1" w:rsidP="004E1BA1">
            <w:pPr>
              <w:ind w:firstLine="0"/>
              <w:jc w:val="center"/>
              <w:rPr>
                <w:szCs w:val="20"/>
              </w:rPr>
            </w:pPr>
            <w:r w:rsidRPr="00EF7836">
              <w:rPr>
                <w:szCs w:val="20"/>
              </w:rPr>
              <w:t>3.</w:t>
            </w:r>
          </w:p>
        </w:tc>
        <w:tc>
          <w:tcPr>
            <w:tcW w:w="4396" w:type="dxa"/>
            <w:shd w:val="clear" w:color="auto" w:fill="auto"/>
            <w:vAlign w:val="center"/>
          </w:tcPr>
          <w:p w:rsidR="004E1BA1" w:rsidRPr="00EF7836" w:rsidRDefault="004E1BA1" w:rsidP="004E1BA1">
            <w:pPr>
              <w:ind w:firstLine="0"/>
              <w:jc w:val="center"/>
            </w:pPr>
            <w:r w:rsidRPr="00EF7836">
              <w:rPr>
                <w:szCs w:val="20"/>
              </w:rPr>
              <w:t>Земельные участки (территории) общего пользования</w:t>
            </w:r>
          </w:p>
        </w:tc>
        <w:tc>
          <w:tcPr>
            <w:tcW w:w="1700" w:type="dxa"/>
            <w:shd w:val="clear" w:color="auto" w:fill="auto"/>
            <w:vAlign w:val="center"/>
          </w:tcPr>
          <w:p w:rsidR="004E1BA1" w:rsidRPr="00EF7836" w:rsidRDefault="004E1BA1" w:rsidP="004E1BA1">
            <w:pPr>
              <w:ind w:firstLine="0"/>
              <w:jc w:val="center"/>
            </w:pPr>
            <w:r w:rsidRPr="00EF7836">
              <w:rPr>
                <w:szCs w:val="20"/>
              </w:rPr>
              <w:t>12.0</w:t>
            </w:r>
          </w:p>
        </w:tc>
        <w:tc>
          <w:tcPr>
            <w:tcW w:w="7797" w:type="dxa"/>
            <w:gridSpan w:val="4"/>
            <w:shd w:val="clear" w:color="auto" w:fill="auto"/>
            <w:vAlign w:val="center"/>
          </w:tcPr>
          <w:p w:rsidR="004E1BA1" w:rsidRPr="00EF7836" w:rsidRDefault="004E1BA1" w:rsidP="004E1BA1">
            <w:pPr>
              <w:ind w:firstLine="0"/>
              <w:jc w:val="center"/>
              <w:rPr>
                <w:szCs w:val="20"/>
              </w:rPr>
            </w:pPr>
            <w:r w:rsidRPr="00EF7836">
              <w:t>Не распространяется</w:t>
            </w:r>
          </w:p>
        </w:tc>
      </w:tr>
      <w:tr w:rsidR="004E1BA1" w:rsidRPr="00EF7836" w:rsidTr="004E1BA1">
        <w:tblPrEx>
          <w:tblLook w:val="04A0"/>
        </w:tblPrEx>
        <w:trPr>
          <w:trHeight w:val="561"/>
        </w:trPr>
        <w:tc>
          <w:tcPr>
            <w:tcW w:w="674" w:type="dxa"/>
            <w:shd w:val="clear" w:color="auto" w:fill="auto"/>
            <w:vAlign w:val="center"/>
          </w:tcPr>
          <w:p w:rsidR="004E1BA1" w:rsidRPr="00EF7836" w:rsidRDefault="004E1BA1" w:rsidP="004E1BA1">
            <w:pPr>
              <w:ind w:firstLine="0"/>
              <w:jc w:val="center"/>
              <w:rPr>
                <w:szCs w:val="20"/>
              </w:rPr>
            </w:pPr>
            <w:r>
              <w:rPr>
                <w:szCs w:val="20"/>
              </w:rPr>
              <w:t>4</w:t>
            </w:r>
            <w:r w:rsidRPr="00EF7836">
              <w:rPr>
                <w:szCs w:val="20"/>
              </w:rPr>
              <w:t>.</w:t>
            </w:r>
          </w:p>
        </w:tc>
        <w:tc>
          <w:tcPr>
            <w:tcW w:w="4396" w:type="dxa"/>
            <w:shd w:val="clear" w:color="auto" w:fill="auto"/>
            <w:vAlign w:val="center"/>
          </w:tcPr>
          <w:p w:rsidR="004E1BA1" w:rsidRPr="00EF7836" w:rsidRDefault="004E1BA1" w:rsidP="004E1BA1">
            <w:pPr>
              <w:ind w:firstLine="0"/>
              <w:jc w:val="center"/>
              <w:rPr>
                <w:szCs w:val="20"/>
              </w:rPr>
            </w:pPr>
            <w:r w:rsidRPr="00EF7836">
              <w:rPr>
                <w:szCs w:val="20"/>
              </w:rPr>
              <w:t>Ведение огородничества</w:t>
            </w:r>
          </w:p>
        </w:tc>
        <w:tc>
          <w:tcPr>
            <w:tcW w:w="1700" w:type="dxa"/>
            <w:shd w:val="clear" w:color="auto" w:fill="auto"/>
            <w:vAlign w:val="center"/>
          </w:tcPr>
          <w:p w:rsidR="004E1BA1" w:rsidRPr="00EF7836" w:rsidRDefault="004E1BA1" w:rsidP="004E1BA1">
            <w:pPr>
              <w:ind w:firstLine="0"/>
              <w:jc w:val="center"/>
              <w:rPr>
                <w:szCs w:val="20"/>
              </w:rPr>
            </w:pPr>
            <w:r w:rsidRPr="00EF7836">
              <w:rPr>
                <w:szCs w:val="20"/>
              </w:rPr>
              <w:t>13.1</w:t>
            </w:r>
          </w:p>
        </w:tc>
        <w:tc>
          <w:tcPr>
            <w:tcW w:w="1985" w:type="dxa"/>
            <w:shd w:val="clear" w:color="auto" w:fill="auto"/>
            <w:vAlign w:val="center"/>
          </w:tcPr>
          <w:p w:rsidR="004E1BA1" w:rsidRPr="00EF7836" w:rsidRDefault="004E1BA1" w:rsidP="004E1BA1">
            <w:pPr>
              <w:ind w:firstLine="0"/>
              <w:jc w:val="center"/>
              <w:rPr>
                <w:szCs w:val="20"/>
              </w:rPr>
            </w:pPr>
            <w:r>
              <w:rPr>
                <w:szCs w:val="20"/>
              </w:rPr>
              <w:t>150</w:t>
            </w:r>
          </w:p>
        </w:tc>
        <w:tc>
          <w:tcPr>
            <w:tcW w:w="1985" w:type="dxa"/>
            <w:shd w:val="clear" w:color="auto" w:fill="auto"/>
            <w:vAlign w:val="center"/>
          </w:tcPr>
          <w:p w:rsidR="004E1BA1" w:rsidRPr="00EF7836" w:rsidRDefault="004E1BA1" w:rsidP="004E1BA1">
            <w:pPr>
              <w:ind w:firstLine="0"/>
              <w:jc w:val="center"/>
              <w:rPr>
                <w:szCs w:val="20"/>
              </w:rPr>
            </w:pPr>
            <w:r>
              <w:rPr>
                <w:szCs w:val="20"/>
              </w:rPr>
              <w:t>1</w:t>
            </w:r>
            <w:r w:rsidRPr="00EF7836">
              <w:rPr>
                <w:szCs w:val="20"/>
              </w:rPr>
              <w:t xml:space="preserve"> 000</w:t>
            </w:r>
          </w:p>
        </w:tc>
        <w:tc>
          <w:tcPr>
            <w:tcW w:w="1985" w:type="dxa"/>
            <w:shd w:val="clear" w:color="auto" w:fill="auto"/>
            <w:vAlign w:val="center"/>
          </w:tcPr>
          <w:p w:rsidR="004E1BA1" w:rsidRPr="00EF7836" w:rsidRDefault="004E1BA1" w:rsidP="004E1BA1">
            <w:pPr>
              <w:ind w:firstLine="0"/>
              <w:jc w:val="center"/>
              <w:rPr>
                <w:szCs w:val="20"/>
              </w:rPr>
            </w:pPr>
            <w:r w:rsidRPr="00EF7836">
              <w:rPr>
                <w:szCs w:val="20"/>
              </w:rPr>
              <w:t>0%</w:t>
            </w:r>
          </w:p>
        </w:tc>
        <w:tc>
          <w:tcPr>
            <w:tcW w:w="1842" w:type="dxa"/>
            <w:shd w:val="clear" w:color="auto" w:fill="auto"/>
            <w:vAlign w:val="center"/>
          </w:tcPr>
          <w:p w:rsidR="004E1BA1" w:rsidRPr="00EF7836" w:rsidRDefault="004E1BA1" w:rsidP="004E1BA1">
            <w:pPr>
              <w:ind w:firstLine="0"/>
              <w:jc w:val="center"/>
              <w:rPr>
                <w:szCs w:val="20"/>
              </w:rPr>
            </w:pPr>
            <w:r w:rsidRPr="00EF7836">
              <w:rPr>
                <w:szCs w:val="20"/>
              </w:rPr>
              <w:t>Не подлежит установлению</w:t>
            </w:r>
          </w:p>
        </w:tc>
      </w:tr>
      <w:tr w:rsidR="004E1BA1" w:rsidRPr="00EF7836" w:rsidTr="004E1BA1">
        <w:tblPrEx>
          <w:tblLook w:val="04A0"/>
        </w:tblPrEx>
        <w:trPr>
          <w:trHeight w:val="561"/>
        </w:trPr>
        <w:tc>
          <w:tcPr>
            <w:tcW w:w="674" w:type="dxa"/>
            <w:shd w:val="clear" w:color="auto" w:fill="auto"/>
            <w:vAlign w:val="center"/>
          </w:tcPr>
          <w:p w:rsidR="004E1BA1" w:rsidRPr="00EF7836" w:rsidRDefault="004E1BA1" w:rsidP="004E1BA1">
            <w:pPr>
              <w:ind w:firstLine="0"/>
              <w:jc w:val="center"/>
              <w:rPr>
                <w:szCs w:val="20"/>
              </w:rPr>
            </w:pPr>
            <w:r>
              <w:rPr>
                <w:szCs w:val="20"/>
              </w:rPr>
              <w:t>5</w:t>
            </w:r>
            <w:r w:rsidRPr="00EF7836">
              <w:rPr>
                <w:szCs w:val="20"/>
              </w:rPr>
              <w:t>.</w:t>
            </w:r>
          </w:p>
        </w:tc>
        <w:tc>
          <w:tcPr>
            <w:tcW w:w="4396" w:type="dxa"/>
            <w:shd w:val="clear" w:color="auto" w:fill="auto"/>
            <w:vAlign w:val="center"/>
          </w:tcPr>
          <w:p w:rsidR="004E1BA1" w:rsidRPr="00EF7836" w:rsidRDefault="004E1BA1" w:rsidP="004E1BA1">
            <w:pPr>
              <w:ind w:firstLine="0"/>
              <w:jc w:val="center"/>
              <w:rPr>
                <w:szCs w:val="20"/>
              </w:rPr>
            </w:pPr>
            <w:r w:rsidRPr="00EF7836">
              <w:rPr>
                <w:szCs w:val="20"/>
              </w:rPr>
              <w:t>Ведение садоводства</w:t>
            </w:r>
          </w:p>
        </w:tc>
        <w:tc>
          <w:tcPr>
            <w:tcW w:w="1700" w:type="dxa"/>
            <w:shd w:val="clear" w:color="auto" w:fill="auto"/>
            <w:vAlign w:val="center"/>
          </w:tcPr>
          <w:p w:rsidR="004E1BA1" w:rsidRPr="00EF7836" w:rsidRDefault="004E1BA1" w:rsidP="004E1BA1">
            <w:pPr>
              <w:ind w:firstLine="0"/>
              <w:jc w:val="center"/>
              <w:rPr>
                <w:szCs w:val="20"/>
              </w:rPr>
            </w:pPr>
            <w:r w:rsidRPr="00EF7836">
              <w:rPr>
                <w:szCs w:val="20"/>
              </w:rPr>
              <w:t>13.2</w:t>
            </w:r>
          </w:p>
        </w:tc>
        <w:tc>
          <w:tcPr>
            <w:tcW w:w="1985" w:type="dxa"/>
            <w:shd w:val="clear" w:color="auto" w:fill="auto"/>
            <w:vAlign w:val="center"/>
          </w:tcPr>
          <w:p w:rsidR="004E1BA1" w:rsidRPr="00EF7836" w:rsidRDefault="004E1BA1" w:rsidP="004E1BA1">
            <w:pPr>
              <w:ind w:firstLine="0"/>
              <w:jc w:val="center"/>
              <w:rPr>
                <w:szCs w:val="20"/>
              </w:rPr>
            </w:pPr>
            <w:r>
              <w:rPr>
                <w:szCs w:val="20"/>
              </w:rPr>
              <w:t>40</w:t>
            </w:r>
            <w:r w:rsidRPr="00EF7836">
              <w:rPr>
                <w:szCs w:val="20"/>
              </w:rPr>
              <w:t>0</w:t>
            </w:r>
          </w:p>
        </w:tc>
        <w:tc>
          <w:tcPr>
            <w:tcW w:w="1985" w:type="dxa"/>
            <w:shd w:val="clear" w:color="auto" w:fill="auto"/>
            <w:vAlign w:val="center"/>
          </w:tcPr>
          <w:p w:rsidR="004E1BA1" w:rsidRPr="00EF7836" w:rsidRDefault="004E1BA1" w:rsidP="004E1BA1">
            <w:pPr>
              <w:ind w:firstLine="0"/>
              <w:jc w:val="center"/>
              <w:rPr>
                <w:szCs w:val="20"/>
              </w:rPr>
            </w:pPr>
            <w:r>
              <w:rPr>
                <w:szCs w:val="20"/>
              </w:rPr>
              <w:t>2</w:t>
            </w:r>
            <w:r w:rsidRPr="00EF7836">
              <w:rPr>
                <w:szCs w:val="20"/>
              </w:rPr>
              <w:t xml:space="preserve"> 000</w:t>
            </w:r>
          </w:p>
        </w:tc>
        <w:tc>
          <w:tcPr>
            <w:tcW w:w="1985" w:type="dxa"/>
            <w:shd w:val="clear" w:color="auto" w:fill="auto"/>
            <w:vAlign w:val="center"/>
          </w:tcPr>
          <w:p w:rsidR="004E1BA1" w:rsidRPr="00EF7836" w:rsidRDefault="004E1BA1" w:rsidP="004E1BA1">
            <w:pPr>
              <w:ind w:firstLine="0"/>
              <w:jc w:val="center"/>
              <w:rPr>
                <w:szCs w:val="20"/>
              </w:rPr>
            </w:pPr>
            <w:r w:rsidRPr="00EF7836">
              <w:rPr>
                <w:szCs w:val="20"/>
              </w:rPr>
              <w:t>40%</w:t>
            </w:r>
          </w:p>
        </w:tc>
        <w:tc>
          <w:tcPr>
            <w:tcW w:w="1842" w:type="dxa"/>
            <w:shd w:val="clear" w:color="auto" w:fill="auto"/>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blPrEx>
          <w:tblLook w:val="04A0"/>
        </w:tblPrEx>
        <w:trPr>
          <w:trHeight w:val="561"/>
        </w:trPr>
        <w:tc>
          <w:tcPr>
            <w:tcW w:w="674" w:type="dxa"/>
            <w:shd w:val="clear" w:color="auto" w:fill="auto"/>
            <w:vAlign w:val="center"/>
          </w:tcPr>
          <w:p w:rsidR="004E1BA1" w:rsidRPr="00EF7836" w:rsidRDefault="004E1BA1" w:rsidP="004E1BA1">
            <w:pPr>
              <w:ind w:firstLine="0"/>
              <w:jc w:val="center"/>
              <w:rPr>
                <w:szCs w:val="20"/>
                <w:lang w:val="en-US"/>
              </w:rPr>
            </w:pPr>
            <w:r>
              <w:rPr>
                <w:szCs w:val="20"/>
              </w:rPr>
              <w:t>6</w:t>
            </w:r>
            <w:r w:rsidRPr="00EF7836">
              <w:rPr>
                <w:szCs w:val="20"/>
                <w:lang w:val="en-US"/>
              </w:rPr>
              <w:t>.</w:t>
            </w:r>
          </w:p>
        </w:tc>
        <w:tc>
          <w:tcPr>
            <w:tcW w:w="4396" w:type="dxa"/>
            <w:shd w:val="clear" w:color="auto" w:fill="auto"/>
            <w:vAlign w:val="center"/>
          </w:tcPr>
          <w:p w:rsidR="004E1BA1" w:rsidRPr="00EF7836" w:rsidRDefault="004E1BA1" w:rsidP="004E1BA1">
            <w:pPr>
              <w:ind w:firstLine="0"/>
              <w:jc w:val="center"/>
              <w:rPr>
                <w:szCs w:val="20"/>
              </w:rPr>
            </w:pPr>
            <w:r w:rsidRPr="00EF7836">
              <w:rPr>
                <w:szCs w:val="20"/>
              </w:rPr>
              <w:t>Ведение дачного хозяйства</w:t>
            </w:r>
          </w:p>
        </w:tc>
        <w:tc>
          <w:tcPr>
            <w:tcW w:w="1700" w:type="dxa"/>
            <w:shd w:val="clear" w:color="auto" w:fill="auto"/>
            <w:vAlign w:val="center"/>
          </w:tcPr>
          <w:p w:rsidR="004E1BA1" w:rsidRPr="00EF7836" w:rsidRDefault="004E1BA1" w:rsidP="004E1BA1">
            <w:pPr>
              <w:ind w:firstLine="0"/>
              <w:jc w:val="center"/>
              <w:rPr>
                <w:szCs w:val="20"/>
              </w:rPr>
            </w:pPr>
            <w:r w:rsidRPr="00EF7836">
              <w:rPr>
                <w:szCs w:val="20"/>
              </w:rPr>
              <w:t>13.3</w:t>
            </w:r>
          </w:p>
        </w:tc>
        <w:tc>
          <w:tcPr>
            <w:tcW w:w="1985" w:type="dxa"/>
            <w:shd w:val="clear" w:color="auto" w:fill="auto"/>
            <w:vAlign w:val="center"/>
          </w:tcPr>
          <w:p w:rsidR="004E1BA1" w:rsidRPr="00EF7836" w:rsidRDefault="004E1BA1" w:rsidP="004E1BA1">
            <w:pPr>
              <w:ind w:firstLine="0"/>
              <w:jc w:val="center"/>
              <w:rPr>
                <w:szCs w:val="20"/>
              </w:rPr>
            </w:pPr>
            <w:r>
              <w:rPr>
                <w:szCs w:val="20"/>
              </w:rPr>
              <w:t>4</w:t>
            </w:r>
            <w:r w:rsidRPr="00EF7836">
              <w:rPr>
                <w:szCs w:val="20"/>
              </w:rPr>
              <w:t>00</w:t>
            </w:r>
          </w:p>
        </w:tc>
        <w:tc>
          <w:tcPr>
            <w:tcW w:w="1985" w:type="dxa"/>
            <w:shd w:val="clear" w:color="auto" w:fill="auto"/>
            <w:vAlign w:val="center"/>
          </w:tcPr>
          <w:p w:rsidR="004E1BA1" w:rsidRPr="00EF7836" w:rsidRDefault="004E1BA1" w:rsidP="004E1BA1">
            <w:pPr>
              <w:ind w:firstLine="0"/>
              <w:jc w:val="center"/>
              <w:rPr>
                <w:szCs w:val="20"/>
              </w:rPr>
            </w:pPr>
            <w:r>
              <w:rPr>
                <w:szCs w:val="20"/>
              </w:rPr>
              <w:t>2</w:t>
            </w:r>
            <w:r w:rsidRPr="00EF7836">
              <w:rPr>
                <w:szCs w:val="20"/>
              </w:rPr>
              <w:t xml:space="preserve"> </w:t>
            </w:r>
            <w:r>
              <w:rPr>
                <w:szCs w:val="20"/>
              </w:rPr>
              <w:t>5</w:t>
            </w:r>
            <w:r w:rsidRPr="00EF7836">
              <w:rPr>
                <w:szCs w:val="20"/>
              </w:rPr>
              <w:t>00</w:t>
            </w:r>
          </w:p>
        </w:tc>
        <w:tc>
          <w:tcPr>
            <w:tcW w:w="1985" w:type="dxa"/>
            <w:shd w:val="clear" w:color="auto" w:fill="auto"/>
            <w:vAlign w:val="center"/>
          </w:tcPr>
          <w:p w:rsidR="004E1BA1" w:rsidRPr="00EF7836" w:rsidRDefault="004E1BA1" w:rsidP="004E1BA1">
            <w:pPr>
              <w:ind w:firstLine="0"/>
              <w:jc w:val="center"/>
              <w:rPr>
                <w:szCs w:val="20"/>
              </w:rPr>
            </w:pPr>
            <w:r w:rsidRPr="00EF7836">
              <w:rPr>
                <w:szCs w:val="20"/>
              </w:rPr>
              <w:t>40%</w:t>
            </w:r>
          </w:p>
        </w:tc>
        <w:tc>
          <w:tcPr>
            <w:tcW w:w="1842" w:type="dxa"/>
            <w:shd w:val="clear" w:color="auto" w:fill="auto"/>
            <w:vAlign w:val="center"/>
          </w:tcPr>
          <w:p w:rsidR="004E1BA1" w:rsidRPr="00EF7836" w:rsidRDefault="004E1BA1" w:rsidP="004E1BA1">
            <w:pPr>
              <w:ind w:firstLine="0"/>
              <w:jc w:val="center"/>
              <w:rPr>
                <w:szCs w:val="20"/>
              </w:rPr>
            </w:pPr>
            <w:r w:rsidRPr="00EF7836">
              <w:rPr>
                <w:szCs w:val="20"/>
              </w:rPr>
              <w:t>3</w:t>
            </w:r>
          </w:p>
        </w:tc>
      </w:tr>
    </w:tbl>
    <w:p w:rsidR="004E1BA1" w:rsidRPr="00EF7836" w:rsidRDefault="004E1BA1" w:rsidP="004E1BA1">
      <w:pPr>
        <w:ind w:firstLine="0"/>
        <w:jc w:val="center"/>
      </w:pPr>
    </w:p>
    <w:p w:rsidR="004E1BA1" w:rsidRPr="00EF7836" w:rsidRDefault="004E1BA1" w:rsidP="004E1BA1">
      <w:pPr>
        <w:ind w:firstLine="0"/>
        <w:jc w:val="center"/>
      </w:pPr>
      <w:r w:rsidRPr="00EF7836">
        <w:t>Вспомогательные виды разрешенного использования</w:t>
      </w:r>
    </w:p>
    <w:p w:rsidR="004E1BA1" w:rsidRPr="00EF7836" w:rsidRDefault="004E1BA1" w:rsidP="004E1BA1">
      <w:pPr>
        <w:ind w:firstLine="0"/>
        <w:jc w:val="center"/>
      </w:pPr>
    </w:p>
    <w:p w:rsidR="004E1BA1" w:rsidRPr="00EF7836" w:rsidRDefault="004E1BA1" w:rsidP="004E1BA1">
      <w:r w:rsidRPr="00EF7836">
        <w:t>1. Коммунальное обслуживание – 3.1</w:t>
      </w:r>
    </w:p>
    <w:p w:rsidR="004E1BA1" w:rsidRPr="00EF7836" w:rsidRDefault="004E1BA1" w:rsidP="004E1BA1">
      <w:r w:rsidRPr="00EF7836">
        <w:t>2. Бытовое обслуживание – 3.3</w:t>
      </w:r>
    </w:p>
    <w:p w:rsidR="004E1BA1" w:rsidRPr="00EF7836" w:rsidRDefault="004E1BA1" w:rsidP="004E1BA1">
      <w:r w:rsidRPr="00EF7836">
        <w:t>3. Деловое управление – 4.1</w:t>
      </w:r>
    </w:p>
    <w:p w:rsidR="004E1BA1" w:rsidRPr="00EF7836" w:rsidRDefault="004E1BA1" w:rsidP="004E1BA1">
      <w:r w:rsidRPr="00EF7836">
        <w:t>4. Магазины – 4.4</w:t>
      </w:r>
    </w:p>
    <w:p w:rsidR="004E1BA1" w:rsidRPr="00EF7836" w:rsidRDefault="004E1BA1" w:rsidP="004E1BA1">
      <w:r w:rsidRPr="00EF7836">
        <w:t>5. Общественное питание – 4.6</w:t>
      </w:r>
    </w:p>
    <w:p w:rsidR="004E1BA1" w:rsidRPr="00EF7836" w:rsidRDefault="004E1BA1" w:rsidP="004E1BA1">
      <w:r w:rsidRPr="00EF7836">
        <w:t>6. Обслуживание автотранспорта – 4.9</w:t>
      </w:r>
    </w:p>
    <w:p w:rsidR="004E1BA1" w:rsidRPr="00EF7836" w:rsidRDefault="004E1BA1" w:rsidP="004E1BA1">
      <w:r w:rsidRPr="00EF7836">
        <w:t>7. Обеспечение внутреннего правопорядка – 8.3</w:t>
      </w:r>
    </w:p>
    <w:p w:rsidR="004E1BA1" w:rsidRPr="00EF7836" w:rsidRDefault="004E1BA1" w:rsidP="004E1BA1">
      <w:r w:rsidRPr="00EF7836">
        <w:lastRenderedPageBreak/>
        <w:t>8. Общее пользование водными объектами – 11.1</w:t>
      </w:r>
    </w:p>
    <w:p w:rsidR="004E1BA1" w:rsidRPr="00EF7836" w:rsidRDefault="004E1BA1" w:rsidP="004E1BA1">
      <w:pPr>
        <w:rPr>
          <w:shd w:val="clear" w:color="auto" w:fill="FFFFFF"/>
        </w:rPr>
      </w:pPr>
      <w:proofErr w:type="gramStart"/>
      <w:r w:rsidRPr="00EF7836">
        <w:rPr>
          <w:shd w:val="clear" w:color="auto" w:fill="FFFFFF"/>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(минимальными и (или) максимальными) размерами земельных участков и предельных параметров разрешенного строительства, реконструкции объектов капитального строительства, установленных для основных видов разрешенного использования и условно разрешенных видов использования, дополнительно к которым  и совместно</w:t>
      </w:r>
      <w:proofErr w:type="gramEnd"/>
      <w:r w:rsidRPr="00EF7836">
        <w:rPr>
          <w:shd w:val="clear" w:color="auto" w:fill="FFFFFF"/>
        </w:rPr>
        <w:t xml:space="preserve"> с которыми установлены вспомогательные виды разрешенного использования.</w:t>
      </w:r>
    </w:p>
    <w:p w:rsidR="004E1BA1" w:rsidRPr="00EF7836" w:rsidRDefault="004E1BA1" w:rsidP="004E1BA1">
      <w:pPr>
        <w:ind w:firstLine="0"/>
        <w:jc w:val="center"/>
      </w:pPr>
    </w:p>
    <w:p w:rsidR="004E1BA1" w:rsidRPr="00EF7836" w:rsidRDefault="004E1BA1" w:rsidP="004E1BA1">
      <w:pPr>
        <w:ind w:firstLine="0"/>
        <w:jc w:val="center"/>
      </w:pPr>
      <w:r w:rsidRPr="00EF7836">
        <w:t>Условно разрешенные виды использования</w:t>
      </w:r>
    </w:p>
    <w:p w:rsidR="004E1BA1" w:rsidRPr="00EF7836" w:rsidRDefault="004E1BA1" w:rsidP="004E1BA1">
      <w:pPr>
        <w:ind w:firstLine="0"/>
        <w:jc w:val="cente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5"/>
        <w:gridCol w:w="4395"/>
        <w:gridCol w:w="1701"/>
        <w:gridCol w:w="1985"/>
        <w:gridCol w:w="1984"/>
        <w:gridCol w:w="1985"/>
        <w:gridCol w:w="1842"/>
      </w:tblGrid>
      <w:tr w:rsidR="004E1BA1" w:rsidRPr="00EF7836" w:rsidTr="004E1BA1">
        <w:trPr>
          <w:trHeight w:val="555"/>
          <w:tblHeader/>
        </w:trPr>
        <w:tc>
          <w:tcPr>
            <w:tcW w:w="675"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 </w:t>
            </w:r>
            <w:proofErr w:type="spellStart"/>
            <w:proofErr w:type="gramStart"/>
            <w:r w:rsidRPr="00EF7836">
              <w:rPr>
                <w:szCs w:val="20"/>
              </w:rPr>
              <w:t>п</w:t>
            </w:r>
            <w:proofErr w:type="spellEnd"/>
            <w:proofErr w:type="gramEnd"/>
            <w:r w:rsidRPr="00EF7836">
              <w:rPr>
                <w:szCs w:val="20"/>
              </w:rPr>
              <w:t>/</w:t>
            </w:r>
            <w:proofErr w:type="spellStart"/>
            <w:r w:rsidRPr="00EF7836">
              <w:rPr>
                <w:szCs w:val="20"/>
              </w:rPr>
              <w:t>п</w:t>
            </w:r>
            <w:proofErr w:type="spellEnd"/>
          </w:p>
        </w:tc>
        <w:tc>
          <w:tcPr>
            <w:tcW w:w="4395"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Наименование ВРИ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Код (числовое обозначение ВРИ)</w:t>
            </w:r>
          </w:p>
        </w:tc>
        <w:tc>
          <w:tcPr>
            <w:tcW w:w="3969"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Предельные размеры земельных участков (кв. м)</w:t>
            </w:r>
          </w:p>
        </w:tc>
        <w:tc>
          <w:tcPr>
            <w:tcW w:w="1985"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Максимальный процент застройки</w:t>
            </w:r>
          </w:p>
          <w:p w:rsidR="004E1BA1" w:rsidRPr="00EF7836" w:rsidRDefault="004E1BA1" w:rsidP="004E1BA1">
            <w:pPr>
              <w:ind w:firstLine="0"/>
              <w:jc w:val="center"/>
              <w:rPr>
                <w:szCs w:val="20"/>
              </w:rPr>
            </w:pPr>
          </w:p>
        </w:tc>
        <w:tc>
          <w:tcPr>
            <w:tcW w:w="1842"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Минимальные отступы от границ земельного участка (м)</w:t>
            </w:r>
          </w:p>
        </w:tc>
      </w:tr>
      <w:tr w:rsidR="004E1BA1" w:rsidRPr="00EF7836" w:rsidTr="004E1BA1">
        <w:trPr>
          <w:trHeight w:val="555"/>
          <w:tblHeader/>
        </w:trPr>
        <w:tc>
          <w:tcPr>
            <w:tcW w:w="675"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4395"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min</w:t>
            </w:r>
          </w:p>
        </w:tc>
        <w:tc>
          <w:tcPr>
            <w:tcW w:w="1984" w:type="dxa"/>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max</w:t>
            </w:r>
          </w:p>
        </w:tc>
        <w:tc>
          <w:tcPr>
            <w:tcW w:w="1985"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842"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r>
      <w:tr w:rsidR="004E1BA1" w:rsidRPr="00EF7836" w:rsidTr="004E1BA1">
        <w:tc>
          <w:tcPr>
            <w:tcW w:w="67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w:t>
            </w:r>
          </w:p>
        </w:tc>
        <w:tc>
          <w:tcPr>
            <w:tcW w:w="439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Для ведения личного подсобного хозяйства</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2.2</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4</w:t>
            </w:r>
            <w:r w:rsidRPr="00EF7836">
              <w:rPr>
                <w:szCs w:val="20"/>
              </w:rPr>
              <w:t>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2 500</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E1BA1" w:rsidRPr="00EF7836" w:rsidRDefault="004E1BA1" w:rsidP="004E1BA1">
            <w:pPr>
              <w:ind w:firstLine="0"/>
              <w:jc w:val="center"/>
              <w:rPr>
                <w:szCs w:val="20"/>
              </w:rPr>
            </w:pPr>
            <w:r w:rsidRPr="00EF7836">
              <w:rPr>
                <w:szCs w:val="20"/>
                <w:lang w:val="en-US"/>
              </w:rPr>
              <w:t>40</w:t>
            </w:r>
            <w:r w:rsidRPr="00EF7836">
              <w:rPr>
                <w:szCs w:val="20"/>
              </w:rPr>
              <w:t>%</w:t>
            </w:r>
          </w:p>
        </w:tc>
        <w:tc>
          <w:tcPr>
            <w:tcW w:w="184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613"/>
        </w:trPr>
        <w:tc>
          <w:tcPr>
            <w:tcW w:w="67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w:t>
            </w:r>
          </w:p>
        </w:tc>
        <w:tc>
          <w:tcPr>
            <w:tcW w:w="439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Коммунальное обслуживание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3.1</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3</w:t>
            </w:r>
            <w:r w:rsidRPr="00EF7836">
              <w:rPr>
                <w:szCs w:val="20"/>
              </w:rPr>
              <w:t>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75%</w:t>
            </w:r>
          </w:p>
        </w:tc>
        <w:tc>
          <w:tcPr>
            <w:tcW w:w="184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65"/>
        </w:trPr>
        <w:tc>
          <w:tcPr>
            <w:tcW w:w="67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c>
          <w:tcPr>
            <w:tcW w:w="439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Бытовое обслуживание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3.3</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60%</w:t>
            </w:r>
          </w:p>
        </w:tc>
        <w:tc>
          <w:tcPr>
            <w:tcW w:w="184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c>
          <w:tcPr>
            <w:tcW w:w="67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w:t>
            </w:r>
          </w:p>
        </w:tc>
        <w:tc>
          <w:tcPr>
            <w:tcW w:w="439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Дошкольное, начальное и среднее общее образование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3.5.1</w:t>
            </w:r>
          </w:p>
        </w:tc>
        <w:tc>
          <w:tcPr>
            <w:tcW w:w="5954" w:type="dxa"/>
            <w:gridSpan w:val="3"/>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Не подлежат установлению</w:t>
            </w:r>
          </w:p>
        </w:tc>
        <w:tc>
          <w:tcPr>
            <w:tcW w:w="184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53"/>
        </w:trPr>
        <w:tc>
          <w:tcPr>
            <w:tcW w:w="67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w:t>
            </w:r>
          </w:p>
        </w:tc>
        <w:tc>
          <w:tcPr>
            <w:tcW w:w="439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Культурное развитие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3.6</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50%</w:t>
            </w:r>
          </w:p>
        </w:tc>
        <w:tc>
          <w:tcPr>
            <w:tcW w:w="184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423"/>
        </w:trPr>
        <w:tc>
          <w:tcPr>
            <w:tcW w:w="67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w:t>
            </w:r>
          </w:p>
        </w:tc>
        <w:tc>
          <w:tcPr>
            <w:tcW w:w="439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Религиозное использование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3.7</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w:t>
            </w:r>
          </w:p>
        </w:tc>
        <w:tc>
          <w:tcPr>
            <w:tcW w:w="184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69"/>
        </w:trPr>
        <w:tc>
          <w:tcPr>
            <w:tcW w:w="67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w:t>
            </w:r>
          </w:p>
        </w:tc>
        <w:tc>
          <w:tcPr>
            <w:tcW w:w="439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Деловое управление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4.1</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55%</w:t>
            </w:r>
          </w:p>
        </w:tc>
        <w:tc>
          <w:tcPr>
            <w:tcW w:w="184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63"/>
        </w:trPr>
        <w:tc>
          <w:tcPr>
            <w:tcW w:w="67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8.</w:t>
            </w:r>
          </w:p>
        </w:tc>
        <w:tc>
          <w:tcPr>
            <w:tcW w:w="439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Магазины</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4.4</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40</w:t>
            </w:r>
            <w:r w:rsidRPr="00EF7836">
              <w:rPr>
                <w:szCs w:val="20"/>
              </w:rPr>
              <w:t>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50%</w:t>
            </w:r>
          </w:p>
        </w:tc>
        <w:tc>
          <w:tcPr>
            <w:tcW w:w="184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379"/>
        </w:trPr>
        <w:tc>
          <w:tcPr>
            <w:tcW w:w="67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9.</w:t>
            </w:r>
          </w:p>
        </w:tc>
        <w:tc>
          <w:tcPr>
            <w:tcW w:w="439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Банковская и страховая деятельность</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4.5</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60%</w:t>
            </w:r>
          </w:p>
        </w:tc>
        <w:tc>
          <w:tcPr>
            <w:tcW w:w="184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373"/>
        </w:trPr>
        <w:tc>
          <w:tcPr>
            <w:tcW w:w="67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w:t>
            </w:r>
          </w:p>
        </w:tc>
        <w:tc>
          <w:tcPr>
            <w:tcW w:w="439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Общественное питание</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4.6</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50%</w:t>
            </w:r>
          </w:p>
        </w:tc>
        <w:tc>
          <w:tcPr>
            <w:tcW w:w="184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395"/>
        </w:trPr>
        <w:tc>
          <w:tcPr>
            <w:tcW w:w="67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lastRenderedPageBreak/>
              <w:t>11.</w:t>
            </w:r>
          </w:p>
        </w:tc>
        <w:tc>
          <w:tcPr>
            <w:tcW w:w="439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Развлечения</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4.8</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55%</w:t>
            </w:r>
          </w:p>
        </w:tc>
        <w:tc>
          <w:tcPr>
            <w:tcW w:w="184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389"/>
        </w:trPr>
        <w:tc>
          <w:tcPr>
            <w:tcW w:w="67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12.</w:t>
            </w:r>
          </w:p>
        </w:tc>
        <w:tc>
          <w:tcPr>
            <w:tcW w:w="439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Обслуживание автотранспорта</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4.9</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20 000</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75%</w:t>
            </w:r>
          </w:p>
        </w:tc>
        <w:tc>
          <w:tcPr>
            <w:tcW w:w="184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409"/>
        </w:trPr>
        <w:tc>
          <w:tcPr>
            <w:tcW w:w="67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13.</w:t>
            </w:r>
          </w:p>
        </w:tc>
        <w:tc>
          <w:tcPr>
            <w:tcW w:w="439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Объекты придорожного сервиса</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4.9.1</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45%</w:t>
            </w:r>
          </w:p>
        </w:tc>
        <w:tc>
          <w:tcPr>
            <w:tcW w:w="184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447"/>
        </w:trPr>
        <w:tc>
          <w:tcPr>
            <w:tcW w:w="67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14.</w:t>
            </w:r>
          </w:p>
        </w:tc>
        <w:tc>
          <w:tcPr>
            <w:tcW w:w="439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Спорт</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5.1</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Pr>
                <w:szCs w:val="20"/>
              </w:rPr>
              <w:t>6</w:t>
            </w:r>
            <w:r w:rsidRPr="00EF7836">
              <w:rPr>
                <w:szCs w:val="20"/>
              </w:rPr>
              <w:t>00 000</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lang w:val="en-US"/>
              </w:rPr>
              <w:t>75%</w:t>
            </w:r>
          </w:p>
        </w:tc>
        <w:tc>
          <w:tcPr>
            <w:tcW w:w="184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447"/>
        </w:trPr>
        <w:tc>
          <w:tcPr>
            <w:tcW w:w="67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15.</w:t>
            </w:r>
          </w:p>
        </w:tc>
        <w:tc>
          <w:tcPr>
            <w:tcW w:w="439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Причалы для маломерных судов</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5.4</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500 000</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40%</w:t>
            </w:r>
          </w:p>
        </w:tc>
        <w:tc>
          <w:tcPr>
            <w:tcW w:w="184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bl>
    <w:p w:rsidR="004E1BA1" w:rsidRPr="00EF7836" w:rsidRDefault="004E1BA1" w:rsidP="004E1BA1">
      <w:pPr>
        <w:ind w:firstLine="0"/>
        <w:jc w:val="center"/>
      </w:pPr>
    </w:p>
    <w:p w:rsidR="004E1BA1" w:rsidRPr="00EF7836" w:rsidRDefault="004E1BA1" w:rsidP="004E1BA1">
      <w:pPr>
        <w:ind w:firstLine="0"/>
        <w:jc w:val="center"/>
      </w:pPr>
      <w:r w:rsidRPr="00EF7836">
        <w:t xml:space="preserve">СХ-3 – ЗОНА СЕЛЬСКОХОЗЯЙСТВЕННОГО ПРОИЗВОДСТВА </w:t>
      </w:r>
    </w:p>
    <w:p w:rsidR="004E1BA1" w:rsidRPr="00EF7836" w:rsidRDefault="004E1BA1" w:rsidP="004E1BA1">
      <w:pPr>
        <w:widowControl w:val="0"/>
        <w:autoSpaceDE w:val="0"/>
        <w:autoSpaceDN w:val="0"/>
        <w:adjustRightInd w:val="0"/>
        <w:rPr>
          <w:rFonts w:ascii="Arial" w:hAnsi="Arial" w:cs="Arial"/>
          <w:sz w:val="20"/>
          <w:szCs w:val="20"/>
        </w:rPr>
      </w:pPr>
    </w:p>
    <w:p w:rsidR="004E1BA1" w:rsidRPr="00EF7836" w:rsidRDefault="004E1BA1" w:rsidP="004E1BA1">
      <w:pPr>
        <w:widowControl w:val="0"/>
        <w:autoSpaceDE w:val="0"/>
        <w:autoSpaceDN w:val="0"/>
        <w:adjustRightInd w:val="0"/>
        <w:rPr>
          <w:bCs/>
        </w:rPr>
      </w:pPr>
      <w:r w:rsidRPr="00EF7836">
        <w:t xml:space="preserve">Зона сельскохозяйственного производства СХ-3 установлена для </w:t>
      </w:r>
      <w:r w:rsidRPr="00EF7836">
        <w:rPr>
          <w:bCs/>
        </w:rPr>
        <w:t xml:space="preserve">ведения сельскохозяйственного производства, обеспечения деятельности фермерских хозяйств, создания защитных лесных насаждений, научно-исследовательских, учебных и иных связанных с сельскохозяйственным производством целей, а также для целей </w:t>
      </w:r>
      <w:proofErr w:type="spellStart"/>
      <w:r w:rsidRPr="00EF7836">
        <w:rPr>
          <w:bCs/>
        </w:rPr>
        <w:t>аквакультуры</w:t>
      </w:r>
      <w:proofErr w:type="spellEnd"/>
      <w:r w:rsidRPr="00EF7836">
        <w:rPr>
          <w:bCs/>
        </w:rPr>
        <w:t xml:space="preserve"> (рыбоводства), в том числе, для размещения объектов капитального строительства, необходимых для сельскохозяйственного  производства. </w:t>
      </w:r>
    </w:p>
    <w:p w:rsidR="004E1BA1" w:rsidRPr="00EF7836" w:rsidRDefault="004E1BA1" w:rsidP="004E1BA1">
      <w:pPr>
        <w:widowControl w:val="0"/>
        <w:autoSpaceDE w:val="0"/>
        <w:autoSpaceDN w:val="0"/>
        <w:adjustRightInd w:val="0"/>
      </w:pPr>
      <w:proofErr w:type="gramStart"/>
      <w:r w:rsidRPr="00EF7836">
        <w:t>Применительно к земельным участкам, включенным в перечень особо ценных сельскохозяйственных угодий, расположенных на территории Московской области, использование которых для других целей не допускается (постановление Правительства Московской области от 15.02.2017 №104/5 «Перечень особо ценных сельскохозяйственных угодий, расположенных на территории Московской области, использование которых для других целей не допускается»), в соответствии с частью 6 статьи 36 Градостроительного кодекса Российской Федерации, градостроительный</w:t>
      </w:r>
      <w:proofErr w:type="gramEnd"/>
      <w:r w:rsidRPr="00EF7836">
        <w:t xml:space="preserve"> регламент не устанавливается.</w:t>
      </w:r>
    </w:p>
    <w:p w:rsidR="004E1BA1" w:rsidRPr="00EF7836" w:rsidRDefault="004E1BA1" w:rsidP="004E1BA1">
      <w:pPr>
        <w:widowControl w:val="0"/>
        <w:autoSpaceDE w:val="0"/>
        <w:autoSpaceDN w:val="0"/>
        <w:adjustRightInd w:val="0"/>
        <w:rPr>
          <w:bCs/>
        </w:rPr>
      </w:pPr>
    </w:p>
    <w:p w:rsidR="004E1BA1" w:rsidRPr="00EF7836" w:rsidRDefault="004E1BA1" w:rsidP="004E1BA1">
      <w:pPr>
        <w:ind w:firstLine="0"/>
        <w:jc w:val="center"/>
        <w:rPr>
          <w:b/>
        </w:rPr>
      </w:pPr>
    </w:p>
    <w:p w:rsidR="004E1BA1" w:rsidRPr="00EF7836" w:rsidRDefault="004E1BA1" w:rsidP="004E1BA1">
      <w:pPr>
        <w:ind w:firstLine="0"/>
        <w:jc w:val="center"/>
      </w:pPr>
      <w:r w:rsidRPr="00EF7836">
        <w:t>Основные виды разрешенного использования</w:t>
      </w:r>
    </w:p>
    <w:p w:rsidR="004E1BA1" w:rsidRPr="00EF7836" w:rsidRDefault="004E1BA1" w:rsidP="004E1BA1">
      <w:pPr>
        <w:ind w:firstLine="0"/>
        <w:jc w:val="cente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5"/>
        <w:gridCol w:w="4395"/>
        <w:gridCol w:w="1701"/>
        <w:gridCol w:w="1985"/>
        <w:gridCol w:w="1984"/>
        <w:gridCol w:w="1985"/>
        <w:gridCol w:w="1842"/>
      </w:tblGrid>
      <w:tr w:rsidR="004E1BA1" w:rsidRPr="00EF7836" w:rsidTr="004E1BA1">
        <w:trPr>
          <w:trHeight w:val="273"/>
          <w:tblHeader/>
        </w:trPr>
        <w:tc>
          <w:tcPr>
            <w:tcW w:w="675"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 </w:t>
            </w:r>
            <w:proofErr w:type="spellStart"/>
            <w:proofErr w:type="gramStart"/>
            <w:r w:rsidRPr="00EF7836">
              <w:rPr>
                <w:szCs w:val="20"/>
              </w:rPr>
              <w:t>п</w:t>
            </w:r>
            <w:proofErr w:type="spellEnd"/>
            <w:proofErr w:type="gramEnd"/>
            <w:r w:rsidRPr="00EF7836">
              <w:rPr>
                <w:szCs w:val="20"/>
              </w:rPr>
              <w:t>/</w:t>
            </w:r>
            <w:proofErr w:type="spellStart"/>
            <w:r w:rsidRPr="00EF7836">
              <w:rPr>
                <w:szCs w:val="20"/>
              </w:rPr>
              <w:t>п</w:t>
            </w:r>
            <w:proofErr w:type="spellEnd"/>
          </w:p>
        </w:tc>
        <w:tc>
          <w:tcPr>
            <w:tcW w:w="4395"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Наименование ВРИ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Код (числовое обозначение ВРИ)</w:t>
            </w:r>
          </w:p>
        </w:tc>
        <w:tc>
          <w:tcPr>
            <w:tcW w:w="3969"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Предельные размеры земельных участков (кв. м)</w:t>
            </w:r>
          </w:p>
        </w:tc>
        <w:tc>
          <w:tcPr>
            <w:tcW w:w="1985"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Максимальный процент застройки</w:t>
            </w:r>
          </w:p>
        </w:tc>
        <w:tc>
          <w:tcPr>
            <w:tcW w:w="1842"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Минимальные отступы от границ земельного участка (м)</w:t>
            </w:r>
          </w:p>
        </w:tc>
      </w:tr>
      <w:tr w:rsidR="004E1BA1" w:rsidRPr="00EF7836" w:rsidTr="004E1BA1">
        <w:trPr>
          <w:trHeight w:val="555"/>
          <w:tblHeader/>
        </w:trPr>
        <w:tc>
          <w:tcPr>
            <w:tcW w:w="675"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4395"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min</w:t>
            </w:r>
          </w:p>
        </w:tc>
        <w:tc>
          <w:tcPr>
            <w:tcW w:w="1984" w:type="dxa"/>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max</w:t>
            </w:r>
          </w:p>
        </w:tc>
        <w:tc>
          <w:tcPr>
            <w:tcW w:w="1985"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842"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r>
      <w:tr w:rsidR="004E1BA1" w:rsidRPr="00EF7836" w:rsidTr="004E1BA1">
        <w:tblPrEx>
          <w:tblLook w:val="04A0"/>
        </w:tblPrEx>
        <w:trPr>
          <w:trHeight w:val="699"/>
        </w:trPr>
        <w:tc>
          <w:tcPr>
            <w:tcW w:w="675" w:type="dxa"/>
            <w:shd w:val="clear" w:color="auto" w:fill="auto"/>
            <w:vAlign w:val="center"/>
          </w:tcPr>
          <w:p w:rsidR="004E1BA1" w:rsidRPr="00EF7836" w:rsidRDefault="004E1BA1" w:rsidP="004E1BA1">
            <w:pPr>
              <w:ind w:firstLine="0"/>
              <w:jc w:val="center"/>
            </w:pPr>
            <w:r w:rsidRPr="00EF7836">
              <w:lastRenderedPageBreak/>
              <w:t>1.</w:t>
            </w:r>
          </w:p>
        </w:tc>
        <w:tc>
          <w:tcPr>
            <w:tcW w:w="4395" w:type="dxa"/>
            <w:shd w:val="clear" w:color="auto" w:fill="auto"/>
            <w:vAlign w:val="center"/>
          </w:tcPr>
          <w:p w:rsidR="004E1BA1" w:rsidRPr="00EF7836" w:rsidRDefault="004E1BA1" w:rsidP="004E1BA1">
            <w:pPr>
              <w:ind w:firstLine="0"/>
              <w:jc w:val="center"/>
            </w:pPr>
            <w:r w:rsidRPr="00EF7836">
              <w:t>Растениеводство</w:t>
            </w:r>
          </w:p>
        </w:tc>
        <w:tc>
          <w:tcPr>
            <w:tcW w:w="1701" w:type="dxa"/>
            <w:shd w:val="clear" w:color="auto" w:fill="auto"/>
            <w:vAlign w:val="center"/>
          </w:tcPr>
          <w:p w:rsidR="004E1BA1" w:rsidRPr="00EF7836" w:rsidRDefault="004E1BA1" w:rsidP="004E1BA1">
            <w:pPr>
              <w:ind w:firstLine="0"/>
              <w:jc w:val="center"/>
            </w:pPr>
            <w:r w:rsidRPr="00EF7836">
              <w:t>1.1</w:t>
            </w:r>
          </w:p>
        </w:tc>
        <w:tc>
          <w:tcPr>
            <w:tcW w:w="1985" w:type="dxa"/>
            <w:shd w:val="clear" w:color="auto" w:fill="auto"/>
            <w:vAlign w:val="center"/>
          </w:tcPr>
          <w:p w:rsidR="004E1BA1" w:rsidRPr="00EF7836" w:rsidRDefault="004E1BA1" w:rsidP="004E1BA1">
            <w:pPr>
              <w:ind w:firstLine="0"/>
              <w:jc w:val="center"/>
            </w:pPr>
            <w:r w:rsidRPr="00EF7836">
              <w:t>20 000</w:t>
            </w:r>
          </w:p>
        </w:tc>
        <w:tc>
          <w:tcPr>
            <w:tcW w:w="1984" w:type="dxa"/>
            <w:shd w:val="clear" w:color="auto" w:fill="auto"/>
            <w:vAlign w:val="center"/>
          </w:tcPr>
          <w:p w:rsidR="004E1BA1" w:rsidRPr="00EF7836" w:rsidRDefault="004E1BA1" w:rsidP="004E1BA1">
            <w:pPr>
              <w:ind w:firstLine="0"/>
              <w:jc w:val="center"/>
            </w:pPr>
            <w:r w:rsidRPr="00EF7836">
              <w:t>1 000 000</w:t>
            </w:r>
          </w:p>
        </w:tc>
        <w:tc>
          <w:tcPr>
            <w:tcW w:w="1985" w:type="dxa"/>
            <w:shd w:val="clear" w:color="auto" w:fill="auto"/>
            <w:vAlign w:val="center"/>
          </w:tcPr>
          <w:p w:rsidR="004E1BA1" w:rsidRPr="00EF7836" w:rsidRDefault="004E1BA1" w:rsidP="004E1BA1">
            <w:pPr>
              <w:ind w:firstLine="0"/>
              <w:jc w:val="center"/>
            </w:pPr>
            <w:r w:rsidRPr="00EF7836">
              <w:t>0%</w:t>
            </w:r>
          </w:p>
        </w:tc>
        <w:tc>
          <w:tcPr>
            <w:tcW w:w="1842" w:type="dxa"/>
            <w:shd w:val="clear" w:color="auto" w:fill="auto"/>
            <w:vAlign w:val="center"/>
          </w:tcPr>
          <w:p w:rsidR="004E1BA1" w:rsidRPr="00EF7836" w:rsidRDefault="004E1BA1" w:rsidP="004E1BA1">
            <w:pPr>
              <w:ind w:firstLine="0"/>
              <w:jc w:val="center"/>
            </w:pPr>
            <w:r w:rsidRPr="00EF7836">
              <w:rPr>
                <w:szCs w:val="20"/>
              </w:rPr>
              <w:t>Не подлежит установлению</w:t>
            </w:r>
          </w:p>
        </w:tc>
      </w:tr>
      <w:tr w:rsidR="004E1BA1" w:rsidRPr="00EF7836" w:rsidTr="004E1BA1">
        <w:tblPrEx>
          <w:tblLook w:val="04A0"/>
        </w:tblPrEx>
        <w:trPr>
          <w:trHeight w:val="699"/>
        </w:trPr>
        <w:tc>
          <w:tcPr>
            <w:tcW w:w="675" w:type="dxa"/>
            <w:shd w:val="clear" w:color="auto" w:fill="auto"/>
            <w:vAlign w:val="center"/>
          </w:tcPr>
          <w:p w:rsidR="004E1BA1" w:rsidRPr="00EF7836" w:rsidRDefault="004E1BA1" w:rsidP="004E1BA1">
            <w:pPr>
              <w:ind w:firstLine="0"/>
              <w:jc w:val="center"/>
            </w:pPr>
            <w:r w:rsidRPr="00EF7836">
              <w:t>2.</w:t>
            </w:r>
          </w:p>
        </w:tc>
        <w:tc>
          <w:tcPr>
            <w:tcW w:w="4395" w:type="dxa"/>
            <w:shd w:val="clear" w:color="auto" w:fill="auto"/>
            <w:vAlign w:val="center"/>
          </w:tcPr>
          <w:p w:rsidR="004E1BA1" w:rsidRPr="00EF7836" w:rsidRDefault="004E1BA1" w:rsidP="004E1BA1">
            <w:pPr>
              <w:ind w:firstLine="0"/>
              <w:jc w:val="center"/>
            </w:pPr>
            <w:r w:rsidRPr="00EF7836">
              <w:t>Выращивание зерновых и иных сельскохозяйственных культур</w:t>
            </w:r>
          </w:p>
        </w:tc>
        <w:tc>
          <w:tcPr>
            <w:tcW w:w="1701" w:type="dxa"/>
            <w:shd w:val="clear" w:color="auto" w:fill="auto"/>
            <w:vAlign w:val="center"/>
          </w:tcPr>
          <w:p w:rsidR="004E1BA1" w:rsidRPr="00EF7836" w:rsidRDefault="004E1BA1" w:rsidP="004E1BA1">
            <w:pPr>
              <w:ind w:firstLine="0"/>
              <w:jc w:val="center"/>
            </w:pPr>
            <w:r w:rsidRPr="00EF7836">
              <w:t>1.2</w:t>
            </w:r>
          </w:p>
        </w:tc>
        <w:tc>
          <w:tcPr>
            <w:tcW w:w="1985" w:type="dxa"/>
            <w:shd w:val="clear" w:color="auto" w:fill="auto"/>
            <w:vAlign w:val="center"/>
          </w:tcPr>
          <w:p w:rsidR="004E1BA1" w:rsidRPr="00EF7836" w:rsidRDefault="004E1BA1" w:rsidP="004E1BA1">
            <w:pPr>
              <w:ind w:firstLine="0"/>
              <w:jc w:val="center"/>
            </w:pPr>
            <w:r w:rsidRPr="00EF7836">
              <w:t>20 000</w:t>
            </w:r>
          </w:p>
        </w:tc>
        <w:tc>
          <w:tcPr>
            <w:tcW w:w="1984" w:type="dxa"/>
            <w:shd w:val="clear" w:color="auto" w:fill="auto"/>
            <w:vAlign w:val="center"/>
          </w:tcPr>
          <w:p w:rsidR="004E1BA1" w:rsidRPr="00EF7836" w:rsidRDefault="004E1BA1" w:rsidP="004E1BA1">
            <w:pPr>
              <w:ind w:firstLine="0"/>
              <w:jc w:val="center"/>
            </w:pPr>
            <w:r w:rsidRPr="00EF7836">
              <w:t>1 000 000</w:t>
            </w:r>
          </w:p>
        </w:tc>
        <w:tc>
          <w:tcPr>
            <w:tcW w:w="1985" w:type="dxa"/>
            <w:shd w:val="clear" w:color="auto" w:fill="auto"/>
            <w:vAlign w:val="center"/>
          </w:tcPr>
          <w:p w:rsidR="004E1BA1" w:rsidRPr="00EF7836" w:rsidRDefault="004E1BA1" w:rsidP="004E1BA1">
            <w:pPr>
              <w:ind w:firstLine="0"/>
              <w:jc w:val="center"/>
            </w:pPr>
            <w:r w:rsidRPr="00EF7836">
              <w:t>0%</w:t>
            </w:r>
          </w:p>
        </w:tc>
        <w:tc>
          <w:tcPr>
            <w:tcW w:w="1842" w:type="dxa"/>
            <w:shd w:val="clear" w:color="auto" w:fill="auto"/>
            <w:vAlign w:val="center"/>
          </w:tcPr>
          <w:p w:rsidR="004E1BA1" w:rsidRPr="00EF7836" w:rsidRDefault="004E1BA1" w:rsidP="004E1BA1">
            <w:pPr>
              <w:ind w:firstLine="0"/>
              <w:jc w:val="center"/>
            </w:pPr>
            <w:r w:rsidRPr="00EF7836">
              <w:rPr>
                <w:szCs w:val="20"/>
              </w:rPr>
              <w:t>Не подлежит установлению</w:t>
            </w:r>
          </w:p>
        </w:tc>
      </w:tr>
      <w:tr w:rsidR="004E1BA1" w:rsidRPr="00EF7836" w:rsidTr="004E1BA1">
        <w:tblPrEx>
          <w:tblLook w:val="04A0"/>
        </w:tblPrEx>
        <w:trPr>
          <w:trHeight w:val="549"/>
        </w:trPr>
        <w:tc>
          <w:tcPr>
            <w:tcW w:w="675" w:type="dxa"/>
            <w:shd w:val="clear" w:color="auto" w:fill="auto"/>
            <w:vAlign w:val="center"/>
          </w:tcPr>
          <w:p w:rsidR="004E1BA1" w:rsidRPr="00EF7836" w:rsidRDefault="004E1BA1" w:rsidP="004E1BA1">
            <w:pPr>
              <w:ind w:firstLine="0"/>
              <w:jc w:val="center"/>
            </w:pPr>
            <w:r w:rsidRPr="00EF7836">
              <w:t>3.</w:t>
            </w:r>
          </w:p>
        </w:tc>
        <w:tc>
          <w:tcPr>
            <w:tcW w:w="4395" w:type="dxa"/>
            <w:shd w:val="clear" w:color="auto" w:fill="auto"/>
            <w:vAlign w:val="center"/>
          </w:tcPr>
          <w:p w:rsidR="004E1BA1" w:rsidRPr="00EF7836" w:rsidRDefault="004E1BA1" w:rsidP="004E1BA1">
            <w:pPr>
              <w:ind w:firstLine="0"/>
              <w:jc w:val="center"/>
            </w:pPr>
            <w:r w:rsidRPr="00EF7836">
              <w:t>Овощеводство</w:t>
            </w:r>
          </w:p>
        </w:tc>
        <w:tc>
          <w:tcPr>
            <w:tcW w:w="1701" w:type="dxa"/>
            <w:shd w:val="clear" w:color="auto" w:fill="auto"/>
            <w:vAlign w:val="center"/>
          </w:tcPr>
          <w:p w:rsidR="004E1BA1" w:rsidRPr="00EF7836" w:rsidRDefault="004E1BA1" w:rsidP="004E1BA1">
            <w:pPr>
              <w:ind w:firstLine="0"/>
              <w:jc w:val="center"/>
            </w:pPr>
            <w:r w:rsidRPr="00EF7836">
              <w:t>1.3</w:t>
            </w:r>
          </w:p>
        </w:tc>
        <w:tc>
          <w:tcPr>
            <w:tcW w:w="1985" w:type="dxa"/>
            <w:shd w:val="clear" w:color="auto" w:fill="auto"/>
            <w:vAlign w:val="center"/>
          </w:tcPr>
          <w:p w:rsidR="004E1BA1" w:rsidRPr="00EF7836" w:rsidRDefault="004E1BA1" w:rsidP="004E1BA1">
            <w:pPr>
              <w:ind w:firstLine="0"/>
              <w:jc w:val="center"/>
            </w:pPr>
            <w:r w:rsidRPr="00EF7836">
              <w:t>20 000</w:t>
            </w:r>
          </w:p>
        </w:tc>
        <w:tc>
          <w:tcPr>
            <w:tcW w:w="1984" w:type="dxa"/>
            <w:shd w:val="clear" w:color="auto" w:fill="auto"/>
            <w:vAlign w:val="center"/>
          </w:tcPr>
          <w:p w:rsidR="004E1BA1" w:rsidRPr="00EF7836" w:rsidRDefault="004E1BA1" w:rsidP="004E1BA1">
            <w:pPr>
              <w:ind w:firstLine="0"/>
              <w:jc w:val="center"/>
            </w:pPr>
            <w:r w:rsidRPr="00EF7836">
              <w:t>100 000</w:t>
            </w:r>
          </w:p>
        </w:tc>
        <w:tc>
          <w:tcPr>
            <w:tcW w:w="1985" w:type="dxa"/>
            <w:shd w:val="clear" w:color="auto" w:fill="auto"/>
            <w:vAlign w:val="center"/>
          </w:tcPr>
          <w:p w:rsidR="004E1BA1" w:rsidRPr="00EF7836" w:rsidRDefault="004E1BA1" w:rsidP="004E1BA1">
            <w:pPr>
              <w:ind w:firstLine="0"/>
              <w:jc w:val="center"/>
            </w:pPr>
            <w:r w:rsidRPr="00EF7836">
              <w:t>30%</w:t>
            </w:r>
          </w:p>
        </w:tc>
        <w:tc>
          <w:tcPr>
            <w:tcW w:w="1842" w:type="dxa"/>
            <w:shd w:val="clear" w:color="auto" w:fill="auto"/>
            <w:vAlign w:val="center"/>
          </w:tcPr>
          <w:p w:rsidR="004E1BA1" w:rsidRPr="00EF7836" w:rsidRDefault="004E1BA1" w:rsidP="004E1BA1">
            <w:pPr>
              <w:ind w:firstLine="0"/>
              <w:jc w:val="center"/>
            </w:pPr>
            <w:r w:rsidRPr="00EF7836">
              <w:rPr>
                <w:szCs w:val="20"/>
              </w:rPr>
              <w:t>3</w:t>
            </w:r>
          </w:p>
        </w:tc>
      </w:tr>
      <w:tr w:rsidR="004E1BA1" w:rsidRPr="00EF7836" w:rsidTr="004E1BA1">
        <w:tblPrEx>
          <w:tblLook w:val="04A0"/>
        </w:tblPrEx>
        <w:trPr>
          <w:trHeight w:val="717"/>
        </w:trPr>
        <w:tc>
          <w:tcPr>
            <w:tcW w:w="675" w:type="dxa"/>
            <w:shd w:val="clear" w:color="auto" w:fill="auto"/>
            <w:vAlign w:val="center"/>
          </w:tcPr>
          <w:p w:rsidR="004E1BA1" w:rsidRPr="00EF7836" w:rsidRDefault="004E1BA1" w:rsidP="004E1BA1">
            <w:pPr>
              <w:ind w:firstLine="0"/>
              <w:jc w:val="center"/>
            </w:pPr>
            <w:r w:rsidRPr="00EF7836">
              <w:t>4.</w:t>
            </w:r>
          </w:p>
        </w:tc>
        <w:tc>
          <w:tcPr>
            <w:tcW w:w="4395" w:type="dxa"/>
            <w:shd w:val="clear" w:color="auto" w:fill="auto"/>
            <w:vAlign w:val="center"/>
          </w:tcPr>
          <w:p w:rsidR="004E1BA1" w:rsidRPr="00EF7836" w:rsidRDefault="004E1BA1" w:rsidP="004E1BA1">
            <w:pPr>
              <w:ind w:firstLine="0"/>
              <w:jc w:val="center"/>
            </w:pPr>
            <w:r w:rsidRPr="00EF7836">
              <w:t>Выращивание тонизирующих, лекарственных, цветочных культур</w:t>
            </w:r>
          </w:p>
        </w:tc>
        <w:tc>
          <w:tcPr>
            <w:tcW w:w="1701" w:type="dxa"/>
            <w:shd w:val="clear" w:color="auto" w:fill="auto"/>
            <w:vAlign w:val="center"/>
          </w:tcPr>
          <w:p w:rsidR="004E1BA1" w:rsidRPr="00EF7836" w:rsidRDefault="004E1BA1" w:rsidP="004E1BA1">
            <w:pPr>
              <w:ind w:firstLine="0"/>
              <w:jc w:val="center"/>
            </w:pPr>
            <w:r w:rsidRPr="00EF7836">
              <w:t>1.4</w:t>
            </w:r>
          </w:p>
        </w:tc>
        <w:tc>
          <w:tcPr>
            <w:tcW w:w="1985" w:type="dxa"/>
            <w:shd w:val="clear" w:color="auto" w:fill="auto"/>
            <w:vAlign w:val="center"/>
          </w:tcPr>
          <w:p w:rsidR="004E1BA1" w:rsidRPr="00EF7836" w:rsidRDefault="004E1BA1" w:rsidP="004E1BA1">
            <w:pPr>
              <w:ind w:firstLine="0"/>
              <w:jc w:val="center"/>
            </w:pPr>
            <w:r w:rsidRPr="00EF7836">
              <w:t>20 000</w:t>
            </w:r>
          </w:p>
        </w:tc>
        <w:tc>
          <w:tcPr>
            <w:tcW w:w="1984" w:type="dxa"/>
            <w:shd w:val="clear" w:color="auto" w:fill="auto"/>
            <w:vAlign w:val="center"/>
            <w:hideMark/>
          </w:tcPr>
          <w:p w:rsidR="004E1BA1" w:rsidRPr="00EF7836" w:rsidRDefault="004E1BA1" w:rsidP="004E1BA1">
            <w:pPr>
              <w:ind w:firstLine="0"/>
              <w:jc w:val="center"/>
            </w:pPr>
            <w:r w:rsidRPr="00EF7836">
              <w:t>100 000</w:t>
            </w:r>
          </w:p>
        </w:tc>
        <w:tc>
          <w:tcPr>
            <w:tcW w:w="1985" w:type="dxa"/>
            <w:shd w:val="clear" w:color="auto" w:fill="auto"/>
            <w:vAlign w:val="center"/>
            <w:hideMark/>
          </w:tcPr>
          <w:p w:rsidR="004E1BA1" w:rsidRPr="00EF7836" w:rsidRDefault="004E1BA1" w:rsidP="004E1BA1">
            <w:pPr>
              <w:ind w:firstLine="0"/>
              <w:jc w:val="center"/>
            </w:pPr>
            <w:r w:rsidRPr="00EF7836">
              <w:t>30%</w:t>
            </w:r>
          </w:p>
        </w:tc>
        <w:tc>
          <w:tcPr>
            <w:tcW w:w="1842" w:type="dxa"/>
            <w:shd w:val="clear" w:color="auto" w:fill="auto"/>
            <w:vAlign w:val="center"/>
          </w:tcPr>
          <w:p w:rsidR="004E1BA1" w:rsidRPr="00EF7836" w:rsidRDefault="004E1BA1" w:rsidP="004E1BA1">
            <w:pPr>
              <w:ind w:firstLine="0"/>
              <w:jc w:val="center"/>
            </w:pPr>
            <w:r w:rsidRPr="00EF7836">
              <w:rPr>
                <w:szCs w:val="20"/>
              </w:rPr>
              <w:t>3</w:t>
            </w:r>
          </w:p>
        </w:tc>
      </w:tr>
      <w:tr w:rsidR="004E1BA1" w:rsidRPr="00EF7836" w:rsidTr="004E1BA1">
        <w:tblPrEx>
          <w:tblLook w:val="04A0"/>
        </w:tblPrEx>
        <w:trPr>
          <w:trHeight w:val="593"/>
        </w:trPr>
        <w:tc>
          <w:tcPr>
            <w:tcW w:w="675" w:type="dxa"/>
            <w:shd w:val="clear" w:color="auto" w:fill="auto"/>
            <w:vAlign w:val="center"/>
          </w:tcPr>
          <w:p w:rsidR="004E1BA1" w:rsidRPr="00EF7836" w:rsidRDefault="004E1BA1" w:rsidP="004E1BA1">
            <w:pPr>
              <w:ind w:firstLine="0"/>
              <w:jc w:val="center"/>
            </w:pPr>
            <w:r w:rsidRPr="00EF7836">
              <w:t>5.</w:t>
            </w:r>
          </w:p>
        </w:tc>
        <w:tc>
          <w:tcPr>
            <w:tcW w:w="4395" w:type="dxa"/>
            <w:shd w:val="clear" w:color="auto" w:fill="auto"/>
            <w:vAlign w:val="center"/>
          </w:tcPr>
          <w:p w:rsidR="004E1BA1" w:rsidRPr="00EF7836" w:rsidRDefault="004E1BA1" w:rsidP="004E1BA1">
            <w:pPr>
              <w:ind w:firstLine="0"/>
              <w:jc w:val="center"/>
            </w:pPr>
            <w:r w:rsidRPr="00EF7836">
              <w:t>Садоводство</w:t>
            </w:r>
          </w:p>
        </w:tc>
        <w:tc>
          <w:tcPr>
            <w:tcW w:w="1701" w:type="dxa"/>
            <w:shd w:val="clear" w:color="auto" w:fill="auto"/>
            <w:vAlign w:val="center"/>
          </w:tcPr>
          <w:p w:rsidR="004E1BA1" w:rsidRPr="00EF7836" w:rsidRDefault="004E1BA1" w:rsidP="004E1BA1">
            <w:pPr>
              <w:ind w:firstLine="0"/>
              <w:jc w:val="center"/>
            </w:pPr>
            <w:r w:rsidRPr="00EF7836">
              <w:t>1.5</w:t>
            </w:r>
          </w:p>
        </w:tc>
        <w:tc>
          <w:tcPr>
            <w:tcW w:w="1985" w:type="dxa"/>
            <w:shd w:val="clear" w:color="auto" w:fill="auto"/>
            <w:vAlign w:val="center"/>
          </w:tcPr>
          <w:p w:rsidR="004E1BA1" w:rsidRPr="00EF7836" w:rsidRDefault="004E1BA1" w:rsidP="004E1BA1">
            <w:pPr>
              <w:ind w:firstLine="0"/>
              <w:jc w:val="center"/>
            </w:pPr>
            <w:r w:rsidRPr="00EF7836">
              <w:t>20 000</w:t>
            </w:r>
          </w:p>
        </w:tc>
        <w:tc>
          <w:tcPr>
            <w:tcW w:w="1984" w:type="dxa"/>
            <w:shd w:val="clear" w:color="auto" w:fill="auto"/>
            <w:vAlign w:val="center"/>
          </w:tcPr>
          <w:p w:rsidR="004E1BA1" w:rsidRPr="00EF7836" w:rsidRDefault="004E1BA1" w:rsidP="004E1BA1">
            <w:pPr>
              <w:ind w:firstLine="0"/>
              <w:jc w:val="center"/>
            </w:pPr>
            <w:r w:rsidRPr="00EF7836">
              <w:t>100 000</w:t>
            </w:r>
          </w:p>
        </w:tc>
        <w:tc>
          <w:tcPr>
            <w:tcW w:w="1985" w:type="dxa"/>
            <w:shd w:val="clear" w:color="auto" w:fill="auto"/>
            <w:vAlign w:val="center"/>
          </w:tcPr>
          <w:p w:rsidR="004E1BA1" w:rsidRPr="00EF7836" w:rsidRDefault="004E1BA1" w:rsidP="004E1BA1">
            <w:pPr>
              <w:ind w:firstLine="0"/>
              <w:jc w:val="center"/>
            </w:pPr>
            <w:r w:rsidRPr="00EF7836">
              <w:t>0%</w:t>
            </w:r>
          </w:p>
        </w:tc>
        <w:tc>
          <w:tcPr>
            <w:tcW w:w="1842" w:type="dxa"/>
            <w:shd w:val="clear" w:color="auto" w:fill="auto"/>
            <w:vAlign w:val="center"/>
          </w:tcPr>
          <w:p w:rsidR="004E1BA1" w:rsidRPr="00EF7836" w:rsidRDefault="004E1BA1" w:rsidP="004E1BA1">
            <w:pPr>
              <w:ind w:firstLine="0"/>
              <w:jc w:val="center"/>
            </w:pPr>
            <w:r w:rsidRPr="00EF7836">
              <w:rPr>
                <w:szCs w:val="20"/>
              </w:rPr>
              <w:t>Не подлежит установлению</w:t>
            </w:r>
          </w:p>
        </w:tc>
      </w:tr>
      <w:tr w:rsidR="004E1BA1" w:rsidRPr="00EF7836" w:rsidTr="004E1BA1">
        <w:tblPrEx>
          <w:tblLook w:val="04A0"/>
        </w:tblPrEx>
        <w:trPr>
          <w:trHeight w:val="509"/>
        </w:trPr>
        <w:tc>
          <w:tcPr>
            <w:tcW w:w="675" w:type="dxa"/>
            <w:shd w:val="clear" w:color="auto" w:fill="auto"/>
            <w:vAlign w:val="center"/>
          </w:tcPr>
          <w:p w:rsidR="004E1BA1" w:rsidRPr="00EF7836" w:rsidRDefault="004E1BA1" w:rsidP="004E1BA1">
            <w:pPr>
              <w:ind w:firstLine="0"/>
              <w:jc w:val="center"/>
            </w:pPr>
            <w:r w:rsidRPr="00EF7836">
              <w:t>7.</w:t>
            </w:r>
          </w:p>
        </w:tc>
        <w:tc>
          <w:tcPr>
            <w:tcW w:w="4395" w:type="dxa"/>
            <w:shd w:val="clear" w:color="auto" w:fill="auto"/>
            <w:vAlign w:val="center"/>
          </w:tcPr>
          <w:p w:rsidR="004E1BA1" w:rsidRPr="00EF7836" w:rsidRDefault="004E1BA1" w:rsidP="004E1BA1">
            <w:pPr>
              <w:ind w:firstLine="0"/>
              <w:jc w:val="center"/>
            </w:pPr>
            <w:r w:rsidRPr="00EF7836">
              <w:t>Выращивание льна и конопли</w:t>
            </w:r>
          </w:p>
        </w:tc>
        <w:tc>
          <w:tcPr>
            <w:tcW w:w="1701" w:type="dxa"/>
            <w:shd w:val="clear" w:color="auto" w:fill="auto"/>
            <w:vAlign w:val="center"/>
          </w:tcPr>
          <w:p w:rsidR="004E1BA1" w:rsidRPr="00EF7836" w:rsidRDefault="004E1BA1" w:rsidP="004E1BA1">
            <w:pPr>
              <w:ind w:firstLine="0"/>
              <w:jc w:val="center"/>
            </w:pPr>
            <w:r w:rsidRPr="00EF7836">
              <w:t>1.6</w:t>
            </w:r>
          </w:p>
        </w:tc>
        <w:tc>
          <w:tcPr>
            <w:tcW w:w="1985" w:type="dxa"/>
            <w:shd w:val="clear" w:color="auto" w:fill="auto"/>
            <w:vAlign w:val="center"/>
          </w:tcPr>
          <w:p w:rsidR="004E1BA1" w:rsidRPr="00EF7836" w:rsidRDefault="004E1BA1" w:rsidP="004E1BA1">
            <w:pPr>
              <w:ind w:firstLine="0"/>
              <w:jc w:val="center"/>
            </w:pPr>
            <w:r w:rsidRPr="00EF7836">
              <w:t>20 000</w:t>
            </w:r>
          </w:p>
        </w:tc>
        <w:tc>
          <w:tcPr>
            <w:tcW w:w="1984" w:type="dxa"/>
            <w:shd w:val="clear" w:color="auto" w:fill="auto"/>
            <w:vAlign w:val="center"/>
          </w:tcPr>
          <w:p w:rsidR="004E1BA1" w:rsidRPr="00EF7836" w:rsidRDefault="004E1BA1" w:rsidP="004E1BA1">
            <w:pPr>
              <w:ind w:firstLine="0"/>
              <w:jc w:val="center"/>
            </w:pPr>
            <w:r w:rsidRPr="00EF7836">
              <w:t>100 000</w:t>
            </w:r>
          </w:p>
        </w:tc>
        <w:tc>
          <w:tcPr>
            <w:tcW w:w="1985" w:type="dxa"/>
            <w:shd w:val="clear" w:color="auto" w:fill="auto"/>
            <w:vAlign w:val="center"/>
          </w:tcPr>
          <w:p w:rsidR="004E1BA1" w:rsidRPr="00EF7836" w:rsidRDefault="004E1BA1" w:rsidP="004E1BA1">
            <w:pPr>
              <w:ind w:firstLine="0"/>
              <w:jc w:val="center"/>
            </w:pPr>
            <w:r w:rsidRPr="00EF7836">
              <w:t>0%</w:t>
            </w:r>
          </w:p>
        </w:tc>
        <w:tc>
          <w:tcPr>
            <w:tcW w:w="1842" w:type="dxa"/>
            <w:shd w:val="clear" w:color="auto" w:fill="auto"/>
            <w:vAlign w:val="center"/>
          </w:tcPr>
          <w:p w:rsidR="004E1BA1" w:rsidRPr="00EF7836" w:rsidRDefault="004E1BA1" w:rsidP="004E1BA1">
            <w:pPr>
              <w:ind w:firstLine="0"/>
              <w:jc w:val="center"/>
            </w:pPr>
            <w:r w:rsidRPr="00EF7836">
              <w:rPr>
                <w:szCs w:val="20"/>
              </w:rPr>
              <w:t>Не подлежит установлению</w:t>
            </w:r>
          </w:p>
        </w:tc>
      </w:tr>
      <w:tr w:rsidR="004E1BA1" w:rsidRPr="00EF7836" w:rsidTr="004E1BA1">
        <w:tblPrEx>
          <w:tblLook w:val="04A0"/>
        </w:tblPrEx>
        <w:trPr>
          <w:trHeight w:val="509"/>
        </w:trPr>
        <w:tc>
          <w:tcPr>
            <w:tcW w:w="675" w:type="dxa"/>
            <w:shd w:val="clear" w:color="auto" w:fill="auto"/>
            <w:vAlign w:val="center"/>
          </w:tcPr>
          <w:p w:rsidR="004E1BA1" w:rsidRPr="00EF7836" w:rsidRDefault="004E1BA1" w:rsidP="004E1BA1">
            <w:pPr>
              <w:ind w:firstLine="0"/>
              <w:jc w:val="center"/>
            </w:pPr>
            <w:r w:rsidRPr="00EF7836">
              <w:t>6.</w:t>
            </w:r>
          </w:p>
        </w:tc>
        <w:tc>
          <w:tcPr>
            <w:tcW w:w="4395" w:type="dxa"/>
            <w:shd w:val="clear" w:color="auto" w:fill="auto"/>
            <w:vAlign w:val="center"/>
          </w:tcPr>
          <w:p w:rsidR="004E1BA1" w:rsidRPr="00EF7836" w:rsidRDefault="004E1BA1" w:rsidP="004E1BA1">
            <w:pPr>
              <w:ind w:firstLine="0"/>
              <w:jc w:val="center"/>
            </w:pPr>
            <w:r w:rsidRPr="00EF7836">
              <w:t>Животноводство</w:t>
            </w:r>
          </w:p>
        </w:tc>
        <w:tc>
          <w:tcPr>
            <w:tcW w:w="1701" w:type="dxa"/>
            <w:shd w:val="clear" w:color="auto" w:fill="auto"/>
            <w:vAlign w:val="center"/>
          </w:tcPr>
          <w:p w:rsidR="004E1BA1" w:rsidRPr="00EF7836" w:rsidRDefault="004E1BA1" w:rsidP="004E1BA1">
            <w:pPr>
              <w:ind w:firstLine="0"/>
              <w:jc w:val="center"/>
            </w:pPr>
            <w:r w:rsidRPr="00EF7836">
              <w:t>1.7</w:t>
            </w:r>
          </w:p>
        </w:tc>
        <w:tc>
          <w:tcPr>
            <w:tcW w:w="1985" w:type="dxa"/>
            <w:shd w:val="clear" w:color="auto" w:fill="auto"/>
            <w:vAlign w:val="center"/>
          </w:tcPr>
          <w:p w:rsidR="004E1BA1" w:rsidRPr="00EF7836" w:rsidRDefault="004E1BA1" w:rsidP="004E1BA1">
            <w:pPr>
              <w:ind w:firstLine="0"/>
              <w:jc w:val="center"/>
            </w:pPr>
            <w:r w:rsidRPr="00EF7836">
              <w:t>20 000</w:t>
            </w:r>
          </w:p>
        </w:tc>
        <w:tc>
          <w:tcPr>
            <w:tcW w:w="1984" w:type="dxa"/>
            <w:shd w:val="clear" w:color="auto" w:fill="auto"/>
            <w:vAlign w:val="center"/>
          </w:tcPr>
          <w:p w:rsidR="004E1BA1" w:rsidRPr="00EF7836" w:rsidRDefault="004E1BA1" w:rsidP="004E1BA1">
            <w:pPr>
              <w:ind w:firstLine="0"/>
              <w:jc w:val="center"/>
            </w:pPr>
            <w:r w:rsidRPr="00EF7836">
              <w:t>100 000</w:t>
            </w:r>
          </w:p>
        </w:tc>
        <w:tc>
          <w:tcPr>
            <w:tcW w:w="1985" w:type="dxa"/>
            <w:shd w:val="clear" w:color="auto" w:fill="auto"/>
            <w:vAlign w:val="center"/>
          </w:tcPr>
          <w:p w:rsidR="004E1BA1" w:rsidRPr="00EF7836" w:rsidRDefault="004E1BA1" w:rsidP="004E1BA1">
            <w:pPr>
              <w:ind w:firstLine="0"/>
              <w:jc w:val="center"/>
            </w:pPr>
            <w:r w:rsidRPr="00EF7836">
              <w:t>30%</w:t>
            </w:r>
          </w:p>
        </w:tc>
        <w:tc>
          <w:tcPr>
            <w:tcW w:w="1842" w:type="dxa"/>
            <w:shd w:val="clear" w:color="auto" w:fill="auto"/>
            <w:vAlign w:val="center"/>
          </w:tcPr>
          <w:p w:rsidR="004E1BA1" w:rsidRPr="00EF7836" w:rsidRDefault="004E1BA1" w:rsidP="004E1BA1">
            <w:pPr>
              <w:ind w:firstLine="0"/>
              <w:jc w:val="center"/>
            </w:pPr>
            <w:r w:rsidRPr="00EF7836">
              <w:t>3</w:t>
            </w:r>
          </w:p>
        </w:tc>
      </w:tr>
      <w:tr w:rsidR="004E1BA1" w:rsidRPr="00EF7836" w:rsidTr="004E1BA1">
        <w:tblPrEx>
          <w:tblLook w:val="04A0"/>
        </w:tblPrEx>
        <w:trPr>
          <w:trHeight w:val="491"/>
        </w:trPr>
        <w:tc>
          <w:tcPr>
            <w:tcW w:w="675" w:type="dxa"/>
            <w:shd w:val="clear" w:color="auto" w:fill="auto"/>
            <w:vAlign w:val="center"/>
          </w:tcPr>
          <w:p w:rsidR="004E1BA1" w:rsidRPr="00EF7836" w:rsidRDefault="004E1BA1" w:rsidP="004E1BA1">
            <w:pPr>
              <w:ind w:firstLine="0"/>
              <w:jc w:val="center"/>
            </w:pPr>
            <w:r w:rsidRPr="00EF7836">
              <w:t>7.</w:t>
            </w:r>
          </w:p>
        </w:tc>
        <w:tc>
          <w:tcPr>
            <w:tcW w:w="4395" w:type="dxa"/>
            <w:shd w:val="clear" w:color="auto" w:fill="auto"/>
            <w:vAlign w:val="center"/>
          </w:tcPr>
          <w:p w:rsidR="004E1BA1" w:rsidRPr="00EF7836" w:rsidRDefault="004E1BA1" w:rsidP="004E1BA1">
            <w:pPr>
              <w:ind w:firstLine="0"/>
              <w:jc w:val="center"/>
            </w:pPr>
            <w:r w:rsidRPr="00EF7836">
              <w:t>Скотоводство</w:t>
            </w:r>
          </w:p>
        </w:tc>
        <w:tc>
          <w:tcPr>
            <w:tcW w:w="1701" w:type="dxa"/>
            <w:shd w:val="clear" w:color="auto" w:fill="auto"/>
            <w:vAlign w:val="center"/>
          </w:tcPr>
          <w:p w:rsidR="004E1BA1" w:rsidRPr="00EF7836" w:rsidRDefault="004E1BA1" w:rsidP="004E1BA1">
            <w:pPr>
              <w:ind w:firstLine="0"/>
              <w:jc w:val="center"/>
            </w:pPr>
            <w:r w:rsidRPr="00EF7836">
              <w:t>1.8</w:t>
            </w:r>
          </w:p>
        </w:tc>
        <w:tc>
          <w:tcPr>
            <w:tcW w:w="1985" w:type="dxa"/>
            <w:shd w:val="clear" w:color="auto" w:fill="auto"/>
            <w:vAlign w:val="center"/>
          </w:tcPr>
          <w:p w:rsidR="004E1BA1" w:rsidRPr="00EF7836" w:rsidRDefault="004E1BA1" w:rsidP="004E1BA1">
            <w:pPr>
              <w:ind w:firstLine="0"/>
              <w:jc w:val="center"/>
            </w:pPr>
            <w:r w:rsidRPr="00EF7836">
              <w:t>20 000</w:t>
            </w:r>
          </w:p>
        </w:tc>
        <w:tc>
          <w:tcPr>
            <w:tcW w:w="1984" w:type="dxa"/>
            <w:shd w:val="clear" w:color="auto" w:fill="auto"/>
            <w:vAlign w:val="center"/>
          </w:tcPr>
          <w:p w:rsidR="004E1BA1" w:rsidRPr="00EF7836" w:rsidRDefault="004E1BA1" w:rsidP="004E1BA1">
            <w:pPr>
              <w:ind w:firstLine="0"/>
              <w:jc w:val="center"/>
            </w:pPr>
            <w:r w:rsidRPr="00EF7836">
              <w:t>100 000</w:t>
            </w:r>
          </w:p>
        </w:tc>
        <w:tc>
          <w:tcPr>
            <w:tcW w:w="1985" w:type="dxa"/>
            <w:shd w:val="clear" w:color="auto" w:fill="auto"/>
            <w:vAlign w:val="center"/>
          </w:tcPr>
          <w:p w:rsidR="004E1BA1" w:rsidRPr="00EF7836" w:rsidRDefault="004E1BA1" w:rsidP="004E1BA1">
            <w:pPr>
              <w:ind w:firstLine="0"/>
              <w:jc w:val="center"/>
            </w:pPr>
            <w:r w:rsidRPr="00EF7836">
              <w:t>30%</w:t>
            </w:r>
          </w:p>
        </w:tc>
        <w:tc>
          <w:tcPr>
            <w:tcW w:w="1842" w:type="dxa"/>
            <w:shd w:val="clear" w:color="auto" w:fill="auto"/>
            <w:vAlign w:val="center"/>
          </w:tcPr>
          <w:p w:rsidR="004E1BA1" w:rsidRPr="00EF7836" w:rsidRDefault="004E1BA1" w:rsidP="004E1BA1">
            <w:pPr>
              <w:ind w:firstLine="0"/>
              <w:jc w:val="center"/>
            </w:pPr>
            <w:r w:rsidRPr="00EF7836">
              <w:t>3</w:t>
            </w:r>
          </w:p>
        </w:tc>
      </w:tr>
      <w:tr w:rsidR="004E1BA1" w:rsidRPr="00EF7836" w:rsidTr="004E1BA1">
        <w:tblPrEx>
          <w:tblLook w:val="04A0"/>
        </w:tblPrEx>
        <w:trPr>
          <w:trHeight w:val="481"/>
        </w:trPr>
        <w:tc>
          <w:tcPr>
            <w:tcW w:w="675" w:type="dxa"/>
            <w:shd w:val="clear" w:color="auto" w:fill="auto"/>
            <w:vAlign w:val="center"/>
          </w:tcPr>
          <w:p w:rsidR="004E1BA1" w:rsidRPr="00EF7836" w:rsidRDefault="004E1BA1" w:rsidP="004E1BA1">
            <w:pPr>
              <w:ind w:firstLine="0"/>
              <w:jc w:val="center"/>
            </w:pPr>
            <w:r w:rsidRPr="00EF7836">
              <w:t>8.</w:t>
            </w:r>
          </w:p>
        </w:tc>
        <w:tc>
          <w:tcPr>
            <w:tcW w:w="4395" w:type="dxa"/>
            <w:shd w:val="clear" w:color="auto" w:fill="auto"/>
            <w:vAlign w:val="center"/>
          </w:tcPr>
          <w:p w:rsidR="004E1BA1" w:rsidRPr="00EF7836" w:rsidRDefault="004E1BA1" w:rsidP="004E1BA1">
            <w:pPr>
              <w:ind w:firstLine="0"/>
              <w:jc w:val="center"/>
            </w:pPr>
            <w:r w:rsidRPr="00EF7836">
              <w:t>Звероводство</w:t>
            </w:r>
          </w:p>
        </w:tc>
        <w:tc>
          <w:tcPr>
            <w:tcW w:w="1701" w:type="dxa"/>
            <w:shd w:val="clear" w:color="auto" w:fill="auto"/>
            <w:vAlign w:val="center"/>
          </w:tcPr>
          <w:p w:rsidR="004E1BA1" w:rsidRPr="00EF7836" w:rsidRDefault="004E1BA1" w:rsidP="004E1BA1">
            <w:pPr>
              <w:ind w:firstLine="0"/>
              <w:jc w:val="center"/>
            </w:pPr>
            <w:r w:rsidRPr="00EF7836">
              <w:t>1.9</w:t>
            </w:r>
          </w:p>
        </w:tc>
        <w:tc>
          <w:tcPr>
            <w:tcW w:w="1985" w:type="dxa"/>
            <w:shd w:val="clear" w:color="auto" w:fill="auto"/>
            <w:vAlign w:val="center"/>
          </w:tcPr>
          <w:p w:rsidR="004E1BA1" w:rsidRPr="00EF7836" w:rsidRDefault="004E1BA1" w:rsidP="004E1BA1">
            <w:pPr>
              <w:ind w:firstLine="0"/>
              <w:jc w:val="center"/>
            </w:pPr>
            <w:r w:rsidRPr="00EF7836">
              <w:t>20 000</w:t>
            </w:r>
          </w:p>
        </w:tc>
        <w:tc>
          <w:tcPr>
            <w:tcW w:w="1984" w:type="dxa"/>
            <w:shd w:val="clear" w:color="auto" w:fill="auto"/>
            <w:vAlign w:val="center"/>
          </w:tcPr>
          <w:p w:rsidR="004E1BA1" w:rsidRPr="00EF7836" w:rsidRDefault="004E1BA1" w:rsidP="004E1BA1">
            <w:pPr>
              <w:ind w:firstLine="0"/>
              <w:jc w:val="center"/>
            </w:pPr>
            <w:r w:rsidRPr="00EF7836">
              <w:t>100 000</w:t>
            </w:r>
          </w:p>
        </w:tc>
        <w:tc>
          <w:tcPr>
            <w:tcW w:w="1985" w:type="dxa"/>
            <w:shd w:val="clear" w:color="auto" w:fill="auto"/>
            <w:vAlign w:val="center"/>
          </w:tcPr>
          <w:p w:rsidR="004E1BA1" w:rsidRPr="00EF7836" w:rsidRDefault="004E1BA1" w:rsidP="004E1BA1">
            <w:pPr>
              <w:ind w:firstLine="0"/>
              <w:jc w:val="center"/>
            </w:pPr>
            <w:r w:rsidRPr="00EF7836">
              <w:t>30%</w:t>
            </w:r>
          </w:p>
        </w:tc>
        <w:tc>
          <w:tcPr>
            <w:tcW w:w="1842" w:type="dxa"/>
            <w:shd w:val="clear" w:color="auto" w:fill="auto"/>
            <w:vAlign w:val="center"/>
          </w:tcPr>
          <w:p w:rsidR="004E1BA1" w:rsidRPr="00EF7836" w:rsidRDefault="004E1BA1" w:rsidP="004E1BA1">
            <w:pPr>
              <w:ind w:firstLine="0"/>
              <w:jc w:val="center"/>
            </w:pPr>
            <w:r w:rsidRPr="00EF7836">
              <w:t>3</w:t>
            </w:r>
          </w:p>
        </w:tc>
      </w:tr>
      <w:tr w:rsidR="004E1BA1" w:rsidRPr="00EF7836" w:rsidTr="004E1BA1">
        <w:tblPrEx>
          <w:tblLook w:val="04A0"/>
        </w:tblPrEx>
        <w:trPr>
          <w:trHeight w:val="561"/>
        </w:trPr>
        <w:tc>
          <w:tcPr>
            <w:tcW w:w="675" w:type="dxa"/>
            <w:shd w:val="clear" w:color="auto" w:fill="auto"/>
            <w:vAlign w:val="center"/>
          </w:tcPr>
          <w:p w:rsidR="004E1BA1" w:rsidRPr="00EF7836" w:rsidRDefault="004E1BA1" w:rsidP="004E1BA1">
            <w:pPr>
              <w:ind w:firstLine="0"/>
              <w:jc w:val="center"/>
            </w:pPr>
            <w:r w:rsidRPr="00EF7836">
              <w:t>9.</w:t>
            </w:r>
          </w:p>
        </w:tc>
        <w:tc>
          <w:tcPr>
            <w:tcW w:w="4395" w:type="dxa"/>
            <w:shd w:val="clear" w:color="auto" w:fill="auto"/>
            <w:vAlign w:val="center"/>
          </w:tcPr>
          <w:p w:rsidR="004E1BA1" w:rsidRPr="00EF7836" w:rsidRDefault="004E1BA1" w:rsidP="004E1BA1">
            <w:pPr>
              <w:ind w:firstLine="0"/>
              <w:jc w:val="center"/>
            </w:pPr>
            <w:r w:rsidRPr="00EF7836">
              <w:t>Птицеводство</w:t>
            </w:r>
          </w:p>
        </w:tc>
        <w:tc>
          <w:tcPr>
            <w:tcW w:w="1701" w:type="dxa"/>
            <w:shd w:val="clear" w:color="auto" w:fill="auto"/>
            <w:vAlign w:val="center"/>
          </w:tcPr>
          <w:p w:rsidR="004E1BA1" w:rsidRPr="00EF7836" w:rsidRDefault="004E1BA1" w:rsidP="004E1BA1">
            <w:pPr>
              <w:ind w:firstLine="0"/>
              <w:jc w:val="center"/>
            </w:pPr>
            <w:r w:rsidRPr="00EF7836">
              <w:t>1.10</w:t>
            </w:r>
          </w:p>
        </w:tc>
        <w:tc>
          <w:tcPr>
            <w:tcW w:w="1985" w:type="dxa"/>
            <w:shd w:val="clear" w:color="auto" w:fill="auto"/>
            <w:vAlign w:val="center"/>
          </w:tcPr>
          <w:p w:rsidR="004E1BA1" w:rsidRPr="00EF7836" w:rsidRDefault="004E1BA1" w:rsidP="004E1BA1">
            <w:pPr>
              <w:ind w:firstLine="0"/>
              <w:jc w:val="center"/>
            </w:pPr>
            <w:r w:rsidRPr="00EF7836">
              <w:t>20 000</w:t>
            </w:r>
          </w:p>
        </w:tc>
        <w:tc>
          <w:tcPr>
            <w:tcW w:w="1984" w:type="dxa"/>
            <w:shd w:val="clear" w:color="auto" w:fill="auto"/>
            <w:vAlign w:val="center"/>
          </w:tcPr>
          <w:p w:rsidR="004E1BA1" w:rsidRPr="00EF7836" w:rsidRDefault="004E1BA1" w:rsidP="004E1BA1">
            <w:pPr>
              <w:ind w:firstLine="0"/>
              <w:jc w:val="center"/>
            </w:pPr>
            <w:r w:rsidRPr="00EF7836">
              <w:t>100 000</w:t>
            </w:r>
          </w:p>
        </w:tc>
        <w:tc>
          <w:tcPr>
            <w:tcW w:w="1985" w:type="dxa"/>
            <w:shd w:val="clear" w:color="auto" w:fill="auto"/>
            <w:vAlign w:val="center"/>
          </w:tcPr>
          <w:p w:rsidR="004E1BA1" w:rsidRPr="00EF7836" w:rsidRDefault="004E1BA1" w:rsidP="004E1BA1">
            <w:pPr>
              <w:ind w:firstLine="0"/>
              <w:jc w:val="center"/>
            </w:pPr>
            <w:r w:rsidRPr="00EF7836">
              <w:t>30%</w:t>
            </w:r>
          </w:p>
        </w:tc>
        <w:tc>
          <w:tcPr>
            <w:tcW w:w="1842" w:type="dxa"/>
            <w:shd w:val="clear" w:color="auto" w:fill="auto"/>
            <w:vAlign w:val="center"/>
          </w:tcPr>
          <w:p w:rsidR="004E1BA1" w:rsidRPr="00EF7836" w:rsidRDefault="004E1BA1" w:rsidP="004E1BA1">
            <w:pPr>
              <w:ind w:firstLine="0"/>
              <w:jc w:val="center"/>
            </w:pPr>
            <w:r w:rsidRPr="00EF7836">
              <w:t>3</w:t>
            </w:r>
          </w:p>
        </w:tc>
      </w:tr>
      <w:tr w:rsidR="004E1BA1" w:rsidRPr="00EF7836" w:rsidTr="004E1BA1">
        <w:tblPrEx>
          <w:tblLook w:val="04A0"/>
        </w:tblPrEx>
        <w:trPr>
          <w:trHeight w:val="567"/>
        </w:trPr>
        <w:tc>
          <w:tcPr>
            <w:tcW w:w="675" w:type="dxa"/>
            <w:shd w:val="clear" w:color="auto" w:fill="auto"/>
            <w:vAlign w:val="center"/>
          </w:tcPr>
          <w:p w:rsidR="004E1BA1" w:rsidRPr="00EF7836" w:rsidRDefault="004E1BA1" w:rsidP="004E1BA1">
            <w:pPr>
              <w:ind w:firstLine="0"/>
              <w:jc w:val="center"/>
            </w:pPr>
            <w:r w:rsidRPr="00EF7836">
              <w:t>10.</w:t>
            </w:r>
          </w:p>
        </w:tc>
        <w:tc>
          <w:tcPr>
            <w:tcW w:w="4395" w:type="dxa"/>
            <w:shd w:val="clear" w:color="auto" w:fill="auto"/>
            <w:vAlign w:val="center"/>
          </w:tcPr>
          <w:p w:rsidR="004E1BA1" w:rsidRPr="00EF7836" w:rsidRDefault="004E1BA1" w:rsidP="004E1BA1">
            <w:pPr>
              <w:ind w:firstLine="0"/>
              <w:jc w:val="center"/>
            </w:pPr>
            <w:r w:rsidRPr="00EF7836">
              <w:t>Свиноводство</w:t>
            </w:r>
          </w:p>
        </w:tc>
        <w:tc>
          <w:tcPr>
            <w:tcW w:w="1701" w:type="dxa"/>
            <w:shd w:val="clear" w:color="auto" w:fill="auto"/>
            <w:vAlign w:val="center"/>
          </w:tcPr>
          <w:p w:rsidR="004E1BA1" w:rsidRPr="00EF7836" w:rsidRDefault="004E1BA1" w:rsidP="004E1BA1">
            <w:pPr>
              <w:ind w:firstLine="0"/>
              <w:jc w:val="center"/>
            </w:pPr>
            <w:r w:rsidRPr="00EF7836">
              <w:t>1.11</w:t>
            </w:r>
          </w:p>
        </w:tc>
        <w:tc>
          <w:tcPr>
            <w:tcW w:w="1985" w:type="dxa"/>
            <w:shd w:val="clear" w:color="auto" w:fill="auto"/>
            <w:vAlign w:val="center"/>
          </w:tcPr>
          <w:p w:rsidR="004E1BA1" w:rsidRPr="00EF7836" w:rsidRDefault="004E1BA1" w:rsidP="004E1BA1">
            <w:pPr>
              <w:ind w:firstLine="0"/>
              <w:jc w:val="center"/>
            </w:pPr>
            <w:r w:rsidRPr="00EF7836">
              <w:t>20 000</w:t>
            </w:r>
          </w:p>
        </w:tc>
        <w:tc>
          <w:tcPr>
            <w:tcW w:w="1984" w:type="dxa"/>
            <w:shd w:val="clear" w:color="auto" w:fill="auto"/>
            <w:vAlign w:val="center"/>
          </w:tcPr>
          <w:p w:rsidR="004E1BA1" w:rsidRPr="00EF7836" w:rsidRDefault="004E1BA1" w:rsidP="004E1BA1">
            <w:pPr>
              <w:ind w:firstLine="0"/>
              <w:jc w:val="center"/>
            </w:pPr>
            <w:r w:rsidRPr="00EF7836">
              <w:t>100 000</w:t>
            </w:r>
          </w:p>
        </w:tc>
        <w:tc>
          <w:tcPr>
            <w:tcW w:w="1985" w:type="dxa"/>
            <w:shd w:val="clear" w:color="auto" w:fill="auto"/>
            <w:vAlign w:val="center"/>
          </w:tcPr>
          <w:p w:rsidR="004E1BA1" w:rsidRPr="00EF7836" w:rsidRDefault="004E1BA1" w:rsidP="004E1BA1">
            <w:pPr>
              <w:ind w:firstLine="0"/>
              <w:jc w:val="center"/>
            </w:pPr>
            <w:r w:rsidRPr="00EF7836">
              <w:t>30%</w:t>
            </w:r>
          </w:p>
        </w:tc>
        <w:tc>
          <w:tcPr>
            <w:tcW w:w="1842" w:type="dxa"/>
            <w:shd w:val="clear" w:color="auto" w:fill="auto"/>
            <w:vAlign w:val="center"/>
          </w:tcPr>
          <w:p w:rsidR="004E1BA1" w:rsidRPr="00EF7836" w:rsidRDefault="004E1BA1" w:rsidP="004E1BA1">
            <w:pPr>
              <w:ind w:firstLine="0"/>
              <w:jc w:val="center"/>
            </w:pPr>
            <w:r w:rsidRPr="00EF7836">
              <w:t>3</w:t>
            </w:r>
          </w:p>
        </w:tc>
      </w:tr>
      <w:tr w:rsidR="004E1BA1" w:rsidRPr="00EF7836" w:rsidTr="004E1BA1">
        <w:tblPrEx>
          <w:tblLook w:val="04A0"/>
        </w:tblPrEx>
        <w:trPr>
          <w:trHeight w:val="575"/>
        </w:trPr>
        <w:tc>
          <w:tcPr>
            <w:tcW w:w="675" w:type="dxa"/>
            <w:shd w:val="clear" w:color="auto" w:fill="auto"/>
            <w:vAlign w:val="center"/>
          </w:tcPr>
          <w:p w:rsidR="004E1BA1" w:rsidRPr="00EF7836" w:rsidRDefault="004E1BA1" w:rsidP="004E1BA1">
            <w:pPr>
              <w:ind w:firstLine="0"/>
              <w:jc w:val="center"/>
            </w:pPr>
            <w:r w:rsidRPr="00EF7836">
              <w:t>11.</w:t>
            </w:r>
          </w:p>
        </w:tc>
        <w:tc>
          <w:tcPr>
            <w:tcW w:w="4395" w:type="dxa"/>
            <w:shd w:val="clear" w:color="auto" w:fill="auto"/>
            <w:vAlign w:val="center"/>
          </w:tcPr>
          <w:p w:rsidR="004E1BA1" w:rsidRPr="00EF7836" w:rsidRDefault="004E1BA1" w:rsidP="004E1BA1">
            <w:pPr>
              <w:ind w:firstLine="0"/>
              <w:jc w:val="center"/>
            </w:pPr>
            <w:r w:rsidRPr="00EF7836">
              <w:t>Пчеловодство</w:t>
            </w:r>
          </w:p>
        </w:tc>
        <w:tc>
          <w:tcPr>
            <w:tcW w:w="1701" w:type="dxa"/>
            <w:shd w:val="clear" w:color="auto" w:fill="auto"/>
            <w:vAlign w:val="center"/>
          </w:tcPr>
          <w:p w:rsidR="004E1BA1" w:rsidRPr="00EF7836" w:rsidRDefault="004E1BA1" w:rsidP="004E1BA1">
            <w:pPr>
              <w:ind w:firstLine="0"/>
              <w:jc w:val="center"/>
            </w:pPr>
            <w:r w:rsidRPr="00EF7836">
              <w:t>1.12</w:t>
            </w:r>
          </w:p>
        </w:tc>
        <w:tc>
          <w:tcPr>
            <w:tcW w:w="1985" w:type="dxa"/>
            <w:shd w:val="clear" w:color="auto" w:fill="auto"/>
            <w:vAlign w:val="center"/>
          </w:tcPr>
          <w:p w:rsidR="004E1BA1" w:rsidRPr="00EF7836" w:rsidRDefault="004E1BA1" w:rsidP="004E1BA1">
            <w:pPr>
              <w:ind w:firstLine="0"/>
              <w:jc w:val="center"/>
            </w:pPr>
            <w:r w:rsidRPr="00EF7836">
              <w:t>20 000</w:t>
            </w:r>
          </w:p>
        </w:tc>
        <w:tc>
          <w:tcPr>
            <w:tcW w:w="1984" w:type="dxa"/>
            <w:shd w:val="clear" w:color="auto" w:fill="auto"/>
            <w:vAlign w:val="center"/>
          </w:tcPr>
          <w:p w:rsidR="004E1BA1" w:rsidRPr="00EF7836" w:rsidRDefault="004E1BA1" w:rsidP="004E1BA1">
            <w:pPr>
              <w:ind w:firstLine="0"/>
              <w:jc w:val="center"/>
            </w:pPr>
            <w:r w:rsidRPr="00EF7836">
              <w:t>100 000</w:t>
            </w:r>
          </w:p>
        </w:tc>
        <w:tc>
          <w:tcPr>
            <w:tcW w:w="1985" w:type="dxa"/>
            <w:shd w:val="clear" w:color="auto" w:fill="auto"/>
            <w:vAlign w:val="center"/>
          </w:tcPr>
          <w:p w:rsidR="004E1BA1" w:rsidRPr="00EF7836" w:rsidRDefault="004E1BA1" w:rsidP="004E1BA1">
            <w:pPr>
              <w:ind w:firstLine="0"/>
              <w:jc w:val="center"/>
            </w:pPr>
            <w:r w:rsidRPr="00EF7836">
              <w:t>30%</w:t>
            </w:r>
          </w:p>
        </w:tc>
        <w:tc>
          <w:tcPr>
            <w:tcW w:w="1842" w:type="dxa"/>
            <w:shd w:val="clear" w:color="auto" w:fill="auto"/>
            <w:vAlign w:val="center"/>
          </w:tcPr>
          <w:p w:rsidR="004E1BA1" w:rsidRPr="00EF7836" w:rsidRDefault="004E1BA1" w:rsidP="004E1BA1">
            <w:pPr>
              <w:ind w:firstLine="0"/>
              <w:jc w:val="center"/>
            </w:pPr>
            <w:r w:rsidRPr="00EF7836">
              <w:t>3</w:t>
            </w:r>
          </w:p>
        </w:tc>
      </w:tr>
      <w:tr w:rsidR="004E1BA1" w:rsidRPr="00EF7836" w:rsidTr="004E1BA1">
        <w:tblPrEx>
          <w:tblLook w:val="04A0"/>
        </w:tblPrEx>
        <w:trPr>
          <w:trHeight w:val="575"/>
        </w:trPr>
        <w:tc>
          <w:tcPr>
            <w:tcW w:w="675" w:type="dxa"/>
            <w:shd w:val="clear" w:color="auto" w:fill="auto"/>
            <w:vAlign w:val="center"/>
          </w:tcPr>
          <w:p w:rsidR="004E1BA1" w:rsidRPr="00EF7836" w:rsidRDefault="004E1BA1" w:rsidP="004E1BA1">
            <w:pPr>
              <w:ind w:firstLine="0"/>
              <w:jc w:val="center"/>
            </w:pPr>
            <w:r w:rsidRPr="00EF7836">
              <w:t>12.</w:t>
            </w:r>
          </w:p>
        </w:tc>
        <w:tc>
          <w:tcPr>
            <w:tcW w:w="4395" w:type="dxa"/>
            <w:shd w:val="clear" w:color="auto" w:fill="auto"/>
            <w:vAlign w:val="center"/>
          </w:tcPr>
          <w:p w:rsidR="004E1BA1" w:rsidRPr="00EF7836" w:rsidRDefault="004E1BA1" w:rsidP="004E1BA1">
            <w:pPr>
              <w:ind w:firstLine="0"/>
              <w:jc w:val="center"/>
            </w:pPr>
            <w:r w:rsidRPr="00EF7836">
              <w:t>Рыбоводство</w:t>
            </w:r>
          </w:p>
        </w:tc>
        <w:tc>
          <w:tcPr>
            <w:tcW w:w="1701" w:type="dxa"/>
            <w:shd w:val="clear" w:color="auto" w:fill="auto"/>
            <w:vAlign w:val="center"/>
          </w:tcPr>
          <w:p w:rsidR="004E1BA1" w:rsidRPr="00EF7836" w:rsidRDefault="004E1BA1" w:rsidP="004E1BA1">
            <w:pPr>
              <w:ind w:firstLine="0"/>
              <w:jc w:val="center"/>
            </w:pPr>
            <w:r w:rsidRPr="00EF7836">
              <w:t>1.13</w:t>
            </w:r>
          </w:p>
        </w:tc>
        <w:tc>
          <w:tcPr>
            <w:tcW w:w="1985" w:type="dxa"/>
            <w:shd w:val="clear" w:color="auto" w:fill="auto"/>
            <w:vAlign w:val="center"/>
          </w:tcPr>
          <w:p w:rsidR="004E1BA1" w:rsidRPr="00EF7836" w:rsidRDefault="004E1BA1" w:rsidP="004E1BA1">
            <w:pPr>
              <w:ind w:firstLine="0"/>
              <w:jc w:val="center"/>
            </w:pPr>
            <w:r w:rsidRPr="00EF7836">
              <w:t>20 000</w:t>
            </w:r>
          </w:p>
        </w:tc>
        <w:tc>
          <w:tcPr>
            <w:tcW w:w="1984" w:type="dxa"/>
            <w:shd w:val="clear" w:color="auto" w:fill="auto"/>
            <w:vAlign w:val="center"/>
          </w:tcPr>
          <w:p w:rsidR="004E1BA1" w:rsidRPr="00EF7836" w:rsidRDefault="004E1BA1" w:rsidP="004E1BA1">
            <w:pPr>
              <w:ind w:firstLine="0"/>
              <w:jc w:val="center"/>
            </w:pPr>
            <w:r w:rsidRPr="00EF7836">
              <w:t>100 000</w:t>
            </w:r>
          </w:p>
        </w:tc>
        <w:tc>
          <w:tcPr>
            <w:tcW w:w="1985" w:type="dxa"/>
            <w:shd w:val="clear" w:color="auto" w:fill="auto"/>
            <w:vAlign w:val="center"/>
          </w:tcPr>
          <w:p w:rsidR="004E1BA1" w:rsidRPr="00EF7836" w:rsidRDefault="004E1BA1" w:rsidP="004E1BA1">
            <w:pPr>
              <w:ind w:firstLine="0"/>
              <w:jc w:val="center"/>
            </w:pPr>
            <w:r w:rsidRPr="00EF7836">
              <w:t>30%</w:t>
            </w:r>
          </w:p>
        </w:tc>
        <w:tc>
          <w:tcPr>
            <w:tcW w:w="1842" w:type="dxa"/>
            <w:shd w:val="clear" w:color="auto" w:fill="auto"/>
            <w:vAlign w:val="center"/>
          </w:tcPr>
          <w:p w:rsidR="004E1BA1" w:rsidRPr="00EF7836" w:rsidRDefault="004E1BA1" w:rsidP="004E1BA1">
            <w:pPr>
              <w:ind w:firstLine="0"/>
              <w:jc w:val="center"/>
            </w:pPr>
            <w:r w:rsidRPr="00EF7836">
              <w:t>3</w:t>
            </w:r>
          </w:p>
        </w:tc>
      </w:tr>
      <w:tr w:rsidR="004E1BA1" w:rsidRPr="00EF7836" w:rsidTr="004E1BA1">
        <w:tblPrEx>
          <w:tblLook w:val="04A0"/>
        </w:tblPrEx>
        <w:trPr>
          <w:trHeight w:val="599"/>
        </w:trPr>
        <w:tc>
          <w:tcPr>
            <w:tcW w:w="675" w:type="dxa"/>
            <w:shd w:val="clear" w:color="auto" w:fill="auto"/>
            <w:vAlign w:val="center"/>
          </w:tcPr>
          <w:p w:rsidR="004E1BA1" w:rsidRPr="00EF7836" w:rsidRDefault="004E1BA1" w:rsidP="004E1BA1">
            <w:pPr>
              <w:ind w:firstLine="0"/>
              <w:jc w:val="center"/>
            </w:pPr>
            <w:r w:rsidRPr="00EF7836">
              <w:rPr>
                <w:lang w:val="en-US"/>
              </w:rPr>
              <w:lastRenderedPageBreak/>
              <w:t>13</w:t>
            </w:r>
            <w:r w:rsidRPr="00EF7836">
              <w:t>.</w:t>
            </w:r>
          </w:p>
        </w:tc>
        <w:tc>
          <w:tcPr>
            <w:tcW w:w="4395" w:type="dxa"/>
            <w:shd w:val="clear" w:color="auto" w:fill="auto"/>
            <w:vAlign w:val="center"/>
          </w:tcPr>
          <w:p w:rsidR="004E1BA1" w:rsidRPr="00EF7836" w:rsidRDefault="004E1BA1" w:rsidP="004E1BA1">
            <w:pPr>
              <w:ind w:firstLine="0"/>
              <w:jc w:val="center"/>
            </w:pPr>
            <w:r w:rsidRPr="00EF7836">
              <w:t>Научное обеспечение сельского хозяйства</w:t>
            </w:r>
          </w:p>
        </w:tc>
        <w:tc>
          <w:tcPr>
            <w:tcW w:w="1701" w:type="dxa"/>
            <w:shd w:val="clear" w:color="auto" w:fill="auto"/>
            <w:vAlign w:val="center"/>
          </w:tcPr>
          <w:p w:rsidR="004E1BA1" w:rsidRPr="00EF7836" w:rsidRDefault="004E1BA1" w:rsidP="004E1BA1">
            <w:pPr>
              <w:ind w:firstLine="0"/>
              <w:jc w:val="center"/>
            </w:pPr>
            <w:r w:rsidRPr="00EF7836">
              <w:t>1.14</w:t>
            </w:r>
          </w:p>
        </w:tc>
        <w:tc>
          <w:tcPr>
            <w:tcW w:w="1985" w:type="dxa"/>
            <w:shd w:val="clear" w:color="auto" w:fill="auto"/>
            <w:vAlign w:val="center"/>
          </w:tcPr>
          <w:p w:rsidR="004E1BA1" w:rsidRPr="00EF7836" w:rsidRDefault="004E1BA1" w:rsidP="004E1BA1">
            <w:pPr>
              <w:ind w:firstLine="0"/>
              <w:jc w:val="center"/>
            </w:pPr>
            <w:r w:rsidRPr="00EF7836">
              <w:t>20 000</w:t>
            </w:r>
          </w:p>
        </w:tc>
        <w:tc>
          <w:tcPr>
            <w:tcW w:w="1984" w:type="dxa"/>
            <w:shd w:val="clear" w:color="auto" w:fill="auto"/>
            <w:vAlign w:val="center"/>
          </w:tcPr>
          <w:p w:rsidR="004E1BA1" w:rsidRPr="00EF7836" w:rsidRDefault="004E1BA1" w:rsidP="004E1BA1">
            <w:pPr>
              <w:ind w:firstLine="0"/>
              <w:jc w:val="center"/>
            </w:pPr>
            <w:r w:rsidRPr="00EF7836">
              <w:t>100 000</w:t>
            </w:r>
          </w:p>
        </w:tc>
        <w:tc>
          <w:tcPr>
            <w:tcW w:w="1985" w:type="dxa"/>
            <w:shd w:val="clear" w:color="auto" w:fill="auto"/>
            <w:vAlign w:val="center"/>
          </w:tcPr>
          <w:p w:rsidR="004E1BA1" w:rsidRPr="00EF7836" w:rsidRDefault="004E1BA1" w:rsidP="004E1BA1">
            <w:pPr>
              <w:ind w:firstLine="0"/>
              <w:jc w:val="center"/>
            </w:pPr>
            <w:r w:rsidRPr="00EF7836">
              <w:t>30%</w:t>
            </w:r>
          </w:p>
        </w:tc>
        <w:tc>
          <w:tcPr>
            <w:tcW w:w="1842" w:type="dxa"/>
            <w:shd w:val="clear" w:color="auto" w:fill="auto"/>
            <w:vAlign w:val="center"/>
          </w:tcPr>
          <w:p w:rsidR="004E1BA1" w:rsidRPr="00EF7836" w:rsidRDefault="004E1BA1" w:rsidP="004E1BA1">
            <w:pPr>
              <w:ind w:firstLine="0"/>
              <w:jc w:val="center"/>
            </w:pPr>
            <w:r w:rsidRPr="00EF7836">
              <w:t>3</w:t>
            </w:r>
          </w:p>
        </w:tc>
      </w:tr>
      <w:tr w:rsidR="004E1BA1" w:rsidRPr="00EF7836" w:rsidTr="004E1BA1">
        <w:tblPrEx>
          <w:tblLook w:val="04A0"/>
        </w:tblPrEx>
        <w:trPr>
          <w:trHeight w:val="1025"/>
        </w:trPr>
        <w:tc>
          <w:tcPr>
            <w:tcW w:w="675" w:type="dxa"/>
            <w:shd w:val="clear" w:color="auto" w:fill="auto"/>
            <w:vAlign w:val="center"/>
          </w:tcPr>
          <w:p w:rsidR="004E1BA1" w:rsidRPr="00EF7836" w:rsidRDefault="004E1BA1" w:rsidP="004E1BA1">
            <w:pPr>
              <w:ind w:firstLine="0"/>
              <w:jc w:val="center"/>
              <w:rPr>
                <w:lang w:val="en-US"/>
              </w:rPr>
            </w:pPr>
            <w:r w:rsidRPr="00EF7836">
              <w:t>14.</w:t>
            </w:r>
          </w:p>
        </w:tc>
        <w:tc>
          <w:tcPr>
            <w:tcW w:w="4395" w:type="dxa"/>
            <w:shd w:val="clear" w:color="auto" w:fill="auto"/>
            <w:vAlign w:val="center"/>
          </w:tcPr>
          <w:p w:rsidR="004E1BA1" w:rsidRPr="00EF7836" w:rsidRDefault="004E1BA1" w:rsidP="004E1BA1">
            <w:pPr>
              <w:ind w:firstLine="0"/>
              <w:jc w:val="center"/>
            </w:pPr>
            <w:r w:rsidRPr="00EF7836">
              <w:t>Хранение и переработка сельскохозяйственной продукции</w:t>
            </w:r>
          </w:p>
        </w:tc>
        <w:tc>
          <w:tcPr>
            <w:tcW w:w="1701" w:type="dxa"/>
            <w:shd w:val="clear" w:color="auto" w:fill="auto"/>
            <w:vAlign w:val="center"/>
          </w:tcPr>
          <w:p w:rsidR="004E1BA1" w:rsidRPr="00EF7836" w:rsidRDefault="004E1BA1" w:rsidP="004E1BA1">
            <w:pPr>
              <w:ind w:firstLine="0"/>
              <w:jc w:val="center"/>
            </w:pPr>
            <w:r w:rsidRPr="00EF7836">
              <w:t>1.15</w:t>
            </w:r>
          </w:p>
        </w:tc>
        <w:tc>
          <w:tcPr>
            <w:tcW w:w="1985" w:type="dxa"/>
            <w:shd w:val="clear" w:color="auto" w:fill="auto"/>
            <w:vAlign w:val="center"/>
          </w:tcPr>
          <w:p w:rsidR="004E1BA1" w:rsidRPr="00EF7836" w:rsidRDefault="004E1BA1" w:rsidP="004E1BA1">
            <w:pPr>
              <w:ind w:firstLine="0"/>
              <w:jc w:val="center"/>
            </w:pPr>
            <w:r w:rsidRPr="00EF7836">
              <w:t>20 000</w:t>
            </w:r>
          </w:p>
        </w:tc>
        <w:tc>
          <w:tcPr>
            <w:tcW w:w="1984" w:type="dxa"/>
            <w:shd w:val="clear" w:color="auto" w:fill="auto"/>
            <w:vAlign w:val="center"/>
          </w:tcPr>
          <w:p w:rsidR="004E1BA1" w:rsidRPr="00EF7836" w:rsidRDefault="004E1BA1" w:rsidP="004E1BA1">
            <w:pPr>
              <w:ind w:firstLine="0"/>
              <w:jc w:val="center"/>
            </w:pPr>
            <w:r w:rsidRPr="00EF7836">
              <w:t>100 000</w:t>
            </w:r>
          </w:p>
        </w:tc>
        <w:tc>
          <w:tcPr>
            <w:tcW w:w="1985" w:type="dxa"/>
            <w:shd w:val="clear" w:color="auto" w:fill="auto"/>
            <w:vAlign w:val="center"/>
          </w:tcPr>
          <w:p w:rsidR="004E1BA1" w:rsidRPr="00EF7836" w:rsidRDefault="004E1BA1" w:rsidP="004E1BA1">
            <w:pPr>
              <w:ind w:firstLine="0"/>
              <w:jc w:val="center"/>
            </w:pPr>
            <w:r w:rsidRPr="00EF7836">
              <w:t>30%</w:t>
            </w:r>
          </w:p>
        </w:tc>
        <w:tc>
          <w:tcPr>
            <w:tcW w:w="1842" w:type="dxa"/>
            <w:shd w:val="clear" w:color="auto" w:fill="auto"/>
            <w:vAlign w:val="center"/>
          </w:tcPr>
          <w:p w:rsidR="004E1BA1" w:rsidRPr="00EF7836" w:rsidRDefault="004E1BA1" w:rsidP="004E1BA1">
            <w:pPr>
              <w:ind w:firstLine="0"/>
              <w:jc w:val="center"/>
            </w:pPr>
            <w:r w:rsidRPr="00EF7836">
              <w:t>3</w:t>
            </w:r>
          </w:p>
        </w:tc>
      </w:tr>
      <w:tr w:rsidR="004E1BA1" w:rsidRPr="00EF7836" w:rsidTr="004E1BA1">
        <w:tblPrEx>
          <w:tblLook w:val="04A0"/>
        </w:tblPrEx>
        <w:trPr>
          <w:trHeight w:val="865"/>
        </w:trPr>
        <w:tc>
          <w:tcPr>
            <w:tcW w:w="675" w:type="dxa"/>
            <w:shd w:val="clear" w:color="auto" w:fill="auto"/>
            <w:vAlign w:val="center"/>
          </w:tcPr>
          <w:p w:rsidR="004E1BA1" w:rsidRPr="00EF7836" w:rsidRDefault="004E1BA1" w:rsidP="004E1BA1">
            <w:pPr>
              <w:ind w:firstLine="0"/>
              <w:jc w:val="center"/>
            </w:pPr>
            <w:r w:rsidRPr="00EF7836">
              <w:t>15.</w:t>
            </w:r>
          </w:p>
        </w:tc>
        <w:tc>
          <w:tcPr>
            <w:tcW w:w="4395" w:type="dxa"/>
            <w:shd w:val="clear" w:color="auto" w:fill="auto"/>
            <w:vAlign w:val="center"/>
          </w:tcPr>
          <w:p w:rsidR="004E1BA1" w:rsidRPr="00EF7836" w:rsidRDefault="004E1BA1" w:rsidP="004E1BA1">
            <w:pPr>
              <w:ind w:firstLine="0"/>
              <w:jc w:val="center"/>
            </w:pPr>
            <w:r w:rsidRPr="00EF7836">
              <w:rPr>
                <w:szCs w:val="20"/>
              </w:rPr>
              <w:t>Ведение личного подсобного хозяйства на полевых участках</w:t>
            </w:r>
          </w:p>
        </w:tc>
        <w:tc>
          <w:tcPr>
            <w:tcW w:w="1701" w:type="dxa"/>
            <w:shd w:val="clear" w:color="auto" w:fill="auto"/>
            <w:vAlign w:val="center"/>
          </w:tcPr>
          <w:p w:rsidR="004E1BA1" w:rsidRPr="00EF7836" w:rsidRDefault="004E1BA1" w:rsidP="004E1BA1">
            <w:pPr>
              <w:ind w:firstLine="0"/>
              <w:jc w:val="center"/>
            </w:pPr>
            <w:r w:rsidRPr="00EF7836">
              <w:t>1.16</w:t>
            </w:r>
          </w:p>
        </w:tc>
        <w:tc>
          <w:tcPr>
            <w:tcW w:w="1985" w:type="dxa"/>
            <w:shd w:val="clear" w:color="auto" w:fill="auto"/>
            <w:vAlign w:val="center"/>
          </w:tcPr>
          <w:p w:rsidR="004E1BA1" w:rsidRPr="00EF7836" w:rsidRDefault="004E1BA1" w:rsidP="004E1BA1">
            <w:pPr>
              <w:ind w:firstLine="0"/>
              <w:jc w:val="center"/>
            </w:pPr>
            <w:r w:rsidRPr="00EF7836">
              <w:t>500</w:t>
            </w:r>
          </w:p>
        </w:tc>
        <w:tc>
          <w:tcPr>
            <w:tcW w:w="1984" w:type="dxa"/>
            <w:shd w:val="clear" w:color="auto" w:fill="auto"/>
            <w:vAlign w:val="center"/>
          </w:tcPr>
          <w:p w:rsidR="004E1BA1" w:rsidRPr="00EF7836" w:rsidRDefault="004E1BA1" w:rsidP="004E1BA1">
            <w:pPr>
              <w:ind w:firstLine="0"/>
              <w:jc w:val="center"/>
            </w:pPr>
            <w:r w:rsidRPr="00EF7836">
              <w:t>3 000</w:t>
            </w:r>
          </w:p>
        </w:tc>
        <w:tc>
          <w:tcPr>
            <w:tcW w:w="1985" w:type="dxa"/>
            <w:shd w:val="clear" w:color="auto" w:fill="auto"/>
            <w:vAlign w:val="center"/>
          </w:tcPr>
          <w:p w:rsidR="004E1BA1" w:rsidRPr="00EF7836" w:rsidRDefault="004E1BA1" w:rsidP="004E1BA1">
            <w:pPr>
              <w:ind w:firstLine="0"/>
              <w:jc w:val="center"/>
            </w:pPr>
            <w:r w:rsidRPr="00EF7836">
              <w:t>0%</w:t>
            </w:r>
          </w:p>
        </w:tc>
        <w:tc>
          <w:tcPr>
            <w:tcW w:w="1842" w:type="dxa"/>
            <w:shd w:val="clear" w:color="auto" w:fill="auto"/>
            <w:vAlign w:val="center"/>
          </w:tcPr>
          <w:p w:rsidR="004E1BA1" w:rsidRPr="00EF7836" w:rsidRDefault="004E1BA1" w:rsidP="004E1BA1">
            <w:pPr>
              <w:ind w:firstLine="0"/>
              <w:jc w:val="center"/>
            </w:pPr>
            <w:r w:rsidRPr="00EF7836">
              <w:rPr>
                <w:szCs w:val="20"/>
              </w:rPr>
              <w:t>Не подлежит установлению</w:t>
            </w:r>
          </w:p>
        </w:tc>
      </w:tr>
      <w:tr w:rsidR="004E1BA1" w:rsidRPr="00EF7836" w:rsidTr="004E1BA1">
        <w:tblPrEx>
          <w:tblLook w:val="04A0"/>
        </w:tblPrEx>
        <w:trPr>
          <w:trHeight w:val="589"/>
        </w:trPr>
        <w:tc>
          <w:tcPr>
            <w:tcW w:w="675" w:type="dxa"/>
            <w:shd w:val="clear" w:color="auto" w:fill="auto"/>
            <w:vAlign w:val="center"/>
          </w:tcPr>
          <w:p w:rsidR="004E1BA1" w:rsidRPr="00EF7836" w:rsidRDefault="004E1BA1" w:rsidP="004E1BA1">
            <w:pPr>
              <w:ind w:firstLine="0"/>
              <w:jc w:val="center"/>
            </w:pPr>
            <w:r w:rsidRPr="00EF7836">
              <w:t>16.</w:t>
            </w:r>
          </w:p>
        </w:tc>
        <w:tc>
          <w:tcPr>
            <w:tcW w:w="4395" w:type="dxa"/>
            <w:shd w:val="clear" w:color="auto" w:fill="auto"/>
            <w:vAlign w:val="center"/>
          </w:tcPr>
          <w:p w:rsidR="004E1BA1" w:rsidRPr="00EF7836" w:rsidRDefault="004E1BA1" w:rsidP="004E1BA1">
            <w:pPr>
              <w:ind w:firstLine="0"/>
              <w:jc w:val="center"/>
              <w:rPr>
                <w:szCs w:val="20"/>
              </w:rPr>
            </w:pPr>
            <w:r w:rsidRPr="00EF7836">
              <w:rPr>
                <w:szCs w:val="20"/>
              </w:rPr>
              <w:t>Питомники</w:t>
            </w:r>
          </w:p>
        </w:tc>
        <w:tc>
          <w:tcPr>
            <w:tcW w:w="1701" w:type="dxa"/>
            <w:shd w:val="clear" w:color="auto" w:fill="auto"/>
            <w:vAlign w:val="center"/>
          </w:tcPr>
          <w:p w:rsidR="004E1BA1" w:rsidRPr="00EF7836" w:rsidRDefault="004E1BA1" w:rsidP="004E1BA1">
            <w:pPr>
              <w:ind w:firstLine="0"/>
              <w:jc w:val="center"/>
            </w:pPr>
            <w:r w:rsidRPr="00EF7836">
              <w:t>1.17</w:t>
            </w:r>
          </w:p>
        </w:tc>
        <w:tc>
          <w:tcPr>
            <w:tcW w:w="1985" w:type="dxa"/>
            <w:shd w:val="clear" w:color="auto" w:fill="auto"/>
            <w:vAlign w:val="center"/>
          </w:tcPr>
          <w:p w:rsidR="004E1BA1" w:rsidRPr="00EF7836" w:rsidRDefault="004E1BA1" w:rsidP="004E1BA1">
            <w:pPr>
              <w:ind w:firstLine="0"/>
              <w:jc w:val="center"/>
            </w:pPr>
            <w:r w:rsidRPr="00EF7836">
              <w:t>20 000</w:t>
            </w:r>
          </w:p>
        </w:tc>
        <w:tc>
          <w:tcPr>
            <w:tcW w:w="1984" w:type="dxa"/>
            <w:shd w:val="clear" w:color="auto" w:fill="auto"/>
            <w:vAlign w:val="center"/>
          </w:tcPr>
          <w:p w:rsidR="004E1BA1" w:rsidRPr="00EF7836" w:rsidRDefault="004E1BA1" w:rsidP="004E1BA1">
            <w:pPr>
              <w:ind w:firstLine="0"/>
              <w:jc w:val="center"/>
            </w:pPr>
            <w:r w:rsidRPr="00EF7836">
              <w:t>100 000</w:t>
            </w:r>
          </w:p>
        </w:tc>
        <w:tc>
          <w:tcPr>
            <w:tcW w:w="1985" w:type="dxa"/>
            <w:shd w:val="clear" w:color="auto" w:fill="auto"/>
            <w:vAlign w:val="center"/>
          </w:tcPr>
          <w:p w:rsidR="004E1BA1" w:rsidRPr="00EF7836" w:rsidRDefault="004E1BA1" w:rsidP="004E1BA1">
            <w:pPr>
              <w:ind w:firstLine="0"/>
              <w:jc w:val="center"/>
            </w:pPr>
            <w:r w:rsidRPr="00EF7836">
              <w:t>30%</w:t>
            </w:r>
          </w:p>
        </w:tc>
        <w:tc>
          <w:tcPr>
            <w:tcW w:w="1842" w:type="dxa"/>
            <w:shd w:val="clear" w:color="auto" w:fill="auto"/>
            <w:vAlign w:val="center"/>
          </w:tcPr>
          <w:p w:rsidR="004E1BA1" w:rsidRPr="00EF7836" w:rsidRDefault="004E1BA1" w:rsidP="004E1BA1">
            <w:pPr>
              <w:ind w:firstLine="0"/>
              <w:jc w:val="center"/>
            </w:pPr>
            <w:r w:rsidRPr="00EF7836">
              <w:t>3</w:t>
            </w:r>
          </w:p>
        </w:tc>
      </w:tr>
      <w:tr w:rsidR="004E1BA1" w:rsidRPr="00EF7836" w:rsidTr="004E1BA1">
        <w:tblPrEx>
          <w:tblLook w:val="04A0"/>
        </w:tblPrEx>
        <w:trPr>
          <w:trHeight w:val="589"/>
        </w:trPr>
        <w:tc>
          <w:tcPr>
            <w:tcW w:w="675" w:type="dxa"/>
            <w:shd w:val="clear" w:color="auto" w:fill="auto"/>
            <w:vAlign w:val="center"/>
          </w:tcPr>
          <w:p w:rsidR="004E1BA1" w:rsidRPr="00EF7836" w:rsidRDefault="004E1BA1" w:rsidP="004E1BA1">
            <w:pPr>
              <w:ind w:firstLine="0"/>
              <w:jc w:val="center"/>
            </w:pPr>
            <w:r w:rsidRPr="00EF7836">
              <w:t>17.</w:t>
            </w:r>
          </w:p>
        </w:tc>
        <w:tc>
          <w:tcPr>
            <w:tcW w:w="4395" w:type="dxa"/>
            <w:shd w:val="clear" w:color="auto" w:fill="auto"/>
            <w:vAlign w:val="center"/>
          </w:tcPr>
          <w:p w:rsidR="004E1BA1" w:rsidRPr="00EF7836" w:rsidRDefault="004E1BA1" w:rsidP="004E1BA1">
            <w:pPr>
              <w:ind w:firstLine="0"/>
              <w:jc w:val="center"/>
            </w:pPr>
            <w:r w:rsidRPr="00EF7836">
              <w:t>Обеспечение сельскохозяйственного производства</w:t>
            </w:r>
          </w:p>
        </w:tc>
        <w:tc>
          <w:tcPr>
            <w:tcW w:w="1701" w:type="dxa"/>
            <w:shd w:val="clear" w:color="auto" w:fill="auto"/>
            <w:vAlign w:val="center"/>
          </w:tcPr>
          <w:p w:rsidR="004E1BA1" w:rsidRPr="00EF7836" w:rsidRDefault="004E1BA1" w:rsidP="004E1BA1">
            <w:pPr>
              <w:ind w:firstLine="0"/>
              <w:jc w:val="center"/>
            </w:pPr>
            <w:r w:rsidRPr="00EF7836">
              <w:t>1.18</w:t>
            </w:r>
          </w:p>
        </w:tc>
        <w:tc>
          <w:tcPr>
            <w:tcW w:w="1985" w:type="dxa"/>
            <w:shd w:val="clear" w:color="auto" w:fill="auto"/>
            <w:vAlign w:val="center"/>
          </w:tcPr>
          <w:p w:rsidR="004E1BA1" w:rsidRPr="00EF7836" w:rsidRDefault="004E1BA1" w:rsidP="004E1BA1">
            <w:pPr>
              <w:ind w:firstLine="0"/>
              <w:jc w:val="center"/>
            </w:pPr>
            <w:r w:rsidRPr="00EF7836">
              <w:t>20 000</w:t>
            </w:r>
          </w:p>
        </w:tc>
        <w:tc>
          <w:tcPr>
            <w:tcW w:w="1984" w:type="dxa"/>
            <w:shd w:val="clear" w:color="auto" w:fill="auto"/>
            <w:vAlign w:val="center"/>
          </w:tcPr>
          <w:p w:rsidR="004E1BA1" w:rsidRPr="00EF7836" w:rsidRDefault="004E1BA1" w:rsidP="004E1BA1">
            <w:pPr>
              <w:ind w:firstLine="0"/>
              <w:jc w:val="center"/>
            </w:pPr>
            <w:r w:rsidRPr="00EF7836">
              <w:t>100 000</w:t>
            </w:r>
          </w:p>
        </w:tc>
        <w:tc>
          <w:tcPr>
            <w:tcW w:w="1985" w:type="dxa"/>
            <w:shd w:val="clear" w:color="auto" w:fill="auto"/>
            <w:vAlign w:val="center"/>
          </w:tcPr>
          <w:p w:rsidR="004E1BA1" w:rsidRPr="00EF7836" w:rsidRDefault="004E1BA1" w:rsidP="004E1BA1">
            <w:pPr>
              <w:ind w:firstLine="0"/>
              <w:jc w:val="center"/>
            </w:pPr>
            <w:r w:rsidRPr="00EF7836">
              <w:t>30%</w:t>
            </w:r>
          </w:p>
        </w:tc>
        <w:tc>
          <w:tcPr>
            <w:tcW w:w="1842" w:type="dxa"/>
            <w:shd w:val="clear" w:color="auto" w:fill="auto"/>
            <w:vAlign w:val="center"/>
          </w:tcPr>
          <w:p w:rsidR="004E1BA1" w:rsidRPr="00EF7836" w:rsidRDefault="004E1BA1" w:rsidP="004E1BA1">
            <w:pPr>
              <w:ind w:firstLine="0"/>
              <w:jc w:val="center"/>
            </w:pPr>
            <w:r w:rsidRPr="00EF7836">
              <w:t>3</w:t>
            </w:r>
          </w:p>
        </w:tc>
      </w:tr>
      <w:tr w:rsidR="004E1BA1" w:rsidRPr="00EF7836" w:rsidTr="004E1BA1">
        <w:tblPrEx>
          <w:tblLook w:val="04A0"/>
        </w:tblPrEx>
        <w:trPr>
          <w:trHeight w:val="555"/>
        </w:trPr>
        <w:tc>
          <w:tcPr>
            <w:tcW w:w="675" w:type="dxa"/>
            <w:shd w:val="clear" w:color="auto" w:fill="auto"/>
            <w:vAlign w:val="center"/>
          </w:tcPr>
          <w:p w:rsidR="004E1BA1" w:rsidRPr="00EF7836" w:rsidRDefault="004E1BA1" w:rsidP="004E1BA1">
            <w:pPr>
              <w:ind w:firstLine="0"/>
              <w:jc w:val="center"/>
            </w:pPr>
            <w:r w:rsidRPr="00EF7836">
              <w:rPr>
                <w:lang w:val="en-US"/>
              </w:rPr>
              <w:t>18.</w:t>
            </w:r>
          </w:p>
        </w:tc>
        <w:tc>
          <w:tcPr>
            <w:tcW w:w="4395" w:type="dxa"/>
            <w:shd w:val="clear" w:color="auto" w:fill="auto"/>
            <w:vAlign w:val="center"/>
          </w:tcPr>
          <w:p w:rsidR="004E1BA1" w:rsidRPr="00EF7836" w:rsidRDefault="004E1BA1" w:rsidP="004E1BA1">
            <w:pPr>
              <w:ind w:firstLine="0"/>
              <w:jc w:val="center"/>
              <w:rPr>
                <w:szCs w:val="20"/>
              </w:rPr>
            </w:pPr>
            <w:r w:rsidRPr="00EF7836">
              <w:rPr>
                <w:szCs w:val="20"/>
              </w:rPr>
              <w:t>Связь</w:t>
            </w:r>
          </w:p>
        </w:tc>
        <w:tc>
          <w:tcPr>
            <w:tcW w:w="1701" w:type="dxa"/>
            <w:shd w:val="clear" w:color="auto" w:fill="auto"/>
            <w:vAlign w:val="center"/>
          </w:tcPr>
          <w:p w:rsidR="004E1BA1" w:rsidRPr="00EF7836" w:rsidRDefault="004E1BA1" w:rsidP="004E1BA1">
            <w:pPr>
              <w:ind w:firstLine="0"/>
              <w:jc w:val="center"/>
              <w:rPr>
                <w:szCs w:val="20"/>
              </w:rPr>
            </w:pPr>
            <w:r w:rsidRPr="00EF7836">
              <w:rPr>
                <w:szCs w:val="20"/>
              </w:rPr>
              <w:t>6.8</w:t>
            </w:r>
          </w:p>
        </w:tc>
        <w:tc>
          <w:tcPr>
            <w:tcW w:w="7796" w:type="dxa"/>
            <w:gridSpan w:val="4"/>
            <w:shd w:val="clear" w:color="auto" w:fill="auto"/>
            <w:vAlign w:val="center"/>
          </w:tcPr>
          <w:p w:rsidR="004E1BA1" w:rsidRPr="00EF7836" w:rsidRDefault="004E1BA1" w:rsidP="004E1BA1">
            <w:pPr>
              <w:ind w:firstLine="0"/>
              <w:jc w:val="center"/>
              <w:rPr>
                <w:szCs w:val="20"/>
              </w:rPr>
            </w:pPr>
            <w:r w:rsidRPr="00EF7836">
              <w:rPr>
                <w:szCs w:val="20"/>
              </w:rPr>
              <w:t>Не подлежит установлению</w:t>
            </w:r>
          </w:p>
        </w:tc>
      </w:tr>
      <w:tr w:rsidR="004E1BA1" w:rsidRPr="00EF7836" w:rsidTr="004E1BA1">
        <w:tblPrEx>
          <w:tblLook w:val="04A0"/>
        </w:tblPrEx>
        <w:trPr>
          <w:trHeight w:val="659"/>
        </w:trPr>
        <w:tc>
          <w:tcPr>
            <w:tcW w:w="675" w:type="dxa"/>
            <w:shd w:val="clear" w:color="auto" w:fill="auto"/>
            <w:vAlign w:val="center"/>
          </w:tcPr>
          <w:p w:rsidR="004E1BA1" w:rsidRPr="00EF7836" w:rsidRDefault="004E1BA1" w:rsidP="004E1BA1">
            <w:pPr>
              <w:ind w:firstLine="0"/>
              <w:jc w:val="center"/>
            </w:pPr>
            <w:r w:rsidRPr="00EF7836">
              <w:t>19.</w:t>
            </w:r>
          </w:p>
        </w:tc>
        <w:tc>
          <w:tcPr>
            <w:tcW w:w="4395" w:type="dxa"/>
            <w:shd w:val="clear" w:color="auto" w:fill="auto"/>
            <w:vAlign w:val="center"/>
          </w:tcPr>
          <w:p w:rsidR="004E1BA1" w:rsidRPr="00EF7836" w:rsidRDefault="004E1BA1" w:rsidP="004E1BA1">
            <w:pPr>
              <w:ind w:firstLine="0"/>
              <w:jc w:val="center"/>
            </w:pPr>
            <w:r w:rsidRPr="00EF7836">
              <w:t>Водные объекты</w:t>
            </w:r>
          </w:p>
        </w:tc>
        <w:tc>
          <w:tcPr>
            <w:tcW w:w="1701" w:type="dxa"/>
            <w:shd w:val="clear" w:color="auto" w:fill="auto"/>
            <w:vAlign w:val="center"/>
          </w:tcPr>
          <w:p w:rsidR="004E1BA1" w:rsidRPr="00EF7836" w:rsidRDefault="004E1BA1" w:rsidP="004E1BA1">
            <w:pPr>
              <w:ind w:firstLine="0"/>
              <w:jc w:val="center"/>
            </w:pPr>
            <w:r w:rsidRPr="00EF7836">
              <w:t>11.0</w:t>
            </w:r>
          </w:p>
        </w:tc>
        <w:tc>
          <w:tcPr>
            <w:tcW w:w="7796" w:type="dxa"/>
            <w:gridSpan w:val="4"/>
            <w:shd w:val="clear" w:color="auto" w:fill="auto"/>
            <w:vAlign w:val="center"/>
          </w:tcPr>
          <w:p w:rsidR="004E1BA1" w:rsidRPr="00EF7836" w:rsidRDefault="004E1BA1" w:rsidP="004E1BA1">
            <w:pPr>
              <w:ind w:firstLine="0"/>
              <w:jc w:val="center"/>
            </w:pPr>
            <w:r w:rsidRPr="00EF7836">
              <w:rPr>
                <w:szCs w:val="20"/>
              </w:rPr>
              <w:t>Не устанавливается</w:t>
            </w:r>
          </w:p>
        </w:tc>
      </w:tr>
      <w:tr w:rsidR="004E1BA1" w:rsidRPr="00EF7836" w:rsidTr="004E1BA1">
        <w:tblPrEx>
          <w:tblLook w:val="04A0"/>
        </w:tblPrEx>
        <w:trPr>
          <w:trHeight w:val="697"/>
        </w:trPr>
        <w:tc>
          <w:tcPr>
            <w:tcW w:w="675" w:type="dxa"/>
            <w:shd w:val="clear" w:color="auto" w:fill="auto"/>
            <w:vAlign w:val="center"/>
          </w:tcPr>
          <w:p w:rsidR="004E1BA1" w:rsidRPr="00EF7836" w:rsidRDefault="004E1BA1" w:rsidP="004E1BA1">
            <w:pPr>
              <w:ind w:firstLine="0"/>
              <w:jc w:val="center"/>
            </w:pPr>
            <w:r w:rsidRPr="00EF7836">
              <w:t>20.</w:t>
            </w:r>
          </w:p>
        </w:tc>
        <w:tc>
          <w:tcPr>
            <w:tcW w:w="4395" w:type="dxa"/>
            <w:shd w:val="clear" w:color="auto" w:fill="auto"/>
            <w:vAlign w:val="center"/>
          </w:tcPr>
          <w:p w:rsidR="004E1BA1" w:rsidRPr="00EF7836" w:rsidRDefault="004E1BA1" w:rsidP="004E1BA1">
            <w:pPr>
              <w:ind w:firstLine="0"/>
              <w:jc w:val="center"/>
            </w:pPr>
            <w:r w:rsidRPr="00EF7836">
              <w:rPr>
                <w:szCs w:val="20"/>
              </w:rPr>
              <w:t>Земельные участки (территории) общего пользования</w:t>
            </w:r>
          </w:p>
        </w:tc>
        <w:tc>
          <w:tcPr>
            <w:tcW w:w="1701" w:type="dxa"/>
            <w:shd w:val="clear" w:color="auto" w:fill="auto"/>
            <w:vAlign w:val="center"/>
          </w:tcPr>
          <w:p w:rsidR="004E1BA1" w:rsidRPr="00EF7836" w:rsidRDefault="004E1BA1" w:rsidP="004E1BA1">
            <w:pPr>
              <w:ind w:firstLine="0"/>
              <w:jc w:val="center"/>
            </w:pPr>
            <w:r w:rsidRPr="00EF7836">
              <w:rPr>
                <w:szCs w:val="20"/>
              </w:rPr>
              <w:t>12.0</w:t>
            </w:r>
          </w:p>
        </w:tc>
        <w:tc>
          <w:tcPr>
            <w:tcW w:w="7796" w:type="dxa"/>
            <w:gridSpan w:val="4"/>
            <w:shd w:val="clear" w:color="auto" w:fill="auto"/>
            <w:vAlign w:val="center"/>
          </w:tcPr>
          <w:p w:rsidR="004E1BA1" w:rsidRPr="00EF7836" w:rsidRDefault="004E1BA1" w:rsidP="004E1BA1">
            <w:pPr>
              <w:ind w:firstLine="0"/>
              <w:jc w:val="center"/>
            </w:pPr>
            <w:r w:rsidRPr="00EF7836">
              <w:t>Не распространяется</w:t>
            </w:r>
          </w:p>
        </w:tc>
      </w:tr>
    </w:tbl>
    <w:p w:rsidR="004E1BA1" w:rsidRPr="00EF7836" w:rsidRDefault="004E1BA1" w:rsidP="004E1BA1">
      <w:pPr>
        <w:ind w:firstLine="0"/>
        <w:jc w:val="center"/>
      </w:pPr>
      <w:r w:rsidRPr="00EF7836">
        <w:br w:type="page"/>
      </w:r>
    </w:p>
    <w:p w:rsidR="004E1BA1" w:rsidRPr="00EF7836" w:rsidRDefault="004E1BA1" w:rsidP="004E1BA1">
      <w:pPr>
        <w:ind w:firstLine="0"/>
        <w:jc w:val="center"/>
      </w:pPr>
      <w:r w:rsidRPr="00EF7836">
        <w:lastRenderedPageBreak/>
        <w:t>Вспомогательные виды разрешенного использования</w:t>
      </w:r>
    </w:p>
    <w:p w:rsidR="004E1BA1" w:rsidRPr="00EF7836" w:rsidRDefault="004E1BA1" w:rsidP="004E1BA1">
      <w:pPr>
        <w:ind w:firstLine="0"/>
        <w:jc w:val="center"/>
      </w:pPr>
    </w:p>
    <w:p w:rsidR="004E1BA1" w:rsidRPr="00EF7836" w:rsidRDefault="004E1BA1" w:rsidP="004E1BA1">
      <w:pPr>
        <w:ind w:firstLine="0"/>
      </w:pPr>
      <w:r w:rsidRPr="00EF7836">
        <w:t>1. Коммунальное обслуживание – 3.1</w:t>
      </w:r>
    </w:p>
    <w:p w:rsidR="004E1BA1" w:rsidRPr="00EF7836" w:rsidRDefault="004E1BA1" w:rsidP="004E1BA1">
      <w:pPr>
        <w:ind w:firstLine="0"/>
      </w:pPr>
      <w:r w:rsidRPr="00EF7836">
        <w:t>2. Бытовое обслуживание – 3.3</w:t>
      </w:r>
    </w:p>
    <w:p w:rsidR="004E1BA1" w:rsidRPr="00EF7836" w:rsidRDefault="004E1BA1" w:rsidP="004E1BA1">
      <w:pPr>
        <w:ind w:firstLine="0"/>
      </w:pPr>
      <w:r w:rsidRPr="00EF7836">
        <w:t>3. Среднее и высшее профессиональное образование – 3.5.2</w:t>
      </w:r>
    </w:p>
    <w:p w:rsidR="004E1BA1" w:rsidRPr="00EF7836" w:rsidRDefault="004E1BA1" w:rsidP="004E1BA1">
      <w:pPr>
        <w:ind w:firstLine="0"/>
      </w:pPr>
      <w:r w:rsidRPr="00EF7836">
        <w:t>4. Общественное управление – 3.8</w:t>
      </w:r>
    </w:p>
    <w:p w:rsidR="004E1BA1" w:rsidRPr="00EF7836" w:rsidRDefault="004E1BA1" w:rsidP="004E1BA1">
      <w:pPr>
        <w:ind w:firstLine="0"/>
      </w:pPr>
      <w:r w:rsidRPr="00EF7836">
        <w:t>5. Обеспечение научной деятельности – 3.9</w:t>
      </w:r>
    </w:p>
    <w:p w:rsidR="004E1BA1" w:rsidRPr="00EF7836" w:rsidRDefault="004E1BA1" w:rsidP="004E1BA1">
      <w:pPr>
        <w:ind w:firstLine="0"/>
      </w:pPr>
      <w:r w:rsidRPr="00EF7836">
        <w:t>6. Деловое управление – 4.1</w:t>
      </w:r>
    </w:p>
    <w:p w:rsidR="004E1BA1" w:rsidRPr="00EF7836" w:rsidRDefault="004E1BA1" w:rsidP="004E1BA1">
      <w:pPr>
        <w:ind w:firstLine="0"/>
      </w:pPr>
      <w:r w:rsidRPr="00EF7836">
        <w:t>7. Магазины – 4.4</w:t>
      </w:r>
    </w:p>
    <w:p w:rsidR="004E1BA1" w:rsidRPr="00EF7836" w:rsidRDefault="004E1BA1" w:rsidP="004E1BA1">
      <w:pPr>
        <w:ind w:firstLine="0"/>
      </w:pPr>
      <w:r w:rsidRPr="00EF7836">
        <w:t>8. Общественное питание – 4.6</w:t>
      </w:r>
    </w:p>
    <w:p w:rsidR="004E1BA1" w:rsidRPr="00EF7836" w:rsidRDefault="004E1BA1" w:rsidP="004E1BA1">
      <w:pPr>
        <w:ind w:firstLine="0"/>
      </w:pPr>
      <w:r w:rsidRPr="00EF7836">
        <w:t>9. Обслуживание автотранспорта – 4.9</w:t>
      </w:r>
    </w:p>
    <w:p w:rsidR="004E1BA1" w:rsidRPr="00EF7836" w:rsidRDefault="004E1BA1" w:rsidP="004E1BA1">
      <w:pPr>
        <w:ind w:firstLine="0"/>
      </w:pPr>
      <w:r w:rsidRPr="00EF7836">
        <w:t>10. Пищевая промышленность – 6.4</w:t>
      </w:r>
    </w:p>
    <w:p w:rsidR="004E1BA1" w:rsidRPr="00EF7836" w:rsidRDefault="004E1BA1" w:rsidP="004E1BA1">
      <w:pPr>
        <w:ind w:firstLine="0"/>
      </w:pPr>
      <w:r w:rsidRPr="00EF7836">
        <w:t>11. Склады – 6.9</w:t>
      </w:r>
    </w:p>
    <w:p w:rsidR="004E1BA1" w:rsidRPr="00EF7836" w:rsidRDefault="004E1BA1" w:rsidP="004E1BA1">
      <w:pPr>
        <w:ind w:firstLine="0"/>
      </w:pPr>
      <w:r w:rsidRPr="00EF7836">
        <w:t>12. Транспорт – 7.0</w:t>
      </w:r>
    </w:p>
    <w:p w:rsidR="004E1BA1" w:rsidRPr="00EF7836" w:rsidRDefault="004E1BA1" w:rsidP="004E1BA1">
      <w:pPr>
        <w:ind w:firstLine="0"/>
      </w:pPr>
      <w:r w:rsidRPr="00EF7836">
        <w:t>13. Гидротехнические сооружения – 11.3</w:t>
      </w:r>
    </w:p>
    <w:p w:rsidR="004E1BA1" w:rsidRPr="00EF7836" w:rsidRDefault="004E1BA1" w:rsidP="004E1BA1">
      <w:pPr>
        <w:rPr>
          <w:shd w:val="clear" w:color="auto" w:fill="FFFFFF"/>
        </w:rPr>
      </w:pPr>
      <w:proofErr w:type="gramStart"/>
      <w:r w:rsidRPr="00EF7836">
        <w:rPr>
          <w:shd w:val="clear" w:color="auto" w:fill="FFFFFF"/>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(минимальными и (или) максимальными) размерами земельных участков и предельных параметров разрешенного строительства, реконструкции объектов капитального строительства, установленных для основных видов разрешенного использования и условно разрешенных видов использования, дополнительно к которым  и совместно</w:t>
      </w:r>
      <w:proofErr w:type="gramEnd"/>
      <w:r w:rsidRPr="00EF7836">
        <w:rPr>
          <w:shd w:val="clear" w:color="auto" w:fill="FFFFFF"/>
        </w:rPr>
        <w:t xml:space="preserve"> с которыми установлены вспомогательные виды разрешенного использования.</w:t>
      </w:r>
    </w:p>
    <w:p w:rsidR="004E1BA1" w:rsidRPr="00EF7836" w:rsidRDefault="004E1BA1" w:rsidP="004E1BA1">
      <w:pPr>
        <w:ind w:firstLine="0"/>
      </w:pPr>
    </w:p>
    <w:p w:rsidR="004E1BA1" w:rsidRPr="00EF7836" w:rsidRDefault="004E1BA1" w:rsidP="004E1BA1">
      <w:pPr>
        <w:ind w:firstLine="0"/>
        <w:jc w:val="center"/>
      </w:pPr>
      <w:r w:rsidRPr="00EF7836">
        <w:t>Условно разрешенные виды использования</w:t>
      </w:r>
    </w:p>
    <w:p w:rsidR="004E1BA1" w:rsidRPr="00EF7836" w:rsidRDefault="004E1BA1" w:rsidP="004E1BA1">
      <w:pPr>
        <w:ind w:firstLine="0"/>
        <w:jc w:val="cente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5"/>
        <w:gridCol w:w="4111"/>
        <w:gridCol w:w="1701"/>
        <w:gridCol w:w="1985"/>
        <w:gridCol w:w="1984"/>
        <w:gridCol w:w="1985"/>
        <w:gridCol w:w="1842"/>
      </w:tblGrid>
      <w:tr w:rsidR="004E1BA1" w:rsidRPr="00EF7836" w:rsidTr="004E1BA1">
        <w:trPr>
          <w:trHeight w:val="555"/>
          <w:tblHeader/>
        </w:trPr>
        <w:tc>
          <w:tcPr>
            <w:tcW w:w="675"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 xml:space="preserve">№ </w:t>
            </w:r>
            <w:proofErr w:type="spellStart"/>
            <w:proofErr w:type="gramStart"/>
            <w:r w:rsidRPr="00EF7836">
              <w:rPr>
                <w:szCs w:val="20"/>
              </w:rPr>
              <w:t>п</w:t>
            </w:r>
            <w:proofErr w:type="spellEnd"/>
            <w:proofErr w:type="gramEnd"/>
            <w:r w:rsidRPr="00EF7836">
              <w:rPr>
                <w:szCs w:val="20"/>
              </w:rPr>
              <w:t>/</w:t>
            </w:r>
            <w:proofErr w:type="spellStart"/>
            <w:r w:rsidRPr="00EF7836">
              <w:rPr>
                <w:szCs w:val="20"/>
              </w:rPr>
              <w:t>п</w:t>
            </w:r>
            <w:proofErr w:type="spellEnd"/>
          </w:p>
        </w:tc>
        <w:tc>
          <w:tcPr>
            <w:tcW w:w="411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Наименование ВРИ</w:t>
            </w:r>
          </w:p>
        </w:tc>
        <w:tc>
          <w:tcPr>
            <w:tcW w:w="1701"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Код (числовое обозначение ВРИ)</w:t>
            </w:r>
          </w:p>
        </w:tc>
        <w:tc>
          <w:tcPr>
            <w:tcW w:w="3969" w:type="dxa"/>
            <w:gridSpan w:val="2"/>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Предельные размеры земельных участков (кв. м)</w:t>
            </w:r>
          </w:p>
        </w:tc>
        <w:tc>
          <w:tcPr>
            <w:tcW w:w="1985"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Максимальный процент застройки</w:t>
            </w:r>
          </w:p>
        </w:tc>
        <w:tc>
          <w:tcPr>
            <w:tcW w:w="1842" w:type="dxa"/>
            <w:vMerge w:val="restart"/>
            <w:tcBorders>
              <w:top w:val="single" w:sz="4" w:space="0" w:color="auto"/>
              <w:left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Минимальные отступы от границ земельного участка (м)</w:t>
            </w:r>
          </w:p>
        </w:tc>
      </w:tr>
      <w:tr w:rsidR="004E1BA1" w:rsidRPr="00EF7836" w:rsidTr="004E1BA1">
        <w:trPr>
          <w:trHeight w:val="555"/>
          <w:tblHeader/>
        </w:trPr>
        <w:tc>
          <w:tcPr>
            <w:tcW w:w="675"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411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min</w:t>
            </w:r>
          </w:p>
        </w:tc>
        <w:tc>
          <w:tcPr>
            <w:tcW w:w="1984" w:type="dxa"/>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lang w:val="en-US"/>
              </w:rPr>
            </w:pPr>
            <w:r w:rsidRPr="00EF7836">
              <w:rPr>
                <w:szCs w:val="20"/>
                <w:lang w:val="en-US"/>
              </w:rPr>
              <w:t>max</w:t>
            </w:r>
          </w:p>
        </w:tc>
        <w:tc>
          <w:tcPr>
            <w:tcW w:w="1985"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c>
          <w:tcPr>
            <w:tcW w:w="1842" w:type="dxa"/>
            <w:vMerge/>
            <w:tcBorders>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p>
        </w:tc>
      </w:tr>
      <w:tr w:rsidR="004E1BA1" w:rsidRPr="00EF7836" w:rsidTr="004E1BA1">
        <w:trPr>
          <w:trHeight w:val="627"/>
        </w:trPr>
        <w:tc>
          <w:tcPr>
            <w:tcW w:w="67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w:t>
            </w:r>
          </w:p>
        </w:tc>
        <w:tc>
          <w:tcPr>
            <w:tcW w:w="411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Охота и рыбалка</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5.3</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1 000 000</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40%</w:t>
            </w:r>
          </w:p>
        </w:tc>
        <w:tc>
          <w:tcPr>
            <w:tcW w:w="184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693"/>
        </w:trPr>
        <w:tc>
          <w:tcPr>
            <w:tcW w:w="67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w:t>
            </w:r>
          </w:p>
        </w:tc>
        <w:tc>
          <w:tcPr>
            <w:tcW w:w="411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Обслуживание автотранспорта</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4.9</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20 000</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75%</w:t>
            </w:r>
          </w:p>
        </w:tc>
        <w:tc>
          <w:tcPr>
            <w:tcW w:w="184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89"/>
        </w:trPr>
        <w:tc>
          <w:tcPr>
            <w:tcW w:w="67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lastRenderedPageBreak/>
              <w:t>3.</w:t>
            </w:r>
          </w:p>
        </w:tc>
        <w:tc>
          <w:tcPr>
            <w:tcW w:w="411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Объекты придорожного сервиса</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4.9.1</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10 000</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45%</w:t>
            </w:r>
          </w:p>
        </w:tc>
        <w:tc>
          <w:tcPr>
            <w:tcW w:w="184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blPrEx>
          <w:tblLook w:val="04A0"/>
        </w:tblPrEx>
        <w:trPr>
          <w:trHeight w:val="699"/>
        </w:trPr>
        <w:tc>
          <w:tcPr>
            <w:tcW w:w="675" w:type="dxa"/>
            <w:shd w:val="clear" w:color="auto" w:fill="auto"/>
            <w:vAlign w:val="center"/>
          </w:tcPr>
          <w:p w:rsidR="004E1BA1" w:rsidRPr="00EF7836" w:rsidRDefault="004E1BA1" w:rsidP="004E1BA1">
            <w:pPr>
              <w:ind w:firstLine="0"/>
              <w:jc w:val="center"/>
            </w:pPr>
            <w:r w:rsidRPr="00EF7836">
              <w:t>4.</w:t>
            </w:r>
          </w:p>
        </w:tc>
        <w:tc>
          <w:tcPr>
            <w:tcW w:w="4111" w:type="dxa"/>
            <w:shd w:val="clear" w:color="auto" w:fill="auto"/>
            <w:vAlign w:val="center"/>
          </w:tcPr>
          <w:p w:rsidR="004E1BA1" w:rsidRPr="00EF7836" w:rsidRDefault="004E1BA1" w:rsidP="004E1BA1">
            <w:pPr>
              <w:ind w:firstLine="0"/>
              <w:jc w:val="left"/>
            </w:pPr>
            <w:r w:rsidRPr="00EF7836">
              <w:t>Пищевая промышленность</w:t>
            </w:r>
          </w:p>
        </w:tc>
        <w:tc>
          <w:tcPr>
            <w:tcW w:w="1701" w:type="dxa"/>
            <w:shd w:val="clear" w:color="auto" w:fill="auto"/>
            <w:vAlign w:val="center"/>
          </w:tcPr>
          <w:p w:rsidR="004E1BA1" w:rsidRPr="00EF7836" w:rsidRDefault="004E1BA1" w:rsidP="004E1BA1">
            <w:pPr>
              <w:ind w:firstLine="0"/>
              <w:jc w:val="center"/>
            </w:pPr>
            <w:r w:rsidRPr="00EF7836">
              <w:t>6.4</w:t>
            </w:r>
          </w:p>
        </w:tc>
        <w:tc>
          <w:tcPr>
            <w:tcW w:w="1985" w:type="dxa"/>
            <w:shd w:val="clear" w:color="auto" w:fill="auto"/>
            <w:vAlign w:val="center"/>
          </w:tcPr>
          <w:p w:rsidR="004E1BA1" w:rsidRPr="00EF7836" w:rsidRDefault="004E1BA1" w:rsidP="004E1BA1">
            <w:pPr>
              <w:ind w:firstLine="0"/>
              <w:jc w:val="center"/>
            </w:pPr>
            <w:r w:rsidRPr="00EF7836">
              <w:t>5 000</w:t>
            </w:r>
          </w:p>
        </w:tc>
        <w:tc>
          <w:tcPr>
            <w:tcW w:w="1984" w:type="dxa"/>
            <w:shd w:val="clear" w:color="auto" w:fill="auto"/>
            <w:vAlign w:val="center"/>
          </w:tcPr>
          <w:p w:rsidR="004E1BA1" w:rsidRPr="00EF7836" w:rsidRDefault="004E1BA1" w:rsidP="004E1BA1">
            <w:pPr>
              <w:ind w:firstLine="0"/>
              <w:jc w:val="center"/>
            </w:pPr>
            <w:r w:rsidRPr="00EF7836">
              <w:t>100 000</w:t>
            </w:r>
          </w:p>
        </w:tc>
        <w:tc>
          <w:tcPr>
            <w:tcW w:w="1985" w:type="dxa"/>
            <w:shd w:val="clear" w:color="auto" w:fill="auto"/>
            <w:vAlign w:val="center"/>
          </w:tcPr>
          <w:p w:rsidR="004E1BA1" w:rsidRPr="00EF7836" w:rsidRDefault="004E1BA1" w:rsidP="004E1BA1">
            <w:pPr>
              <w:ind w:firstLine="0"/>
              <w:jc w:val="center"/>
            </w:pPr>
            <w:r w:rsidRPr="00EF7836">
              <w:t>50%</w:t>
            </w:r>
          </w:p>
        </w:tc>
        <w:tc>
          <w:tcPr>
            <w:tcW w:w="1842" w:type="dxa"/>
            <w:shd w:val="clear" w:color="auto" w:fill="auto"/>
            <w:vAlign w:val="center"/>
          </w:tcPr>
          <w:p w:rsidR="004E1BA1" w:rsidRPr="00EF7836" w:rsidRDefault="004E1BA1" w:rsidP="004E1BA1">
            <w:pPr>
              <w:ind w:firstLine="0"/>
              <w:jc w:val="center"/>
            </w:pPr>
            <w:r w:rsidRPr="00EF7836">
              <w:t>3</w:t>
            </w:r>
          </w:p>
        </w:tc>
      </w:tr>
      <w:tr w:rsidR="004E1BA1" w:rsidRPr="00EF7836" w:rsidTr="004E1BA1">
        <w:tblPrEx>
          <w:tblLook w:val="04A0"/>
        </w:tblPrEx>
        <w:trPr>
          <w:trHeight w:val="699"/>
        </w:trPr>
        <w:tc>
          <w:tcPr>
            <w:tcW w:w="675" w:type="dxa"/>
            <w:shd w:val="clear" w:color="auto" w:fill="auto"/>
            <w:vAlign w:val="center"/>
          </w:tcPr>
          <w:p w:rsidR="004E1BA1" w:rsidRPr="00EF7836" w:rsidRDefault="004E1BA1" w:rsidP="004E1BA1">
            <w:pPr>
              <w:ind w:firstLine="0"/>
              <w:jc w:val="center"/>
            </w:pPr>
            <w:r w:rsidRPr="00EF7836">
              <w:t>5.</w:t>
            </w:r>
          </w:p>
        </w:tc>
        <w:tc>
          <w:tcPr>
            <w:tcW w:w="4111" w:type="dxa"/>
            <w:shd w:val="clear" w:color="auto" w:fill="auto"/>
            <w:vAlign w:val="center"/>
          </w:tcPr>
          <w:p w:rsidR="004E1BA1" w:rsidRPr="00EF7836" w:rsidRDefault="004E1BA1" w:rsidP="004E1BA1">
            <w:pPr>
              <w:ind w:firstLine="0"/>
              <w:jc w:val="left"/>
            </w:pPr>
            <w:r w:rsidRPr="00EF7836">
              <w:t>Строительная промышленность</w:t>
            </w:r>
          </w:p>
        </w:tc>
        <w:tc>
          <w:tcPr>
            <w:tcW w:w="1701" w:type="dxa"/>
            <w:shd w:val="clear" w:color="auto" w:fill="auto"/>
            <w:vAlign w:val="center"/>
          </w:tcPr>
          <w:p w:rsidR="004E1BA1" w:rsidRPr="00EF7836" w:rsidRDefault="004E1BA1" w:rsidP="004E1BA1">
            <w:pPr>
              <w:ind w:firstLine="0"/>
              <w:jc w:val="center"/>
            </w:pPr>
            <w:r w:rsidRPr="00EF7836">
              <w:t>6.6</w:t>
            </w:r>
          </w:p>
        </w:tc>
        <w:tc>
          <w:tcPr>
            <w:tcW w:w="1985" w:type="dxa"/>
            <w:shd w:val="clear" w:color="auto" w:fill="auto"/>
            <w:vAlign w:val="center"/>
          </w:tcPr>
          <w:p w:rsidR="004E1BA1" w:rsidRPr="00EF7836" w:rsidRDefault="004E1BA1" w:rsidP="004E1BA1">
            <w:pPr>
              <w:ind w:firstLine="0"/>
              <w:jc w:val="center"/>
              <w:rPr>
                <w:szCs w:val="20"/>
              </w:rPr>
            </w:pPr>
            <w:r w:rsidRPr="00EF7836">
              <w:rPr>
                <w:szCs w:val="20"/>
              </w:rPr>
              <w:t>5 000</w:t>
            </w:r>
          </w:p>
        </w:tc>
        <w:tc>
          <w:tcPr>
            <w:tcW w:w="1984" w:type="dxa"/>
            <w:shd w:val="clear" w:color="auto" w:fill="auto"/>
            <w:vAlign w:val="center"/>
          </w:tcPr>
          <w:p w:rsidR="004E1BA1" w:rsidRPr="00EF7836" w:rsidRDefault="004E1BA1" w:rsidP="004E1BA1">
            <w:pPr>
              <w:ind w:firstLine="0"/>
              <w:jc w:val="center"/>
              <w:rPr>
                <w:szCs w:val="20"/>
              </w:rPr>
            </w:pPr>
            <w:r w:rsidRPr="00EF7836">
              <w:rPr>
                <w:szCs w:val="20"/>
              </w:rPr>
              <w:t>1 000 000</w:t>
            </w:r>
          </w:p>
        </w:tc>
        <w:tc>
          <w:tcPr>
            <w:tcW w:w="1985" w:type="dxa"/>
            <w:shd w:val="clear" w:color="auto" w:fill="auto"/>
            <w:vAlign w:val="center"/>
          </w:tcPr>
          <w:p w:rsidR="004E1BA1" w:rsidRPr="00EF7836" w:rsidRDefault="004E1BA1" w:rsidP="004E1BA1">
            <w:pPr>
              <w:ind w:firstLine="0"/>
              <w:jc w:val="center"/>
              <w:rPr>
                <w:szCs w:val="20"/>
              </w:rPr>
            </w:pPr>
            <w:r w:rsidRPr="00EF7836">
              <w:rPr>
                <w:szCs w:val="20"/>
              </w:rPr>
              <w:t>45%</w:t>
            </w:r>
          </w:p>
        </w:tc>
        <w:tc>
          <w:tcPr>
            <w:tcW w:w="1842" w:type="dxa"/>
            <w:shd w:val="clear" w:color="auto" w:fill="auto"/>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blPrEx>
          <w:tblLook w:val="04A0"/>
        </w:tblPrEx>
        <w:trPr>
          <w:trHeight w:val="699"/>
        </w:trPr>
        <w:tc>
          <w:tcPr>
            <w:tcW w:w="675" w:type="dxa"/>
            <w:shd w:val="clear" w:color="auto" w:fill="auto"/>
            <w:vAlign w:val="center"/>
          </w:tcPr>
          <w:p w:rsidR="004E1BA1" w:rsidRPr="00EF7836" w:rsidRDefault="004E1BA1" w:rsidP="004E1BA1">
            <w:pPr>
              <w:ind w:firstLine="0"/>
              <w:jc w:val="center"/>
            </w:pPr>
            <w:r w:rsidRPr="00EF7836">
              <w:t>6.</w:t>
            </w:r>
          </w:p>
        </w:tc>
        <w:tc>
          <w:tcPr>
            <w:tcW w:w="4111" w:type="dxa"/>
            <w:shd w:val="clear" w:color="auto" w:fill="auto"/>
            <w:vAlign w:val="center"/>
          </w:tcPr>
          <w:p w:rsidR="004E1BA1" w:rsidRPr="00EF7836" w:rsidRDefault="004E1BA1" w:rsidP="004E1BA1">
            <w:pPr>
              <w:ind w:firstLine="0"/>
              <w:jc w:val="left"/>
            </w:pPr>
            <w:r w:rsidRPr="00EF7836">
              <w:t>Склады</w:t>
            </w:r>
          </w:p>
        </w:tc>
        <w:tc>
          <w:tcPr>
            <w:tcW w:w="1701" w:type="dxa"/>
            <w:shd w:val="clear" w:color="auto" w:fill="auto"/>
            <w:vAlign w:val="center"/>
          </w:tcPr>
          <w:p w:rsidR="004E1BA1" w:rsidRPr="00EF7836" w:rsidRDefault="004E1BA1" w:rsidP="004E1BA1">
            <w:pPr>
              <w:ind w:firstLine="0"/>
              <w:jc w:val="center"/>
            </w:pPr>
            <w:r w:rsidRPr="00EF7836">
              <w:t>6.9</w:t>
            </w:r>
          </w:p>
        </w:tc>
        <w:tc>
          <w:tcPr>
            <w:tcW w:w="1985" w:type="dxa"/>
            <w:shd w:val="clear" w:color="auto" w:fill="auto"/>
            <w:vAlign w:val="center"/>
          </w:tcPr>
          <w:p w:rsidR="004E1BA1" w:rsidRPr="00EF7836" w:rsidRDefault="004E1BA1" w:rsidP="004E1BA1">
            <w:pPr>
              <w:ind w:firstLine="0"/>
              <w:jc w:val="center"/>
              <w:rPr>
                <w:szCs w:val="20"/>
              </w:rPr>
            </w:pPr>
            <w:r w:rsidRPr="00EF7836">
              <w:rPr>
                <w:szCs w:val="20"/>
              </w:rPr>
              <w:t>1 000</w:t>
            </w:r>
          </w:p>
        </w:tc>
        <w:tc>
          <w:tcPr>
            <w:tcW w:w="1984" w:type="dxa"/>
            <w:shd w:val="clear" w:color="auto" w:fill="auto"/>
            <w:vAlign w:val="center"/>
          </w:tcPr>
          <w:p w:rsidR="004E1BA1" w:rsidRPr="00EF7836" w:rsidRDefault="004E1BA1" w:rsidP="004E1BA1">
            <w:pPr>
              <w:ind w:firstLine="0"/>
              <w:jc w:val="center"/>
              <w:rPr>
                <w:szCs w:val="20"/>
              </w:rPr>
            </w:pPr>
            <w:r w:rsidRPr="00EF7836">
              <w:rPr>
                <w:szCs w:val="20"/>
              </w:rPr>
              <w:t>1 000 000</w:t>
            </w:r>
          </w:p>
        </w:tc>
        <w:tc>
          <w:tcPr>
            <w:tcW w:w="1985" w:type="dxa"/>
            <w:shd w:val="clear" w:color="auto" w:fill="auto"/>
            <w:vAlign w:val="center"/>
          </w:tcPr>
          <w:p w:rsidR="004E1BA1" w:rsidRPr="00EF7836" w:rsidRDefault="004E1BA1" w:rsidP="004E1BA1">
            <w:pPr>
              <w:ind w:firstLine="0"/>
              <w:jc w:val="center"/>
              <w:rPr>
                <w:szCs w:val="20"/>
              </w:rPr>
            </w:pPr>
            <w:r w:rsidRPr="00EF7836">
              <w:rPr>
                <w:szCs w:val="20"/>
              </w:rPr>
              <w:t>60%</w:t>
            </w:r>
          </w:p>
        </w:tc>
        <w:tc>
          <w:tcPr>
            <w:tcW w:w="1842" w:type="dxa"/>
            <w:shd w:val="clear" w:color="auto" w:fill="auto"/>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43"/>
        </w:trPr>
        <w:tc>
          <w:tcPr>
            <w:tcW w:w="67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w:t>
            </w:r>
          </w:p>
        </w:tc>
        <w:tc>
          <w:tcPr>
            <w:tcW w:w="411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Железнодорожный транспорт</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7.1</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t>100 000</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40%</w:t>
            </w:r>
          </w:p>
        </w:tc>
        <w:tc>
          <w:tcPr>
            <w:tcW w:w="184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65"/>
        </w:trPr>
        <w:tc>
          <w:tcPr>
            <w:tcW w:w="67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8.</w:t>
            </w:r>
          </w:p>
        </w:tc>
        <w:tc>
          <w:tcPr>
            <w:tcW w:w="411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Автомобильный транспорт</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7.2</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t>100 000</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40%</w:t>
            </w:r>
          </w:p>
        </w:tc>
        <w:tc>
          <w:tcPr>
            <w:tcW w:w="184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45"/>
        </w:trPr>
        <w:tc>
          <w:tcPr>
            <w:tcW w:w="67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9.</w:t>
            </w:r>
          </w:p>
        </w:tc>
        <w:tc>
          <w:tcPr>
            <w:tcW w:w="411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Водный транспорт</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7.3</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100 000</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40%</w:t>
            </w:r>
          </w:p>
        </w:tc>
        <w:tc>
          <w:tcPr>
            <w:tcW w:w="184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r w:rsidR="004E1BA1" w:rsidRPr="00EF7836" w:rsidTr="004E1BA1">
        <w:trPr>
          <w:trHeight w:val="559"/>
        </w:trPr>
        <w:tc>
          <w:tcPr>
            <w:tcW w:w="67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10.</w:t>
            </w:r>
          </w:p>
        </w:tc>
        <w:tc>
          <w:tcPr>
            <w:tcW w:w="411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left"/>
              <w:rPr>
                <w:szCs w:val="20"/>
              </w:rPr>
            </w:pPr>
            <w:r w:rsidRPr="00EF7836">
              <w:rPr>
                <w:szCs w:val="20"/>
              </w:rPr>
              <w:t>Воздушный транспорт</w:t>
            </w:r>
          </w:p>
        </w:tc>
        <w:tc>
          <w:tcPr>
            <w:tcW w:w="1701"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7.4</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5 000</w:t>
            </w:r>
          </w:p>
        </w:tc>
        <w:tc>
          <w:tcPr>
            <w:tcW w:w="1984"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1 000 000</w:t>
            </w:r>
          </w:p>
        </w:tc>
        <w:tc>
          <w:tcPr>
            <w:tcW w:w="1985"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40%</w:t>
            </w:r>
          </w:p>
        </w:tc>
        <w:tc>
          <w:tcPr>
            <w:tcW w:w="1842" w:type="dxa"/>
            <w:tcBorders>
              <w:top w:val="single" w:sz="4" w:space="0" w:color="auto"/>
              <w:left w:val="single" w:sz="4" w:space="0" w:color="auto"/>
              <w:bottom w:val="single" w:sz="4" w:space="0" w:color="auto"/>
              <w:right w:val="single" w:sz="4" w:space="0" w:color="auto"/>
            </w:tcBorders>
            <w:vAlign w:val="center"/>
          </w:tcPr>
          <w:p w:rsidR="004E1BA1" w:rsidRPr="00EF7836" w:rsidRDefault="004E1BA1" w:rsidP="004E1BA1">
            <w:pPr>
              <w:ind w:firstLine="0"/>
              <w:jc w:val="center"/>
              <w:rPr>
                <w:szCs w:val="20"/>
              </w:rPr>
            </w:pPr>
            <w:r w:rsidRPr="00EF7836">
              <w:rPr>
                <w:szCs w:val="20"/>
              </w:rPr>
              <w:t>3</w:t>
            </w:r>
          </w:p>
        </w:tc>
      </w:tr>
    </w:tbl>
    <w:p w:rsidR="004E1BA1" w:rsidRPr="00EF7836" w:rsidRDefault="004E1BA1" w:rsidP="004E1BA1">
      <w:pPr>
        <w:ind w:firstLine="0"/>
        <w:jc w:val="left"/>
      </w:pPr>
      <w:r w:rsidRPr="00EF7836">
        <w:br w:type="page"/>
      </w:r>
    </w:p>
    <w:p w:rsidR="00050167" w:rsidRPr="00EF7836" w:rsidRDefault="00050167" w:rsidP="00050167">
      <w:pPr>
        <w:ind w:firstLine="708"/>
        <w:jc w:val="center"/>
      </w:pPr>
      <w:r w:rsidRPr="00EF7836">
        <w:lastRenderedPageBreak/>
        <w:t>СХ-4 ЗОНА, ПРЕДНАЗНАЧЕННАЯ ДЛЯ ВЕДЕНИЯ ОГОРОДНИЧЕСТВА</w:t>
      </w:r>
    </w:p>
    <w:p w:rsidR="00050167" w:rsidRPr="00EF7836" w:rsidRDefault="00050167" w:rsidP="00050167">
      <w:pPr>
        <w:widowControl w:val="0"/>
        <w:autoSpaceDE w:val="0"/>
        <w:autoSpaceDN w:val="0"/>
        <w:adjustRightInd w:val="0"/>
        <w:ind w:firstLine="540"/>
        <w:rPr>
          <w:rFonts w:ascii="Arial" w:hAnsi="Arial" w:cs="Arial"/>
          <w:i/>
          <w:sz w:val="20"/>
          <w:szCs w:val="20"/>
        </w:rPr>
      </w:pPr>
    </w:p>
    <w:p w:rsidR="00050167" w:rsidRPr="00EF7836" w:rsidRDefault="00050167" w:rsidP="00050167">
      <w:pPr>
        <w:autoSpaceDE w:val="0"/>
        <w:autoSpaceDN w:val="0"/>
        <w:adjustRightInd w:val="0"/>
        <w:ind w:firstLine="720"/>
      </w:pPr>
      <w:r w:rsidRPr="00EF7836">
        <w:t>Зона, предназначенная для ведения огородничества СХ-4, установлена для обеспечения условий ведения гражданами огородничества.</w:t>
      </w:r>
    </w:p>
    <w:p w:rsidR="00050167" w:rsidRPr="00EF7836" w:rsidRDefault="00050167" w:rsidP="00050167">
      <w:pPr>
        <w:overflowPunct w:val="0"/>
        <w:autoSpaceDE w:val="0"/>
        <w:autoSpaceDN w:val="0"/>
        <w:adjustRightInd w:val="0"/>
        <w:rPr>
          <w:rFonts w:ascii="HelvDL" w:hAnsi="HelvDL" w:cs="HelvDL"/>
          <w:b/>
        </w:rPr>
      </w:pPr>
    </w:p>
    <w:p w:rsidR="00050167" w:rsidRPr="00EF7836" w:rsidRDefault="00050167" w:rsidP="00050167">
      <w:pPr>
        <w:ind w:firstLine="0"/>
        <w:jc w:val="center"/>
      </w:pPr>
      <w:r w:rsidRPr="00EF7836">
        <w:t>Основные виды разрешенного использования</w:t>
      </w:r>
    </w:p>
    <w:p w:rsidR="00050167" w:rsidRPr="00EF7836" w:rsidRDefault="00050167" w:rsidP="00050167">
      <w:pPr>
        <w:ind w:firstLine="0"/>
        <w:jc w:val="cente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5"/>
        <w:gridCol w:w="4395"/>
        <w:gridCol w:w="1701"/>
        <w:gridCol w:w="1985"/>
        <w:gridCol w:w="1984"/>
        <w:gridCol w:w="1985"/>
        <w:gridCol w:w="1842"/>
      </w:tblGrid>
      <w:tr w:rsidR="00050167" w:rsidRPr="00EF7836" w:rsidTr="004832B1">
        <w:trPr>
          <w:trHeight w:val="273"/>
          <w:tblHeader/>
        </w:trPr>
        <w:tc>
          <w:tcPr>
            <w:tcW w:w="675" w:type="dxa"/>
            <w:vMerge w:val="restart"/>
            <w:tcBorders>
              <w:top w:val="single" w:sz="4" w:space="0" w:color="auto"/>
              <w:left w:val="single" w:sz="4" w:space="0" w:color="auto"/>
              <w:right w:val="single" w:sz="4" w:space="0" w:color="auto"/>
            </w:tcBorders>
            <w:vAlign w:val="center"/>
          </w:tcPr>
          <w:p w:rsidR="00050167" w:rsidRPr="00EF7836" w:rsidRDefault="00050167" w:rsidP="004832B1">
            <w:pPr>
              <w:ind w:firstLine="0"/>
              <w:jc w:val="center"/>
              <w:rPr>
                <w:szCs w:val="20"/>
              </w:rPr>
            </w:pPr>
            <w:r w:rsidRPr="00EF7836">
              <w:rPr>
                <w:szCs w:val="20"/>
              </w:rPr>
              <w:t xml:space="preserve">№ </w:t>
            </w:r>
            <w:proofErr w:type="spellStart"/>
            <w:proofErr w:type="gramStart"/>
            <w:r w:rsidRPr="00EF7836">
              <w:rPr>
                <w:szCs w:val="20"/>
              </w:rPr>
              <w:t>п</w:t>
            </w:r>
            <w:proofErr w:type="spellEnd"/>
            <w:proofErr w:type="gramEnd"/>
            <w:r w:rsidRPr="00EF7836">
              <w:rPr>
                <w:szCs w:val="20"/>
              </w:rPr>
              <w:t>/</w:t>
            </w:r>
            <w:proofErr w:type="spellStart"/>
            <w:r w:rsidRPr="00EF7836">
              <w:rPr>
                <w:szCs w:val="20"/>
              </w:rPr>
              <w:t>п</w:t>
            </w:r>
            <w:proofErr w:type="spellEnd"/>
          </w:p>
        </w:tc>
        <w:tc>
          <w:tcPr>
            <w:tcW w:w="4395" w:type="dxa"/>
            <w:vMerge w:val="restart"/>
            <w:tcBorders>
              <w:top w:val="single" w:sz="4" w:space="0" w:color="auto"/>
              <w:left w:val="single" w:sz="4" w:space="0" w:color="auto"/>
              <w:right w:val="single" w:sz="4" w:space="0" w:color="auto"/>
            </w:tcBorders>
            <w:vAlign w:val="center"/>
          </w:tcPr>
          <w:p w:rsidR="00050167" w:rsidRPr="00EF7836" w:rsidRDefault="00050167" w:rsidP="004832B1">
            <w:pPr>
              <w:ind w:firstLine="0"/>
              <w:jc w:val="center"/>
              <w:rPr>
                <w:szCs w:val="20"/>
              </w:rPr>
            </w:pPr>
            <w:r w:rsidRPr="00EF7836">
              <w:rPr>
                <w:szCs w:val="20"/>
              </w:rPr>
              <w:t>Наименование ВРИ</w:t>
            </w:r>
          </w:p>
        </w:tc>
        <w:tc>
          <w:tcPr>
            <w:tcW w:w="1701" w:type="dxa"/>
            <w:vMerge w:val="restart"/>
            <w:tcBorders>
              <w:top w:val="single" w:sz="4" w:space="0" w:color="auto"/>
              <w:left w:val="single" w:sz="4" w:space="0" w:color="auto"/>
              <w:right w:val="single" w:sz="4" w:space="0" w:color="auto"/>
            </w:tcBorders>
            <w:vAlign w:val="center"/>
          </w:tcPr>
          <w:p w:rsidR="00050167" w:rsidRPr="00EF7836" w:rsidRDefault="00050167" w:rsidP="004832B1">
            <w:pPr>
              <w:ind w:firstLine="0"/>
              <w:jc w:val="center"/>
              <w:rPr>
                <w:szCs w:val="20"/>
              </w:rPr>
            </w:pPr>
            <w:r w:rsidRPr="00EF7836">
              <w:rPr>
                <w:szCs w:val="20"/>
              </w:rPr>
              <w:t>Код (числовое обозначение ВРИ)</w:t>
            </w:r>
          </w:p>
        </w:tc>
        <w:tc>
          <w:tcPr>
            <w:tcW w:w="3969" w:type="dxa"/>
            <w:gridSpan w:val="2"/>
            <w:tcBorders>
              <w:top w:val="single" w:sz="4" w:space="0" w:color="auto"/>
              <w:left w:val="single" w:sz="4" w:space="0" w:color="auto"/>
              <w:bottom w:val="single" w:sz="4" w:space="0" w:color="auto"/>
              <w:right w:val="single" w:sz="4" w:space="0" w:color="auto"/>
            </w:tcBorders>
            <w:vAlign w:val="center"/>
          </w:tcPr>
          <w:p w:rsidR="00050167" w:rsidRPr="00EF7836" w:rsidRDefault="00050167" w:rsidP="004832B1">
            <w:pPr>
              <w:ind w:firstLine="0"/>
              <w:jc w:val="center"/>
              <w:rPr>
                <w:szCs w:val="20"/>
              </w:rPr>
            </w:pPr>
            <w:r w:rsidRPr="00EF7836">
              <w:rPr>
                <w:szCs w:val="20"/>
              </w:rPr>
              <w:t>Предельные размеры земельных участков (кв. м)</w:t>
            </w:r>
          </w:p>
        </w:tc>
        <w:tc>
          <w:tcPr>
            <w:tcW w:w="1985" w:type="dxa"/>
            <w:vMerge w:val="restart"/>
            <w:tcBorders>
              <w:top w:val="single" w:sz="4" w:space="0" w:color="auto"/>
              <w:left w:val="single" w:sz="4" w:space="0" w:color="auto"/>
              <w:right w:val="single" w:sz="4" w:space="0" w:color="auto"/>
            </w:tcBorders>
            <w:vAlign w:val="center"/>
          </w:tcPr>
          <w:p w:rsidR="00050167" w:rsidRPr="00EF7836" w:rsidRDefault="00050167" w:rsidP="004832B1">
            <w:pPr>
              <w:ind w:firstLine="0"/>
              <w:jc w:val="center"/>
              <w:rPr>
                <w:szCs w:val="20"/>
              </w:rPr>
            </w:pPr>
            <w:r w:rsidRPr="00EF7836">
              <w:rPr>
                <w:szCs w:val="20"/>
              </w:rPr>
              <w:t>Максимальный процент застройки</w:t>
            </w:r>
          </w:p>
        </w:tc>
        <w:tc>
          <w:tcPr>
            <w:tcW w:w="1842" w:type="dxa"/>
            <w:vMerge w:val="restart"/>
            <w:tcBorders>
              <w:top w:val="single" w:sz="4" w:space="0" w:color="auto"/>
              <w:left w:val="single" w:sz="4" w:space="0" w:color="auto"/>
              <w:right w:val="single" w:sz="4" w:space="0" w:color="auto"/>
            </w:tcBorders>
            <w:vAlign w:val="center"/>
          </w:tcPr>
          <w:p w:rsidR="00050167" w:rsidRPr="00EF7836" w:rsidRDefault="00050167" w:rsidP="004832B1">
            <w:pPr>
              <w:ind w:firstLine="0"/>
              <w:jc w:val="center"/>
              <w:rPr>
                <w:szCs w:val="20"/>
              </w:rPr>
            </w:pPr>
            <w:r w:rsidRPr="00EF7836">
              <w:rPr>
                <w:szCs w:val="20"/>
              </w:rPr>
              <w:t>Минимальные отступы от границ земельного участка (м)</w:t>
            </w:r>
          </w:p>
        </w:tc>
      </w:tr>
      <w:tr w:rsidR="00050167" w:rsidRPr="00EF7836" w:rsidTr="004832B1">
        <w:trPr>
          <w:trHeight w:val="555"/>
          <w:tblHeader/>
        </w:trPr>
        <w:tc>
          <w:tcPr>
            <w:tcW w:w="675" w:type="dxa"/>
            <w:vMerge/>
            <w:tcBorders>
              <w:left w:val="single" w:sz="4" w:space="0" w:color="auto"/>
              <w:bottom w:val="single" w:sz="4" w:space="0" w:color="auto"/>
              <w:right w:val="single" w:sz="4" w:space="0" w:color="auto"/>
            </w:tcBorders>
            <w:vAlign w:val="center"/>
          </w:tcPr>
          <w:p w:rsidR="00050167" w:rsidRPr="00EF7836" w:rsidRDefault="00050167" w:rsidP="004832B1">
            <w:pPr>
              <w:ind w:firstLine="0"/>
              <w:jc w:val="center"/>
              <w:rPr>
                <w:szCs w:val="20"/>
              </w:rPr>
            </w:pPr>
          </w:p>
        </w:tc>
        <w:tc>
          <w:tcPr>
            <w:tcW w:w="4395" w:type="dxa"/>
            <w:vMerge/>
            <w:tcBorders>
              <w:left w:val="single" w:sz="4" w:space="0" w:color="auto"/>
              <w:bottom w:val="single" w:sz="4" w:space="0" w:color="auto"/>
              <w:right w:val="single" w:sz="4" w:space="0" w:color="auto"/>
            </w:tcBorders>
            <w:vAlign w:val="center"/>
          </w:tcPr>
          <w:p w:rsidR="00050167" w:rsidRPr="00EF7836" w:rsidRDefault="00050167" w:rsidP="004832B1">
            <w:pPr>
              <w:ind w:firstLine="0"/>
              <w:jc w:val="center"/>
              <w:rPr>
                <w:szCs w:val="20"/>
              </w:rPr>
            </w:pPr>
          </w:p>
        </w:tc>
        <w:tc>
          <w:tcPr>
            <w:tcW w:w="1701" w:type="dxa"/>
            <w:vMerge/>
            <w:tcBorders>
              <w:left w:val="single" w:sz="4" w:space="0" w:color="auto"/>
              <w:bottom w:val="single" w:sz="4" w:space="0" w:color="auto"/>
              <w:right w:val="single" w:sz="4" w:space="0" w:color="auto"/>
            </w:tcBorders>
            <w:vAlign w:val="center"/>
          </w:tcPr>
          <w:p w:rsidR="00050167" w:rsidRPr="00EF7836" w:rsidRDefault="00050167" w:rsidP="004832B1">
            <w:pPr>
              <w:ind w:firstLine="0"/>
              <w:jc w:val="center"/>
              <w:rPr>
                <w:szCs w:val="20"/>
              </w:rPr>
            </w:pPr>
          </w:p>
        </w:tc>
        <w:tc>
          <w:tcPr>
            <w:tcW w:w="1985" w:type="dxa"/>
            <w:tcBorders>
              <w:top w:val="single" w:sz="4" w:space="0" w:color="auto"/>
              <w:left w:val="single" w:sz="4" w:space="0" w:color="auto"/>
              <w:bottom w:val="single" w:sz="4" w:space="0" w:color="auto"/>
              <w:right w:val="single" w:sz="4" w:space="0" w:color="auto"/>
            </w:tcBorders>
            <w:vAlign w:val="center"/>
          </w:tcPr>
          <w:p w:rsidR="00050167" w:rsidRPr="00EF7836" w:rsidRDefault="00050167" w:rsidP="004832B1">
            <w:pPr>
              <w:ind w:firstLine="0"/>
              <w:jc w:val="center"/>
              <w:rPr>
                <w:szCs w:val="20"/>
                <w:lang w:val="en-US"/>
              </w:rPr>
            </w:pPr>
            <w:r w:rsidRPr="00EF7836">
              <w:rPr>
                <w:szCs w:val="20"/>
                <w:lang w:val="en-US"/>
              </w:rPr>
              <w:t>min</w:t>
            </w:r>
          </w:p>
        </w:tc>
        <w:tc>
          <w:tcPr>
            <w:tcW w:w="1984" w:type="dxa"/>
            <w:tcBorders>
              <w:left w:val="single" w:sz="4" w:space="0" w:color="auto"/>
              <w:bottom w:val="single" w:sz="4" w:space="0" w:color="auto"/>
              <w:right w:val="single" w:sz="4" w:space="0" w:color="auto"/>
            </w:tcBorders>
            <w:vAlign w:val="center"/>
          </w:tcPr>
          <w:p w:rsidR="00050167" w:rsidRPr="00EF7836" w:rsidRDefault="00050167" w:rsidP="004832B1">
            <w:pPr>
              <w:ind w:firstLine="0"/>
              <w:jc w:val="center"/>
              <w:rPr>
                <w:szCs w:val="20"/>
                <w:lang w:val="en-US"/>
              </w:rPr>
            </w:pPr>
            <w:r w:rsidRPr="00EF7836">
              <w:rPr>
                <w:szCs w:val="20"/>
                <w:lang w:val="en-US"/>
              </w:rPr>
              <w:t>max</w:t>
            </w:r>
          </w:p>
        </w:tc>
        <w:tc>
          <w:tcPr>
            <w:tcW w:w="1985" w:type="dxa"/>
            <w:vMerge/>
            <w:tcBorders>
              <w:left w:val="single" w:sz="4" w:space="0" w:color="auto"/>
              <w:bottom w:val="single" w:sz="4" w:space="0" w:color="auto"/>
              <w:right w:val="single" w:sz="4" w:space="0" w:color="auto"/>
            </w:tcBorders>
            <w:vAlign w:val="center"/>
          </w:tcPr>
          <w:p w:rsidR="00050167" w:rsidRPr="00EF7836" w:rsidRDefault="00050167" w:rsidP="004832B1">
            <w:pPr>
              <w:ind w:firstLine="0"/>
              <w:jc w:val="center"/>
              <w:rPr>
                <w:szCs w:val="20"/>
              </w:rPr>
            </w:pPr>
          </w:p>
        </w:tc>
        <w:tc>
          <w:tcPr>
            <w:tcW w:w="1842" w:type="dxa"/>
            <w:vMerge/>
            <w:tcBorders>
              <w:left w:val="single" w:sz="4" w:space="0" w:color="auto"/>
              <w:bottom w:val="single" w:sz="4" w:space="0" w:color="auto"/>
              <w:right w:val="single" w:sz="4" w:space="0" w:color="auto"/>
            </w:tcBorders>
            <w:vAlign w:val="center"/>
          </w:tcPr>
          <w:p w:rsidR="00050167" w:rsidRPr="00EF7836" w:rsidRDefault="00050167" w:rsidP="004832B1">
            <w:pPr>
              <w:ind w:firstLine="0"/>
              <w:jc w:val="center"/>
              <w:rPr>
                <w:szCs w:val="20"/>
              </w:rPr>
            </w:pPr>
          </w:p>
        </w:tc>
      </w:tr>
      <w:tr w:rsidR="00050167" w:rsidRPr="00EF7836" w:rsidTr="004832B1">
        <w:tblPrEx>
          <w:tblLook w:val="04A0"/>
        </w:tblPrEx>
        <w:trPr>
          <w:trHeight w:val="669"/>
        </w:trPr>
        <w:tc>
          <w:tcPr>
            <w:tcW w:w="675" w:type="dxa"/>
            <w:shd w:val="clear" w:color="auto" w:fill="auto"/>
            <w:vAlign w:val="center"/>
          </w:tcPr>
          <w:p w:rsidR="00050167" w:rsidRPr="00EF7836" w:rsidRDefault="00050167" w:rsidP="004832B1">
            <w:pPr>
              <w:ind w:firstLine="0"/>
              <w:jc w:val="center"/>
            </w:pPr>
            <w:r w:rsidRPr="00EF7836">
              <w:t>1.</w:t>
            </w:r>
          </w:p>
        </w:tc>
        <w:tc>
          <w:tcPr>
            <w:tcW w:w="4395" w:type="dxa"/>
            <w:shd w:val="clear" w:color="auto" w:fill="auto"/>
            <w:vAlign w:val="center"/>
          </w:tcPr>
          <w:p w:rsidR="00050167" w:rsidRPr="00EF7836" w:rsidRDefault="00050167" w:rsidP="004832B1">
            <w:pPr>
              <w:ind w:firstLine="0"/>
              <w:jc w:val="center"/>
              <w:rPr>
                <w:szCs w:val="20"/>
              </w:rPr>
            </w:pPr>
            <w:r w:rsidRPr="00EF7836">
              <w:rPr>
                <w:szCs w:val="20"/>
              </w:rPr>
              <w:t>Ведение личного подсобного хозяйства на полевых участках</w:t>
            </w:r>
          </w:p>
        </w:tc>
        <w:tc>
          <w:tcPr>
            <w:tcW w:w="1701" w:type="dxa"/>
            <w:shd w:val="clear" w:color="auto" w:fill="auto"/>
            <w:vAlign w:val="center"/>
          </w:tcPr>
          <w:p w:rsidR="00050167" w:rsidRPr="00EF7836" w:rsidRDefault="00050167" w:rsidP="004832B1">
            <w:pPr>
              <w:ind w:firstLine="0"/>
              <w:jc w:val="center"/>
              <w:rPr>
                <w:szCs w:val="20"/>
                <w:lang w:val="en-US"/>
              </w:rPr>
            </w:pPr>
            <w:r w:rsidRPr="00EF7836">
              <w:rPr>
                <w:szCs w:val="20"/>
                <w:lang w:val="en-US"/>
              </w:rPr>
              <w:t>1</w:t>
            </w:r>
            <w:r w:rsidRPr="00EF7836">
              <w:rPr>
                <w:szCs w:val="20"/>
              </w:rPr>
              <w:t>.</w:t>
            </w:r>
            <w:r w:rsidRPr="00EF7836">
              <w:rPr>
                <w:szCs w:val="20"/>
                <w:lang w:val="en-US"/>
              </w:rPr>
              <w:t>16</w:t>
            </w:r>
          </w:p>
        </w:tc>
        <w:tc>
          <w:tcPr>
            <w:tcW w:w="1985" w:type="dxa"/>
            <w:shd w:val="clear" w:color="auto" w:fill="auto"/>
            <w:vAlign w:val="center"/>
          </w:tcPr>
          <w:p w:rsidR="00050167" w:rsidRPr="00EF7836" w:rsidRDefault="00050167" w:rsidP="004832B1">
            <w:pPr>
              <w:ind w:firstLine="0"/>
              <w:jc w:val="center"/>
              <w:rPr>
                <w:szCs w:val="20"/>
              </w:rPr>
            </w:pPr>
            <w:r w:rsidRPr="00EF7836">
              <w:rPr>
                <w:szCs w:val="20"/>
              </w:rPr>
              <w:t>5 000</w:t>
            </w:r>
          </w:p>
        </w:tc>
        <w:tc>
          <w:tcPr>
            <w:tcW w:w="1984" w:type="dxa"/>
            <w:shd w:val="clear" w:color="auto" w:fill="auto"/>
            <w:vAlign w:val="center"/>
          </w:tcPr>
          <w:p w:rsidR="00050167" w:rsidRPr="00EF7836" w:rsidRDefault="00050167" w:rsidP="004832B1">
            <w:pPr>
              <w:ind w:firstLine="0"/>
              <w:jc w:val="center"/>
              <w:rPr>
                <w:szCs w:val="20"/>
              </w:rPr>
            </w:pPr>
            <w:r w:rsidRPr="00EF7836">
              <w:rPr>
                <w:szCs w:val="20"/>
              </w:rPr>
              <w:t>7 500</w:t>
            </w:r>
          </w:p>
        </w:tc>
        <w:tc>
          <w:tcPr>
            <w:tcW w:w="1985" w:type="dxa"/>
            <w:shd w:val="clear" w:color="auto" w:fill="auto"/>
            <w:vAlign w:val="center"/>
          </w:tcPr>
          <w:p w:rsidR="00050167" w:rsidRPr="00EF7836" w:rsidRDefault="00050167" w:rsidP="004832B1">
            <w:pPr>
              <w:ind w:firstLine="0"/>
              <w:jc w:val="center"/>
              <w:rPr>
                <w:szCs w:val="20"/>
              </w:rPr>
            </w:pPr>
            <w:r w:rsidRPr="00EF7836">
              <w:rPr>
                <w:szCs w:val="20"/>
              </w:rPr>
              <w:t>0%</w:t>
            </w:r>
          </w:p>
        </w:tc>
        <w:tc>
          <w:tcPr>
            <w:tcW w:w="1842" w:type="dxa"/>
            <w:shd w:val="clear" w:color="auto" w:fill="auto"/>
            <w:vAlign w:val="center"/>
          </w:tcPr>
          <w:p w:rsidR="00050167" w:rsidRPr="00EF7836" w:rsidRDefault="00050167" w:rsidP="004832B1">
            <w:pPr>
              <w:ind w:firstLine="0"/>
              <w:jc w:val="center"/>
              <w:rPr>
                <w:szCs w:val="20"/>
              </w:rPr>
            </w:pPr>
            <w:r w:rsidRPr="00EF7836">
              <w:rPr>
                <w:szCs w:val="20"/>
              </w:rPr>
              <w:t>Не подлежит установлению</w:t>
            </w:r>
          </w:p>
        </w:tc>
      </w:tr>
      <w:tr w:rsidR="00153946" w:rsidRPr="00EF7836" w:rsidTr="004E1BA1">
        <w:tblPrEx>
          <w:tblLook w:val="04A0"/>
        </w:tblPrEx>
        <w:trPr>
          <w:trHeight w:val="565"/>
        </w:trPr>
        <w:tc>
          <w:tcPr>
            <w:tcW w:w="675" w:type="dxa"/>
            <w:shd w:val="clear" w:color="auto" w:fill="auto"/>
            <w:vAlign w:val="center"/>
          </w:tcPr>
          <w:p w:rsidR="00153946" w:rsidRPr="00EF7836" w:rsidRDefault="00153946" w:rsidP="004832B1">
            <w:pPr>
              <w:ind w:firstLine="0"/>
              <w:jc w:val="center"/>
            </w:pPr>
            <w:r w:rsidRPr="00EF7836">
              <w:t>2.</w:t>
            </w:r>
          </w:p>
        </w:tc>
        <w:tc>
          <w:tcPr>
            <w:tcW w:w="4395" w:type="dxa"/>
            <w:shd w:val="clear" w:color="auto" w:fill="auto"/>
            <w:vAlign w:val="center"/>
          </w:tcPr>
          <w:p w:rsidR="00153946" w:rsidRPr="00EF7836" w:rsidRDefault="00153946" w:rsidP="004832B1">
            <w:pPr>
              <w:ind w:firstLine="0"/>
              <w:jc w:val="center"/>
              <w:rPr>
                <w:szCs w:val="20"/>
              </w:rPr>
            </w:pPr>
            <w:r w:rsidRPr="00EF7836">
              <w:rPr>
                <w:szCs w:val="20"/>
              </w:rPr>
              <w:t>Связь</w:t>
            </w:r>
          </w:p>
        </w:tc>
        <w:tc>
          <w:tcPr>
            <w:tcW w:w="1701" w:type="dxa"/>
            <w:shd w:val="clear" w:color="auto" w:fill="auto"/>
            <w:vAlign w:val="center"/>
          </w:tcPr>
          <w:p w:rsidR="00153946" w:rsidRPr="00EF7836" w:rsidRDefault="00153946" w:rsidP="004832B1">
            <w:pPr>
              <w:ind w:firstLine="0"/>
              <w:jc w:val="center"/>
              <w:rPr>
                <w:szCs w:val="20"/>
              </w:rPr>
            </w:pPr>
            <w:r w:rsidRPr="00EF7836">
              <w:rPr>
                <w:szCs w:val="20"/>
              </w:rPr>
              <w:t>6.8</w:t>
            </w:r>
          </w:p>
        </w:tc>
        <w:tc>
          <w:tcPr>
            <w:tcW w:w="7796" w:type="dxa"/>
            <w:gridSpan w:val="4"/>
            <w:shd w:val="clear" w:color="auto" w:fill="auto"/>
            <w:vAlign w:val="center"/>
          </w:tcPr>
          <w:p w:rsidR="00153946" w:rsidRPr="00EF7836" w:rsidRDefault="00153946" w:rsidP="00153946">
            <w:pPr>
              <w:ind w:firstLine="0"/>
              <w:jc w:val="center"/>
              <w:rPr>
                <w:szCs w:val="20"/>
              </w:rPr>
            </w:pPr>
            <w:r w:rsidRPr="00EF7836">
              <w:rPr>
                <w:szCs w:val="20"/>
              </w:rPr>
              <w:t>Не подлежат установлению</w:t>
            </w:r>
            <w:bookmarkStart w:id="212" w:name="_GoBack"/>
            <w:bookmarkEnd w:id="212"/>
          </w:p>
        </w:tc>
      </w:tr>
      <w:tr w:rsidR="00050167" w:rsidRPr="00EF7836" w:rsidTr="004832B1">
        <w:tblPrEx>
          <w:tblLook w:val="04A0"/>
        </w:tblPrEx>
        <w:trPr>
          <w:trHeight w:val="545"/>
        </w:trPr>
        <w:tc>
          <w:tcPr>
            <w:tcW w:w="675" w:type="dxa"/>
            <w:shd w:val="clear" w:color="auto" w:fill="auto"/>
            <w:vAlign w:val="center"/>
          </w:tcPr>
          <w:p w:rsidR="00050167" w:rsidRPr="00EF7836" w:rsidRDefault="00050167" w:rsidP="004832B1">
            <w:pPr>
              <w:ind w:firstLine="0"/>
              <w:jc w:val="center"/>
            </w:pPr>
            <w:r w:rsidRPr="00EF7836">
              <w:t>3.</w:t>
            </w:r>
          </w:p>
        </w:tc>
        <w:tc>
          <w:tcPr>
            <w:tcW w:w="4395" w:type="dxa"/>
            <w:shd w:val="clear" w:color="auto" w:fill="auto"/>
            <w:vAlign w:val="center"/>
          </w:tcPr>
          <w:p w:rsidR="00050167" w:rsidRPr="00EF7836" w:rsidRDefault="00050167" w:rsidP="004832B1">
            <w:pPr>
              <w:ind w:firstLine="0"/>
              <w:jc w:val="center"/>
            </w:pPr>
            <w:r w:rsidRPr="00EF7836">
              <w:t>Водные объекты</w:t>
            </w:r>
          </w:p>
        </w:tc>
        <w:tc>
          <w:tcPr>
            <w:tcW w:w="1701" w:type="dxa"/>
            <w:shd w:val="clear" w:color="auto" w:fill="auto"/>
            <w:vAlign w:val="center"/>
          </w:tcPr>
          <w:p w:rsidR="00050167" w:rsidRPr="00EF7836" w:rsidRDefault="00050167" w:rsidP="004832B1">
            <w:pPr>
              <w:ind w:firstLine="0"/>
              <w:jc w:val="center"/>
            </w:pPr>
            <w:r w:rsidRPr="00EF7836">
              <w:t>11.0</w:t>
            </w:r>
          </w:p>
        </w:tc>
        <w:tc>
          <w:tcPr>
            <w:tcW w:w="7796" w:type="dxa"/>
            <w:gridSpan w:val="4"/>
            <w:shd w:val="clear" w:color="auto" w:fill="auto"/>
            <w:vAlign w:val="center"/>
          </w:tcPr>
          <w:p w:rsidR="00050167" w:rsidRPr="00EF7836" w:rsidRDefault="00050167" w:rsidP="004832B1">
            <w:pPr>
              <w:ind w:firstLine="0"/>
              <w:jc w:val="center"/>
            </w:pPr>
            <w:r w:rsidRPr="00EF7836">
              <w:rPr>
                <w:szCs w:val="20"/>
              </w:rPr>
              <w:t>Не устанавливается</w:t>
            </w:r>
          </w:p>
        </w:tc>
      </w:tr>
      <w:tr w:rsidR="00050167" w:rsidRPr="00EF7836" w:rsidTr="004832B1">
        <w:tblPrEx>
          <w:tblLook w:val="04A0"/>
        </w:tblPrEx>
        <w:trPr>
          <w:trHeight w:val="723"/>
        </w:trPr>
        <w:tc>
          <w:tcPr>
            <w:tcW w:w="675" w:type="dxa"/>
            <w:shd w:val="clear" w:color="auto" w:fill="auto"/>
            <w:vAlign w:val="center"/>
          </w:tcPr>
          <w:p w:rsidR="00050167" w:rsidRPr="00EF7836" w:rsidRDefault="00050167" w:rsidP="004832B1">
            <w:pPr>
              <w:ind w:firstLine="0"/>
              <w:jc w:val="center"/>
            </w:pPr>
            <w:r w:rsidRPr="00EF7836">
              <w:t>4.</w:t>
            </w:r>
          </w:p>
        </w:tc>
        <w:tc>
          <w:tcPr>
            <w:tcW w:w="4395" w:type="dxa"/>
            <w:shd w:val="clear" w:color="auto" w:fill="auto"/>
            <w:vAlign w:val="center"/>
          </w:tcPr>
          <w:p w:rsidR="00050167" w:rsidRPr="00EF7836" w:rsidRDefault="00050167" w:rsidP="004832B1">
            <w:pPr>
              <w:ind w:firstLine="0"/>
              <w:jc w:val="center"/>
            </w:pPr>
            <w:r w:rsidRPr="00EF7836">
              <w:rPr>
                <w:szCs w:val="20"/>
              </w:rPr>
              <w:t>Земельные участки (территории) общего пользования</w:t>
            </w:r>
          </w:p>
        </w:tc>
        <w:tc>
          <w:tcPr>
            <w:tcW w:w="1701" w:type="dxa"/>
            <w:shd w:val="clear" w:color="auto" w:fill="auto"/>
            <w:vAlign w:val="center"/>
          </w:tcPr>
          <w:p w:rsidR="00050167" w:rsidRPr="00EF7836" w:rsidRDefault="00050167" w:rsidP="004832B1">
            <w:pPr>
              <w:ind w:firstLine="0"/>
              <w:jc w:val="center"/>
            </w:pPr>
            <w:r w:rsidRPr="00EF7836">
              <w:rPr>
                <w:szCs w:val="20"/>
              </w:rPr>
              <w:t>12.0</w:t>
            </w:r>
          </w:p>
        </w:tc>
        <w:tc>
          <w:tcPr>
            <w:tcW w:w="7796" w:type="dxa"/>
            <w:gridSpan w:val="4"/>
            <w:shd w:val="clear" w:color="auto" w:fill="auto"/>
            <w:vAlign w:val="center"/>
          </w:tcPr>
          <w:p w:rsidR="00050167" w:rsidRPr="00EF7836" w:rsidRDefault="00050167" w:rsidP="004832B1">
            <w:pPr>
              <w:ind w:firstLine="0"/>
              <w:jc w:val="center"/>
            </w:pPr>
            <w:r w:rsidRPr="00EF7836">
              <w:t>Не распространяется</w:t>
            </w:r>
          </w:p>
        </w:tc>
      </w:tr>
      <w:tr w:rsidR="00050167" w:rsidRPr="00EF7836" w:rsidTr="004832B1">
        <w:tblPrEx>
          <w:tblLook w:val="04A0"/>
        </w:tblPrEx>
        <w:trPr>
          <w:trHeight w:val="643"/>
        </w:trPr>
        <w:tc>
          <w:tcPr>
            <w:tcW w:w="675" w:type="dxa"/>
            <w:shd w:val="clear" w:color="auto" w:fill="auto"/>
            <w:vAlign w:val="center"/>
          </w:tcPr>
          <w:p w:rsidR="00050167" w:rsidRPr="00EF7836" w:rsidRDefault="00050167" w:rsidP="004832B1">
            <w:pPr>
              <w:ind w:firstLine="0"/>
              <w:jc w:val="center"/>
              <w:rPr>
                <w:szCs w:val="20"/>
              </w:rPr>
            </w:pPr>
            <w:r w:rsidRPr="00EF7836">
              <w:rPr>
                <w:szCs w:val="20"/>
              </w:rPr>
              <w:t>5.</w:t>
            </w:r>
          </w:p>
        </w:tc>
        <w:tc>
          <w:tcPr>
            <w:tcW w:w="4395" w:type="dxa"/>
            <w:shd w:val="clear" w:color="auto" w:fill="auto"/>
            <w:vAlign w:val="center"/>
          </w:tcPr>
          <w:p w:rsidR="00050167" w:rsidRPr="00EF7836" w:rsidRDefault="00050167" w:rsidP="004832B1">
            <w:pPr>
              <w:ind w:firstLine="0"/>
              <w:jc w:val="center"/>
              <w:rPr>
                <w:szCs w:val="20"/>
              </w:rPr>
            </w:pPr>
            <w:r w:rsidRPr="00EF7836">
              <w:rPr>
                <w:szCs w:val="20"/>
              </w:rPr>
              <w:t>Ведение огородничества</w:t>
            </w:r>
          </w:p>
        </w:tc>
        <w:tc>
          <w:tcPr>
            <w:tcW w:w="1701" w:type="dxa"/>
            <w:shd w:val="clear" w:color="auto" w:fill="auto"/>
            <w:vAlign w:val="center"/>
          </w:tcPr>
          <w:p w:rsidR="00050167" w:rsidRPr="00EF7836" w:rsidRDefault="00050167" w:rsidP="004832B1">
            <w:pPr>
              <w:ind w:firstLine="0"/>
              <w:jc w:val="center"/>
              <w:rPr>
                <w:szCs w:val="20"/>
              </w:rPr>
            </w:pPr>
            <w:r w:rsidRPr="00EF7836">
              <w:rPr>
                <w:szCs w:val="20"/>
              </w:rPr>
              <w:t>13.1</w:t>
            </w:r>
          </w:p>
        </w:tc>
        <w:tc>
          <w:tcPr>
            <w:tcW w:w="1985" w:type="dxa"/>
            <w:shd w:val="clear" w:color="auto" w:fill="auto"/>
            <w:vAlign w:val="center"/>
          </w:tcPr>
          <w:p w:rsidR="00050167" w:rsidRPr="00EF7836" w:rsidRDefault="00050167" w:rsidP="004832B1">
            <w:pPr>
              <w:ind w:firstLine="0"/>
              <w:jc w:val="center"/>
              <w:rPr>
                <w:szCs w:val="20"/>
              </w:rPr>
            </w:pPr>
            <w:r w:rsidRPr="00EF7836">
              <w:rPr>
                <w:szCs w:val="20"/>
              </w:rPr>
              <w:t>400</w:t>
            </w:r>
          </w:p>
        </w:tc>
        <w:tc>
          <w:tcPr>
            <w:tcW w:w="1984" w:type="dxa"/>
            <w:shd w:val="clear" w:color="auto" w:fill="auto"/>
            <w:vAlign w:val="center"/>
          </w:tcPr>
          <w:p w:rsidR="00050167" w:rsidRPr="00EF7836" w:rsidRDefault="00050167" w:rsidP="004832B1">
            <w:pPr>
              <w:ind w:firstLine="0"/>
              <w:jc w:val="center"/>
              <w:rPr>
                <w:szCs w:val="20"/>
              </w:rPr>
            </w:pPr>
            <w:r w:rsidRPr="00EF7836">
              <w:rPr>
                <w:szCs w:val="20"/>
              </w:rPr>
              <w:t>2 000</w:t>
            </w:r>
          </w:p>
        </w:tc>
        <w:tc>
          <w:tcPr>
            <w:tcW w:w="1985" w:type="dxa"/>
            <w:shd w:val="clear" w:color="auto" w:fill="auto"/>
            <w:vAlign w:val="center"/>
          </w:tcPr>
          <w:p w:rsidR="00050167" w:rsidRPr="00EF7836" w:rsidRDefault="00050167" w:rsidP="004832B1">
            <w:pPr>
              <w:ind w:firstLine="0"/>
              <w:jc w:val="center"/>
              <w:rPr>
                <w:szCs w:val="20"/>
              </w:rPr>
            </w:pPr>
            <w:r w:rsidRPr="00EF7836">
              <w:rPr>
                <w:szCs w:val="20"/>
              </w:rPr>
              <w:t>0%</w:t>
            </w:r>
          </w:p>
        </w:tc>
        <w:tc>
          <w:tcPr>
            <w:tcW w:w="1842" w:type="dxa"/>
            <w:shd w:val="clear" w:color="auto" w:fill="auto"/>
            <w:vAlign w:val="center"/>
          </w:tcPr>
          <w:p w:rsidR="00050167" w:rsidRPr="00EF7836" w:rsidRDefault="00050167" w:rsidP="004832B1">
            <w:pPr>
              <w:ind w:firstLine="0"/>
              <w:jc w:val="center"/>
              <w:rPr>
                <w:szCs w:val="20"/>
              </w:rPr>
            </w:pPr>
            <w:r w:rsidRPr="00EF7836">
              <w:rPr>
                <w:szCs w:val="20"/>
              </w:rPr>
              <w:t>Не подлежит установлению</w:t>
            </w:r>
          </w:p>
        </w:tc>
      </w:tr>
    </w:tbl>
    <w:p w:rsidR="00050167" w:rsidRPr="00EF7836" w:rsidRDefault="00050167" w:rsidP="00050167">
      <w:pPr>
        <w:ind w:firstLine="0"/>
        <w:jc w:val="left"/>
      </w:pPr>
    </w:p>
    <w:p w:rsidR="00050167" w:rsidRPr="00EF7836" w:rsidRDefault="00050167" w:rsidP="00050167">
      <w:pPr>
        <w:rPr>
          <w:shd w:val="clear" w:color="auto" w:fill="FFFFFF"/>
        </w:rPr>
      </w:pPr>
      <w:r w:rsidRPr="00EF7836">
        <w:t xml:space="preserve">Вспомогательные виды разрешенного использования и условно разрешенные виды использования земельных участков и объектов капитального строительства в градостроительном регламенте для зоны </w:t>
      </w:r>
      <w:r w:rsidRPr="00EF7836">
        <w:rPr>
          <w:iCs/>
        </w:rPr>
        <w:t>СХ-4 не установлены.</w:t>
      </w:r>
    </w:p>
    <w:p w:rsidR="00050167" w:rsidRPr="00EF7836" w:rsidRDefault="00050167" w:rsidP="00050167">
      <w:pPr>
        <w:ind w:firstLine="0"/>
        <w:jc w:val="left"/>
      </w:pPr>
    </w:p>
    <w:p w:rsidR="004832B1" w:rsidRPr="00EF7836" w:rsidRDefault="004832B1" w:rsidP="00050167">
      <w:pPr>
        <w:pStyle w:val="22"/>
      </w:pPr>
      <w:bookmarkStart w:id="213" w:name="_Toc454186923"/>
      <w:bookmarkStart w:id="214" w:name="_Toc454188734"/>
      <w:bookmarkStart w:id="215" w:name="_Toc454446901"/>
      <w:bookmarkStart w:id="216" w:name="_Toc454448986"/>
      <w:bookmarkStart w:id="217" w:name="_Toc454449431"/>
      <w:bookmarkStart w:id="218" w:name="_Toc477284103"/>
      <w:bookmarkStart w:id="219" w:name="_Toc494118275"/>
      <w:bookmarkStart w:id="220" w:name="_Toc496027089"/>
    </w:p>
    <w:bookmarkEnd w:id="182"/>
    <w:bookmarkEnd w:id="183"/>
    <w:bookmarkEnd w:id="184"/>
    <w:bookmarkEnd w:id="185"/>
    <w:bookmarkEnd w:id="186"/>
    <w:bookmarkEnd w:id="213"/>
    <w:bookmarkEnd w:id="214"/>
    <w:bookmarkEnd w:id="215"/>
    <w:bookmarkEnd w:id="216"/>
    <w:bookmarkEnd w:id="217"/>
    <w:bookmarkEnd w:id="218"/>
    <w:bookmarkEnd w:id="219"/>
    <w:bookmarkEnd w:id="220"/>
    <w:p w:rsidR="00FB32B0" w:rsidRPr="00EF7836" w:rsidRDefault="00FB32B0" w:rsidP="00050167">
      <w:pPr>
        <w:ind w:firstLine="0"/>
        <w:jc w:val="left"/>
        <w:sectPr w:rsidR="00FB32B0" w:rsidRPr="00EF7836" w:rsidSect="004832B1">
          <w:footerReference w:type="even" r:id="rId51"/>
          <w:footerReference w:type="default" r:id="rId52"/>
          <w:pgSz w:w="16838" w:h="11906" w:orient="landscape"/>
          <w:pgMar w:top="1134" w:right="1134" w:bottom="1134" w:left="1134" w:header="709" w:footer="709" w:gutter="0"/>
          <w:cols w:space="708"/>
          <w:docGrid w:linePitch="360"/>
        </w:sectPr>
      </w:pPr>
    </w:p>
    <w:p w:rsidR="00050167" w:rsidRPr="00EF7836" w:rsidRDefault="00050167" w:rsidP="00050167">
      <w:pPr>
        <w:pStyle w:val="22"/>
      </w:pPr>
      <w:bookmarkStart w:id="221" w:name="_Toc496027090"/>
      <w:bookmarkStart w:id="222" w:name="_Toc498012473"/>
      <w:r w:rsidRPr="00EF7836">
        <w:lastRenderedPageBreak/>
        <w:t>Статья 3</w:t>
      </w:r>
      <w:r w:rsidR="003C778D">
        <w:t>4</w:t>
      </w:r>
      <w:r w:rsidRPr="00EF7836">
        <w:t>. Градостроительные регламенты для зон осуществления деятельности по комплексному и устойчивому развитию территории</w:t>
      </w:r>
      <w:bookmarkEnd w:id="221"/>
      <w:bookmarkEnd w:id="222"/>
    </w:p>
    <w:p w:rsidR="00050167" w:rsidRPr="00EF7836" w:rsidRDefault="00050167" w:rsidP="00050167">
      <w:pPr>
        <w:ind w:firstLine="0"/>
        <w:jc w:val="left"/>
      </w:pPr>
    </w:p>
    <w:p w:rsidR="00050167" w:rsidRPr="00EF7836" w:rsidRDefault="00050167" w:rsidP="00050167">
      <w:pPr>
        <w:autoSpaceDE w:val="0"/>
        <w:autoSpaceDN w:val="0"/>
        <w:adjustRightInd w:val="0"/>
        <w:rPr>
          <w:rFonts w:eastAsia="Calibri"/>
          <w:lang w:eastAsia="en-US"/>
        </w:rPr>
      </w:pPr>
      <w:proofErr w:type="gramStart"/>
      <w:r w:rsidRPr="00EF7836">
        <w:t xml:space="preserve">В состав территориальных зон осуществления деятельности по комплексному и устойчивому развитию территории включаются территории, определенные </w:t>
      </w:r>
      <w:r w:rsidRPr="00EF7836">
        <w:rPr>
          <w:rFonts w:eastAsia="Calibri"/>
          <w:lang w:eastAsia="en-US"/>
        </w:rPr>
        <w:t>в целях обеспечения наиболее эффективного использования, осуществления деятельности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необходимые для функционирования таких объектов и обеспечения жизнедеятельности граждан объектов коммунальной, транспортной, социальной инфраструктур, а также по</w:t>
      </w:r>
      <w:proofErr w:type="gramEnd"/>
      <w:r w:rsidRPr="00EF7836">
        <w:rPr>
          <w:rFonts w:eastAsia="Calibri"/>
          <w:lang w:eastAsia="en-US"/>
        </w:rPr>
        <w:t xml:space="preserve"> архитектурно-строительному проектированию, строительству, реконструкции указанных в настоящем пункте объектов.</w:t>
      </w:r>
    </w:p>
    <w:p w:rsidR="00477319" w:rsidRPr="00230977" w:rsidRDefault="00A80D0E" w:rsidP="00230977">
      <w:pPr>
        <w:ind w:firstLine="0"/>
        <w:jc w:val="left"/>
      </w:pPr>
      <w:r w:rsidRPr="00EF7836">
        <w:br w:type="page"/>
      </w:r>
    </w:p>
    <w:tbl>
      <w:tblPr>
        <w:tblW w:w="5000" w:type="pct"/>
        <w:tblCellMar>
          <w:top w:w="120" w:type="dxa"/>
          <w:left w:w="120" w:type="dxa"/>
          <w:bottom w:w="120" w:type="dxa"/>
          <w:right w:w="120" w:type="dxa"/>
        </w:tblCellMar>
        <w:tblLook w:val="04A0"/>
      </w:tblPr>
      <w:tblGrid>
        <w:gridCol w:w="9668"/>
      </w:tblGrid>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tbl>
            <w:tblPr>
              <w:tblW w:w="5000" w:type="pct"/>
              <w:tblCellMar>
                <w:top w:w="15" w:type="dxa"/>
                <w:left w:w="15" w:type="dxa"/>
                <w:bottom w:w="15" w:type="dxa"/>
                <w:right w:w="15" w:type="dxa"/>
              </w:tblCellMar>
              <w:tblLook w:val="04A0"/>
            </w:tblPr>
            <w:tblGrid>
              <w:gridCol w:w="482"/>
              <w:gridCol w:w="4252"/>
              <w:gridCol w:w="4894"/>
            </w:tblGrid>
            <w:tr w:rsidR="00477319" w:rsidRPr="00477319" w:rsidTr="00622EC7">
              <w:tc>
                <w:tcPr>
                  <w:tcW w:w="0" w:type="auto"/>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pStyle w:val="22"/>
                    <w:jc w:val="left"/>
                  </w:pPr>
                  <w:r w:rsidRPr="00477319">
                    <w:lastRenderedPageBreak/>
                    <w:t>КУРТ-1</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rPr>
                      <w:b/>
                      <w:bCs/>
                    </w:rPr>
                  </w:pPr>
                  <w:r w:rsidRPr="00477319">
                    <w:rPr>
                      <w:b/>
                      <w:bCs/>
                    </w:rPr>
                    <w:t>№</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rPr>
                      <w:b/>
                      <w:bCs/>
                    </w:rPr>
                  </w:pPr>
                  <w:r w:rsidRPr="00477319">
                    <w:rPr>
                      <w:b/>
                      <w:bCs/>
                    </w:rPr>
                    <w:t>Наименование параметра</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rPr>
                      <w:b/>
                      <w:bCs/>
                    </w:rPr>
                  </w:pPr>
                  <w:r w:rsidRPr="00477319">
                    <w:rPr>
                      <w:b/>
                      <w:bCs/>
                    </w:rPr>
                    <w:t>Значение параметра</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1</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Плотность жилой застройки, процент застройки жилыми домами жилого района (квартала)</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 xml:space="preserve">4610 (11.5%) - 10300 (25.8%)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2</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Предельное количество этажей (за исключением подземных и технических этажей)</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 xml:space="preserve">4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3</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Максимальный процент застройки в границах земельного участка</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 xml:space="preserve">Устанавливается документацией по планировке территории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4</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Предельные (минимальные и (или) максимальные) размеры земельных участков</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 xml:space="preserve">Устанавливается документацией по планировке территории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5</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Минимальные отступы от границ земельных участков</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 xml:space="preserve">Устанавливается документацией по планировке территории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6</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Расчетная численность населения</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 xml:space="preserve">Определяется из расчета 28 кв.м. общей площади многоквартирной жилой застройки на 1 человека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7</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Минимальная обеспеченность объектами водоснабжения</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220 л./</w:t>
                  </w:r>
                  <w:proofErr w:type="spellStart"/>
                  <w:r w:rsidRPr="00477319">
                    <w:t>сут</w:t>
                  </w:r>
                  <w:proofErr w:type="spellEnd"/>
                  <w:r w:rsidRPr="00477319">
                    <w:t xml:space="preserve"> на 1 человека населения планируемой застройки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8</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Минимальная обеспеченность объектами водоотведения</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220 л./</w:t>
                  </w:r>
                  <w:proofErr w:type="spellStart"/>
                  <w:r w:rsidRPr="00477319">
                    <w:t>сут</w:t>
                  </w:r>
                  <w:proofErr w:type="spellEnd"/>
                  <w:r w:rsidRPr="00477319">
                    <w:t xml:space="preserve"> на 1 человека населения планируемой застройки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9</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Минимальная обеспеченность объектами теплоснабжения</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0,05 Гкал/1000 кв</w:t>
                  </w:r>
                  <w:proofErr w:type="gramStart"/>
                  <w:r w:rsidRPr="00477319">
                    <w:t>.м</w:t>
                  </w:r>
                  <w:proofErr w:type="gramEnd"/>
                  <w:r w:rsidRPr="00477319">
                    <w:t xml:space="preserve"> общей площади планируемых объектов капитального строительства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10</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Минимальная обеспеченность объектами энергоснабжения</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20 Вт./кв</w:t>
                  </w:r>
                  <w:proofErr w:type="gramStart"/>
                  <w:r w:rsidRPr="00477319">
                    <w:t>.м</w:t>
                  </w:r>
                  <w:proofErr w:type="gramEnd"/>
                  <w:r w:rsidRPr="00477319">
                    <w:t xml:space="preserve"> общей площади планируемых объектов капитального строительства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11</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Минимальная обеспеченность местами хранения транспорта</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 xml:space="preserve">420 </w:t>
                  </w:r>
                  <w:proofErr w:type="spellStart"/>
                  <w:r w:rsidRPr="00477319">
                    <w:t>машино-мест</w:t>
                  </w:r>
                  <w:proofErr w:type="spellEnd"/>
                  <w:r w:rsidRPr="00477319">
                    <w:t xml:space="preserve"> на 1 тыс. человек населения планируемой застройки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12</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Площадь благоустройства (территория общего пользования)</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4,4 кв</w:t>
                  </w:r>
                  <w:proofErr w:type="gramStart"/>
                  <w:r w:rsidRPr="00477319">
                    <w:t>.м</w:t>
                  </w:r>
                  <w:proofErr w:type="gramEnd"/>
                  <w:r w:rsidRPr="00477319">
                    <w:t xml:space="preserve"> на 1 человека населения планируемой застройки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13</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Рабочие места</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 xml:space="preserve">50% от расчетной численности населения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14</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Минимальная обеспеченность местами в дошкольных образовательных организациях</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 xml:space="preserve">65 мест на 1 тыс. человек населения планируемой застройки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15</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 xml:space="preserve">Минимальная обеспеченность </w:t>
                  </w:r>
                  <w:r w:rsidRPr="00477319">
                    <w:lastRenderedPageBreak/>
                    <w:t>местами в образовательных организациях</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lastRenderedPageBreak/>
                    <w:t xml:space="preserve">135 мест на 1 тыс. человек населения </w:t>
                  </w:r>
                  <w:r w:rsidRPr="00477319">
                    <w:lastRenderedPageBreak/>
                    <w:t xml:space="preserve">планируемой застройки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lastRenderedPageBreak/>
                    <w:t>16</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Минимальная обеспеченность поликлиниками</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 xml:space="preserve">17,75 посещений в смену на 1 тыс. населения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17</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Минимальная обеспеченность территориями плоскостных спортивных сооружений</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 xml:space="preserve">948,3 кв.м. на 1 тыс. человек населения планируемой застройки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18</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Мероприятия по развитию транспорта</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 xml:space="preserve">В соответствии с СТП ТО МО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19</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Минимальная обеспеченность участковыми пунктами полиции</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 xml:space="preserve">1 участковый пункт на 2,8 тыс. населения площадью 45 кв.м.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20</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Минимальная обеспеченность многофункциональными центрами</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 xml:space="preserve">40 кв.м. на 2 тыс. человек населения планируемой застройки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21</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Минимальная обеспеченность отдельно стоящими объектами торговли</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 xml:space="preserve">350 кв.м. на 1 тыс. человек населения планируемой застройки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22</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Удаленность до объектов социальной и транспортной инфраструктур</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В соответствии с СП 42.13330.2016 «</w:t>
                  </w:r>
                  <w:proofErr w:type="spellStart"/>
                  <w:r w:rsidRPr="00477319">
                    <w:t>СНиП</w:t>
                  </w:r>
                  <w:proofErr w:type="spellEnd"/>
                  <w:r w:rsidRPr="00477319">
                    <w:t xml:space="preserve"> 2.07.01-89* Градостроительство. Планировка и застройка городских и сельских поселений» </w:t>
                  </w:r>
                </w:p>
              </w:tc>
            </w:tr>
          </w:tbl>
          <w:p w:rsidR="00477319" w:rsidRPr="00477319" w:rsidRDefault="00477319" w:rsidP="00477319">
            <w:pPr>
              <w:ind w:firstLine="0"/>
              <w:jc w:val="left"/>
              <w:rPr>
                <w:vanish/>
              </w:rPr>
            </w:pPr>
          </w:p>
          <w:tbl>
            <w:tblPr>
              <w:tblW w:w="5000" w:type="pct"/>
              <w:tblCellMar>
                <w:top w:w="15" w:type="dxa"/>
                <w:left w:w="15" w:type="dxa"/>
                <w:bottom w:w="15" w:type="dxa"/>
                <w:right w:w="15" w:type="dxa"/>
              </w:tblCellMar>
              <w:tblLook w:val="04A0"/>
            </w:tblPr>
            <w:tblGrid>
              <w:gridCol w:w="2461"/>
              <w:gridCol w:w="7167"/>
            </w:tblGrid>
            <w:tr w:rsidR="00477319" w:rsidRPr="00477319" w:rsidTr="00622EC7">
              <w:tc>
                <w:tcPr>
                  <w:tcW w:w="0" w:type="auto"/>
                  <w:gridSpan w:val="2"/>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pStyle w:val="22"/>
                    <w:jc w:val="left"/>
                  </w:pPr>
                  <w:r w:rsidRPr="00477319">
                    <w:t>Виды разрешенного использования</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rPr>
                      <w:b/>
                      <w:bCs/>
                    </w:rPr>
                  </w:pPr>
                  <w:r w:rsidRPr="00477319">
                    <w:rPr>
                      <w:b/>
                      <w:bCs/>
                    </w:rPr>
                    <w:t>Тип</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rPr>
                      <w:b/>
                      <w:bCs/>
                    </w:rPr>
                  </w:pPr>
                  <w:r w:rsidRPr="00477319">
                    <w:rPr>
                      <w:b/>
                      <w:bCs/>
                    </w:rPr>
                    <w:t>ВРИ</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Основные:</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2.1.1 Малоэтажная многоквартирная жилая застройка</w:t>
                  </w:r>
                  <w:r w:rsidRPr="00477319">
                    <w:br/>
                    <w:t xml:space="preserve">2.5 </w:t>
                  </w:r>
                  <w:proofErr w:type="spellStart"/>
                  <w:r w:rsidRPr="00477319">
                    <w:t>Среднеэтажная</w:t>
                  </w:r>
                  <w:proofErr w:type="spellEnd"/>
                  <w:r w:rsidRPr="00477319">
                    <w:t xml:space="preserve"> жилая застройка</w:t>
                  </w:r>
                  <w:r w:rsidRPr="00477319">
                    <w:br/>
                    <w:t>2.7 Обслуживание жилой застройки, 2.7.1 Объекты гаражного назначения</w:t>
                  </w:r>
                  <w:r w:rsidRPr="00477319">
                    <w:br/>
                    <w:t>5.1 Спорт</w:t>
                  </w:r>
                  <w:r w:rsidRPr="00477319">
                    <w:br/>
                    <w:t>8.3 Обеспечение внутреннего правопорядка</w:t>
                  </w:r>
                  <w:r w:rsidRPr="00477319">
                    <w:br/>
                    <w:t>9.3 Историко-культурная деятельность</w:t>
                  </w:r>
                  <w:r w:rsidRPr="00477319">
                    <w:br/>
                    <w:t>12. Земельные участки (территории) общего пользования</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br/>
                    <w:t>Условно разрешенные:</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proofErr w:type="gramStart"/>
                  <w:r w:rsidRPr="00477319">
                    <w:t>3.4.2 Стационарное медицинское обслуживание</w:t>
                  </w:r>
                  <w:r w:rsidRPr="00477319">
                    <w:br/>
                    <w:t>3.5.2 Среднее и высшее профессиональное образование</w:t>
                  </w:r>
                  <w:r w:rsidRPr="00477319">
                    <w:br/>
                    <w:t>3.8 Общественное управление</w:t>
                  </w:r>
                  <w:r w:rsidRPr="00477319">
                    <w:br/>
                    <w:t>3.9 Обеспечение научной деятельности</w:t>
                  </w:r>
                  <w:r w:rsidRPr="00477319">
                    <w:br/>
                    <w:t>3.9.1 Обеспечение деятельности в области гидрометеорологии и смежных с ней областях</w:t>
                  </w:r>
                  <w:r w:rsidRPr="00477319">
                    <w:br/>
                    <w:t>4.2 Объекты торговли (торговые центры, торгово-развлекательные центры (комплексы)</w:t>
                  </w:r>
                  <w:r w:rsidRPr="00477319">
                    <w:br/>
                    <w:t>4.5 Банковская и страховая деятельность</w:t>
                  </w:r>
                  <w:r w:rsidRPr="00477319">
                    <w:br/>
                    <w:t>4.1 Выставочно-ярмарочная деятельность</w:t>
                  </w:r>
                  <w:proofErr w:type="gramEnd"/>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lastRenderedPageBreak/>
                    <w:br/>
                    <w:t>Вспомогательные:</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2.7Обслуживание жилой застройки: 2.7.1 Объекты гаражного назначения</w:t>
                  </w:r>
                  <w:r w:rsidRPr="00477319">
                    <w:br/>
                    <w:t>3.5 Образование и просвещение</w:t>
                  </w:r>
                  <w:r w:rsidRPr="00477319">
                    <w:br/>
                    <w:t>3.8 Общественное управление</w:t>
                  </w:r>
                  <w:r w:rsidRPr="00477319">
                    <w:br/>
                    <w:t>3.9 Обеспечение научной деятельности</w:t>
                  </w:r>
                  <w:r w:rsidRPr="00477319">
                    <w:br/>
                    <w:t>3.9.1 Обеспечение деятельности в области гидрометеорологии и смежных с ней областях</w:t>
                  </w:r>
                  <w:r w:rsidRPr="00477319">
                    <w:br/>
                    <w:t>4.5 Банковская и страховая деятельность</w:t>
                  </w:r>
                  <w:r w:rsidRPr="00477319">
                    <w:br/>
                    <w:t>4.9 Обслуживание автотранспорта</w:t>
                  </w:r>
                  <w:r w:rsidRPr="00477319">
                    <w:br/>
                    <w:t>5.1 Спорт</w:t>
                  </w:r>
                  <w:r w:rsidRPr="00477319">
                    <w:br/>
                    <w:t>8.3 Обеспечение внутреннего правопорядка</w:t>
                  </w:r>
                </w:p>
              </w:tc>
            </w:tr>
          </w:tbl>
          <w:p w:rsidR="00477319" w:rsidRPr="00477319" w:rsidRDefault="00477319" w:rsidP="00477319">
            <w:pPr>
              <w:ind w:firstLine="0"/>
              <w:jc w:val="left"/>
            </w:pPr>
            <w:r w:rsidRPr="00477319">
              <w:br/>
            </w:r>
          </w:p>
        </w:tc>
      </w:tr>
    </w:tbl>
    <w:p w:rsidR="00477319" w:rsidRPr="00477319" w:rsidRDefault="00477319" w:rsidP="00477319">
      <w:pPr>
        <w:ind w:firstLine="0"/>
        <w:jc w:val="left"/>
      </w:pPr>
    </w:p>
    <w:tbl>
      <w:tblPr>
        <w:tblW w:w="5000" w:type="pct"/>
        <w:tblCellMar>
          <w:top w:w="120" w:type="dxa"/>
          <w:left w:w="120" w:type="dxa"/>
          <w:bottom w:w="120" w:type="dxa"/>
          <w:right w:w="120" w:type="dxa"/>
        </w:tblCellMar>
        <w:tblLook w:val="04A0"/>
      </w:tblPr>
      <w:tblGrid>
        <w:gridCol w:w="9668"/>
      </w:tblGrid>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tbl>
            <w:tblPr>
              <w:tblW w:w="5000" w:type="pct"/>
              <w:tblCellMar>
                <w:top w:w="15" w:type="dxa"/>
                <w:left w:w="15" w:type="dxa"/>
                <w:bottom w:w="15" w:type="dxa"/>
                <w:right w:w="15" w:type="dxa"/>
              </w:tblCellMar>
              <w:tblLook w:val="04A0"/>
            </w:tblPr>
            <w:tblGrid>
              <w:gridCol w:w="482"/>
              <w:gridCol w:w="4252"/>
              <w:gridCol w:w="4894"/>
            </w:tblGrid>
            <w:tr w:rsidR="00477319" w:rsidRPr="00477319" w:rsidTr="00622EC7">
              <w:tc>
                <w:tcPr>
                  <w:tcW w:w="0" w:type="auto"/>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pStyle w:val="22"/>
                    <w:jc w:val="left"/>
                  </w:pPr>
                  <w:r w:rsidRPr="00477319">
                    <w:lastRenderedPageBreak/>
                    <w:t>КУРТ-2</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rPr>
                      <w:b/>
                      <w:bCs/>
                    </w:rPr>
                  </w:pPr>
                  <w:r w:rsidRPr="00477319">
                    <w:rPr>
                      <w:b/>
                      <w:bCs/>
                    </w:rPr>
                    <w:t>№</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rPr>
                      <w:b/>
                      <w:bCs/>
                    </w:rPr>
                  </w:pPr>
                  <w:r w:rsidRPr="00477319">
                    <w:rPr>
                      <w:b/>
                      <w:bCs/>
                    </w:rPr>
                    <w:t>Наименование параметра</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rPr>
                      <w:b/>
                      <w:bCs/>
                    </w:rPr>
                  </w:pPr>
                  <w:r w:rsidRPr="00477319">
                    <w:rPr>
                      <w:b/>
                      <w:bCs/>
                    </w:rPr>
                    <w:t>Значение параметра</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1</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Плотность жилой застройки, процент застройки жилыми домами жилого района (квартала)</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 xml:space="preserve">4610 (11.5%) - 10300 (25.8%)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2</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Предельное количество этажей (за исключением подземных и технических этажей)</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 xml:space="preserve">4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3</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Максимальный процент застройки в границах земельного участка</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 xml:space="preserve">Устанавливается документацией по планировке территории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4</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Предельные (минимальные и (или) максимальные) размеры земельных участков</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 xml:space="preserve">Устанавливается документацией по планировке территории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5</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Минимальные отступы от границ земельных участков</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 xml:space="preserve">Устанавливается документацией по планировке территории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6</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Расчетная численность населения</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 xml:space="preserve">Определяется из расчета 28 кв.м. общей площади многоквартирной жилой застройки на 1 человека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7</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Минимальная обеспеченность объектами водоснабжения</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220 л./</w:t>
                  </w:r>
                  <w:proofErr w:type="spellStart"/>
                  <w:r w:rsidRPr="00477319">
                    <w:t>сут</w:t>
                  </w:r>
                  <w:proofErr w:type="spellEnd"/>
                  <w:r w:rsidRPr="00477319">
                    <w:t xml:space="preserve"> на 1 человека населения планируемой застройки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8</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Минимальная обеспеченность объектами водоотведения</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220 л./</w:t>
                  </w:r>
                  <w:proofErr w:type="spellStart"/>
                  <w:r w:rsidRPr="00477319">
                    <w:t>сут</w:t>
                  </w:r>
                  <w:proofErr w:type="spellEnd"/>
                  <w:r w:rsidRPr="00477319">
                    <w:t xml:space="preserve"> на 1 человека населения планируемой застройки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9</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Минимальная обеспеченность объектами теплоснабжения</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0,05 Гкал/1000 кв</w:t>
                  </w:r>
                  <w:proofErr w:type="gramStart"/>
                  <w:r w:rsidRPr="00477319">
                    <w:t>.м</w:t>
                  </w:r>
                  <w:proofErr w:type="gramEnd"/>
                  <w:r w:rsidRPr="00477319">
                    <w:t xml:space="preserve"> общей площади планируемых объектов капитального строительства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10</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Минимальная обеспеченность объектами энергоснабжения</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20 Вт./кв</w:t>
                  </w:r>
                  <w:proofErr w:type="gramStart"/>
                  <w:r w:rsidRPr="00477319">
                    <w:t>.м</w:t>
                  </w:r>
                  <w:proofErr w:type="gramEnd"/>
                  <w:r w:rsidRPr="00477319">
                    <w:t xml:space="preserve"> общей площади планируемых объектов капитального строительства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11</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Минимальная обеспеченность местами хранения транспорта</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 xml:space="preserve">420 </w:t>
                  </w:r>
                  <w:proofErr w:type="spellStart"/>
                  <w:r w:rsidRPr="00477319">
                    <w:t>машино-мест</w:t>
                  </w:r>
                  <w:proofErr w:type="spellEnd"/>
                  <w:r w:rsidRPr="00477319">
                    <w:t xml:space="preserve"> на 1 тыс. человек населения планируемой застройки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12</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Площадь благоустройства (территория общего пользования)</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4,4 кв</w:t>
                  </w:r>
                  <w:proofErr w:type="gramStart"/>
                  <w:r w:rsidRPr="00477319">
                    <w:t>.м</w:t>
                  </w:r>
                  <w:proofErr w:type="gramEnd"/>
                  <w:r w:rsidRPr="00477319">
                    <w:t xml:space="preserve"> на 1 человека населения планируемой застройки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13</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Рабочие места</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 xml:space="preserve">50% от расчетной численности населения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14</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Минимальная обеспеченность местами в дошкольных образовательных организациях</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 xml:space="preserve">65 мест на 1 тыс. человек населения планируемой застройки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15</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 xml:space="preserve">Минимальная обеспеченность </w:t>
                  </w:r>
                  <w:r w:rsidRPr="00477319">
                    <w:lastRenderedPageBreak/>
                    <w:t>местами в образовательных организациях</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lastRenderedPageBreak/>
                    <w:t xml:space="preserve">135 мест на 1 тыс. человек населения </w:t>
                  </w:r>
                  <w:r w:rsidRPr="00477319">
                    <w:lastRenderedPageBreak/>
                    <w:t xml:space="preserve">планируемой застройки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lastRenderedPageBreak/>
                    <w:t>16</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Минимальная обеспеченность поликлиниками</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 xml:space="preserve">17,75 посещений в смену на 1 тыс. населения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17</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Минимальная обеспеченность территориями плоскостных спортивных сооружений</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 xml:space="preserve">948,3 кв.м. на 1 тыс. человек населения планируемой застройки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18</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Мероприятия по развитию транспорта</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 xml:space="preserve">В соответствии с СТП ТО МО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19</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Минимальная обеспеченность участковыми пунктами полиции</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 xml:space="preserve">1 участковый пункт на 2,8 тыс. населения площадью 45 кв.м.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20</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Минимальная обеспеченность многофункциональными центрами</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 xml:space="preserve">40 кв.м. на 2 тыс. человек населения планируемой застройки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21</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Минимальная обеспеченность отдельно стоящими объектами торговли</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 xml:space="preserve">350 кв.м. на 1 тыс. человек населения планируемой застройки </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22</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Удаленность до объектов социальной и транспортной инфраструктур</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В соответствии с СП 42.13330.2016 «</w:t>
                  </w:r>
                  <w:proofErr w:type="spellStart"/>
                  <w:r w:rsidRPr="00477319">
                    <w:t>СНиП</w:t>
                  </w:r>
                  <w:proofErr w:type="spellEnd"/>
                  <w:r w:rsidRPr="00477319">
                    <w:t xml:space="preserve"> 2.07.01-89* Градостроительство. Планировка и застройка городских и сельских поселений» </w:t>
                  </w:r>
                </w:p>
              </w:tc>
            </w:tr>
          </w:tbl>
          <w:p w:rsidR="00477319" w:rsidRPr="00477319" w:rsidRDefault="00477319" w:rsidP="00477319">
            <w:pPr>
              <w:ind w:firstLine="0"/>
              <w:jc w:val="left"/>
              <w:rPr>
                <w:vanish/>
              </w:rPr>
            </w:pPr>
          </w:p>
          <w:tbl>
            <w:tblPr>
              <w:tblW w:w="5000" w:type="pct"/>
              <w:tblCellMar>
                <w:top w:w="15" w:type="dxa"/>
                <w:left w:w="15" w:type="dxa"/>
                <w:bottom w:w="15" w:type="dxa"/>
                <w:right w:w="15" w:type="dxa"/>
              </w:tblCellMar>
              <w:tblLook w:val="04A0"/>
            </w:tblPr>
            <w:tblGrid>
              <w:gridCol w:w="2461"/>
              <w:gridCol w:w="7167"/>
            </w:tblGrid>
            <w:tr w:rsidR="00477319" w:rsidRPr="00477319" w:rsidTr="00622EC7">
              <w:tc>
                <w:tcPr>
                  <w:tcW w:w="0" w:type="auto"/>
                  <w:gridSpan w:val="2"/>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pStyle w:val="22"/>
                    <w:jc w:val="left"/>
                  </w:pPr>
                  <w:r w:rsidRPr="00477319">
                    <w:t>Виды разрешенного использования</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rPr>
                      <w:b/>
                      <w:bCs/>
                    </w:rPr>
                  </w:pPr>
                  <w:r w:rsidRPr="00477319">
                    <w:rPr>
                      <w:b/>
                      <w:bCs/>
                    </w:rPr>
                    <w:t>Тип</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rPr>
                      <w:b/>
                      <w:bCs/>
                    </w:rPr>
                  </w:pPr>
                  <w:r w:rsidRPr="00477319">
                    <w:rPr>
                      <w:b/>
                      <w:bCs/>
                    </w:rPr>
                    <w:t>ВРИ</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Основные:</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2.1.1 Малоэтажная многоквартирная жилая застройка</w:t>
                  </w:r>
                  <w:r w:rsidRPr="00477319">
                    <w:br/>
                    <w:t xml:space="preserve">2.5 </w:t>
                  </w:r>
                  <w:proofErr w:type="spellStart"/>
                  <w:r w:rsidRPr="00477319">
                    <w:t>Среднеэтажная</w:t>
                  </w:r>
                  <w:proofErr w:type="spellEnd"/>
                  <w:r w:rsidRPr="00477319">
                    <w:t xml:space="preserve"> жилая застройка</w:t>
                  </w:r>
                  <w:r w:rsidRPr="00477319">
                    <w:br/>
                    <w:t>2.7 Обслуживание жилой застройки, 2.7.1 Объекты гаражного назначения</w:t>
                  </w:r>
                  <w:r w:rsidRPr="00477319">
                    <w:br/>
                    <w:t>5.1 Спорт</w:t>
                  </w:r>
                  <w:r w:rsidRPr="00477319">
                    <w:br/>
                    <w:t>8.3 Обеспечение внутреннего правопорядка</w:t>
                  </w:r>
                  <w:r w:rsidRPr="00477319">
                    <w:br/>
                    <w:t>9.3 Историко-культурная деятельность</w:t>
                  </w:r>
                  <w:r w:rsidRPr="00477319">
                    <w:br/>
                    <w:t>12. Земельные участки (территории) общего пользования</w:t>
                  </w:r>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br/>
                    <w:t>Условно разрешенные:</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proofErr w:type="gramStart"/>
                  <w:r w:rsidRPr="00477319">
                    <w:t>3.4.2 Стационарное медицинское обслуживание</w:t>
                  </w:r>
                  <w:r w:rsidRPr="00477319">
                    <w:br/>
                    <w:t>3.5.2 Среднее и высшее профессиональное образование</w:t>
                  </w:r>
                  <w:r w:rsidRPr="00477319">
                    <w:br/>
                    <w:t>3.8 Общественное управление</w:t>
                  </w:r>
                  <w:r w:rsidRPr="00477319">
                    <w:br/>
                    <w:t>3.9 Обеспечение научной деятельности</w:t>
                  </w:r>
                  <w:r w:rsidRPr="00477319">
                    <w:br/>
                    <w:t>3.9.1 Обеспечение деятельности в области гидрометеорологии и смежных с ней областях</w:t>
                  </w:r>
                  <w:r w:rsidRPr="00477319">
                    <w:br/>
                    <w:t>4.2 Объекты торговли (торговые центры, торгово-развлекательные центры (комплексы)</w:t>
                  </w:r>
                  <w:r w:rsidRPr="00477319">
                    <w:br/>
                    <w:t>4.5 Банковская и страховая деятельность</w:t>
                  </w:r>
                  <w:r w:rsidRPr="00477319">
                    <w:br/>
                    <w:t>4.1 Выставочно-ярмарочная деятельность</w:t>
                  </w:r>
                  <w:proofErr w:type="gramEnd"/>
                </w:p>
              </w:tc>
            </w:tr>
            <w:tr w:rsidR="00477319" w:rsidRPr="00477319" w:rsidTr="00622EC7">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lastRenderedPageBreak/>
                    <w:br/>
                    <w:t>Вспомогательные:</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477319" w:rsidRPr="00477319" w:rsidRDefault="00477319" w:rsidP="00477319">
                  <w:pPr>
                    <w:ind w:firstLine="0"/>
                    <w:jc w:val="left"/>
                  </w:pPr>
                  <w:r w:rsidRPr="00477319">
                    <w:t>2.7Обслуживание жилой застройки: 2.7.1 Объекты гаражного назначения</w:t>
                  </w:r>
                  <w:r w:rsidRPr="00477319">
                    <w:br/>
                    <w:t>3.5 Образование и просвещение</w:t>
                  </w:r>
                  <w:r w:rsidRPr="00477319">
                    <w:br/>
                    <w:t>3.8 Общественное управление</w:t>
                  </w:r>
                  <w:r w:rsidRPr="00477319">
                    <w:br/>
                    <w:t>3.9 Обеспечение научной деятельности</w:t>
                  </w:r>
                  <w:r w:rsidRPr="00477319">
                    <w:br/>
                    <w:t>3.9.1 Обеспечение деятельности в области гидрометеорологии и смежных с ней областях</w:t>
                  </w:r>
                  <w:r w:rsidRPr="00477319">
                    <w:br/>
                    <w:t>4.5 Банковская и страховая деятельность</w:t>
                  </w:r>
                  <w:r w:rsidRPr="00477319">
                    <w:br/>
                    <w:t>4.9 Обслуживание автотранспорта</w:t>
                  </w:r>
                  <w:r w:rsidRPr="00477319">
                    <w:br/>
                    <w:t>5.1 Спорт</w:t>
                  </w:r>
                  <w:r w:rsidRPr="00477319">
                    <w:br/>
                    <w:t>8.3 Обеспечение внутреннего правопорядка</w:t>
                  </w:r>
                </w:p>
              </w:tc>
            </w:tr>
          </w:tbl>
          <w:p w:rsidR="00477319" w:rsidRPr="00477319" w:rsidRDefault="00477319" w:rsidP="00477319">
            <w:pPr>
              <w:ind w:firstLine="0"/>
              <w:jc w:val="left"/>
            </w:pPr>
            <w:r w:rsidRPr="00477319">
              <w:br/>
            </w:r>
          </w:p>
        </w:tc>
      </w:tr>
    </w:tbl>
    <w:p w:rsidR="00477319" w:rsidRPr="00477319" w:rsidRDefault="00477319" w:rsidP="00477319">
      <w:pPr>
        <w:ind w:firstLine="0"/>
        <w:jc w:val="left"/>
      </w:pPr>
    </w:p>
    <w:p w:rsidR="00230977" w:rsidRPr="00230977" w:rsidRDefault="00230977" w:rsidP="00230977">
      <w:pPr>
        <w:ind w:firstLine="0"/>
        <w:jc w:val="left"/>
      </w:pPr>
    </w:p>
    <w:sectPr w:rsidR="00230977" w:rsidRPr="00230977" w:rsidSect="00FB32B0">
      <w:footerReference w:type="even" r:id="rId53"/>
      <w:footerReference w:type="default" r:id="rId54"/>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4F26" w:rsidRDefault="004E4F26">
      <w:r>
        <w:separator/>
      </w:r>
    </w:p>
  </w:endnote>
  <w:endnote w:type="continuationSeparator" w:id="0">
    <w:p w:rsidR="004E4F26" w:rsidRDefault="004E4F26">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StarSymbol">
    <w:altName w:val="Arial Unicode MS"/>
    <w:charset w:val="CC"/>
    <w:family w:val="auto"/>
    <w:pitch w:val="default"/>
    <w:sig w:usb0="00000001"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cademyACTT">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DL">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Peterburg">
    <w:charset w:val="00"/>
    <w:family w:val="swiss"/>
    <w:pitch w:val="variable"/>
    <w:sig w:usb0="00000203" w:usb1="00000000" w:usb2="00000000" w:usb3="00000000" w:csb0="00000005" w:csb1="00000000"/>
  </w:font>
  <w:font w:name="Consolas">
    <w:panose1 w:val="020B0609020204030204"/>
    <w:charset w:val="CC"/>
    <w:family w:val="modern"/>
    <w:pitch w:val="fixed"/>
    <w:sig w:usb0="E10002FF" w:usb1="4000FCFF" w:usb2="00000009" w:usb3="00000000" w:csb0="0000019F" w:csb1="00000000"/>
  </w:font>
  <w:font w:name="NTHelvetica/Cyrillic">
    <w:altName w:val="Times New Roman"/>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TimesET">
    <w:altName w:val="Times New Roman"/>
    <w:panose1 w:val="00000000000000000000"/>
    <w:charset w:val="CC"/>
    <w:family w:val="roman"/>
    <w:notTrueType/>
    <w:pitch w:val="variable"/>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rPr>
      <w:id w:val="1629812974"/>
      <w:docPartObj>
        <w:docPartGallery w:val="Page Numbers (Bottom of Page)"/>
        <w:docPartUnique/>
      </w:docPartObj>
    </w:sdtPr>
    <w:sdtContent>
      <w:p w:rsidR="004E1BA1" w:rsidRPr="00302FAD" w:rsidRDefault="004E1BA1">
        <w:pPr>
          <w:pStyle w:val="af5"/>
          <w:jc w:val="center"/>
          <w:rPr>
            <w:sz w:val="20"/>
          </w:rPr>
        </w:pPr>
        <w:r w:rsidRPr="00302FAD">
          <w:rPr>
            <w:sz w:val="20"/>
          </w:rPr>
          <w:fldChar w:fldCharType="begin"/>
        </w:r>
        <w:r w:rsidRPr="00302FAD">
          <w:rPr>
            <w:sz w:val="20"/>
          </w:rPr>
          <w:instrText>PAGE   \* MERGEFORMAT</w:instrText>
        </w:r>
        <w:r w:rsidRPr="00302FAD">
          <w:rPr>
            <w:sz w:val="20"/>
          </w:rPr>
          <w:fldChar w:fldCharType="separate"/>
        </w:r>
        <w:r w:rsidR="00477319">
          <w:rPr>
            <w:noProof/>
            <w:sz w:val="20"/>
          </w:rPr>
          <w:t>3</w:t>
        </w:r>
        <w:r w:rsidRPr="00302FAD">
          <w:rPr>
            <w:sz w:val="20"/>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BA1" w:rsidRDefault="004E1BA1" w:rsidP="00A45ED8">
    <w:pPr>
      <w:pStyle w:val="af5"/>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BA1" w:rsidRPr="00D20493" w:rsidRDefault="004E1BA1" w:rsidP="00D20493">
    <w:pPr>
      <w:pStyle w:val="af5"/>
      <w:jc w:val="center"/>
      <w:rPr>
        <w:sz w:val="20"/>
        <w:szCs w:val="20"/>
      </w:rPr>
    </w:pPr>
    <w:r w:rsidRPr="00D20493">
      <w:rPr>
        <w:sz w:val="20"/>
        <w:szCs w:val="20"/>
      </w:rPr>
      <w:fldChar w:fldCharType="begin"/>
    </w:r>
    <w:r w:rsidRPr="00D20493">
      <w:rPr>
        <w:sz w:val="20"/>
        <w:szCs w:val="20"/>
      </w:rPr>
      <w:instrText>PAGE   \* MERGEFORMAT</w:instrText>
    </w:r>
    <w:r w:rsidRPr="00D20493">
      <w:rPr>
        <w:sz w:val="20"/>
        <w:szCs w:val="20"/>
      </w:rPr>
      <w:fldChar w:fldCharType="separate"/>
    </w:r>
    <w:r w:rsidR="00477319">
      <w:rPr>
        <w:noProof/>
        <w:sz w:val="20"/>
        <w:szCs w:val="20"/>
      </w:rPr>
      <w:t>33</w:t>
    </w:r>
    <w:r w:rsidRPr="00D20493">
      <w:rPr>
        <w:sz w:val="20"/>
        <w:szCs w:val="20"/>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BA1" w:rsidRPr="002D25AD" w:rsidRDefault="004E1BA1" w:rsidP="00EC0701">
    <w:pPr>
      <w:pStyle w:val="af5"/>
    </w:pPr>
    <w:fldSimple w:instr="PAGE   \* MERGEFORMAT">
      <w:r>
        <w:rPr>
          <w:noProof/>
        </w:rPr>
        <w:t>86</w:t>
      </w:r>
    </w:fldSimple>
  </w:p>
  <w:p w:rsidR="004E1BA1" w:rsidRDefault="004E1BA1" w:rsidP="00EC0701">
    <w:pPr>
      <w:pStyle w:val="af5"/>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BA1" w:rsidRPr="00D20493" w:rsidRDefault="004E1BA1" w:rsidP="00EC0701">
    <w:pPr>
      <w:pStyle w:val="af5"/>
    </w:pPr>
    <w:fldSimple w:instr="PAGE   \* MERGEFORMAT">
      <w:r w:rsidR="00477319">
        <w:rPr>
          <w:noProof/>
        </w:rPr>
        <w:t>42</w:t>
      </w:r>
    </w:fldSimple>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BA1" w:rsidRDefault="004E1BA1" w:rsidP="004832B1">
    <w:pPr>
      <w:pStyle w:val="af5"/>
      <w:framePr w:wrap="around" w:vAnchor="text" w:hAnchor="margin" w:xAlign="right" w:y="1"/>
      <w:rPr>
        <w:rStyle w:val="affff4"/>
      </w:rPr>
    </w:pPr>
    <w:r>
      <w:rPr>
        <w:rStyle w:val="affff4"/>
      </w:rPr>
      <w:fldChar w:fldCharType="begin"/>
    </w:r>
    <w:r>
      <w:rPr>
        <w:rStyle w:val="affff4"/>
      </w:rPr>
      <w:instrText xml:space="preserve">PAGE  </w:instrText>
    </w:r>
    <w:r>
      <w:rPr>
        <w:rStyle w:val="affff4"/>
      </w:rPr>
      <w:fldChar w:fldCharType="separate"/>
    </w:r>
    <w:r>
      <w:rPr>
        <w:rStyle w:val="affff4"/>
        <w:noProof/>
      </w:rPr>
      <w:t>122</w:t>
    </w:r>
    <w:r>
      <w:rPr>
        <w:rStyle w:val="affff4"/>
      </w:rPr>
      <w:fldChar w:fldCharType="end"/>
    </w:r>
  </w:p>
  <w:p w:rsidR="004E1BA1" w:rsidRDefault="004E1BA1" w:rsidP="004832B1">
    <w:pPr>
      <w:pStyle w:val="af5"/>
      <w:ind w:right="36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BA1" w:rsidRDefault="004E1BA1" w:rsidP="004832B1">
    <w:pPr>
      <w:pStyle w:val="af5"/>
      <w:framePr w:wrap="around" w:vAnchor="text" w:hAnchor="margin" w:xAlign="right" w:y="1"/>
      <w:rPr>
        <w:rStyle w:val="affff4"/>
      </w:rPr>
    </w:pPr>
    <w:r>
      <w:rPr>
        <w:rStyle w:val="affff4"/>
      </w:rPr>
      <w:fldChar w:fldCharType="begin"/>
    </w:r>
    <w:r>
      <w:rPr>
        <w:rStyle w:val="affff4"/>
      </w:rPr>
      <w:instrText xml:space="preserve">PAGE  </w:instrText>
    </w:r>
    <w:r>
      <w:rPr>
        <w:rStyle w:val="affff4"/>
      </w:rPr>
      <w:fldChar w:fldCharType="separate"/>
    </w:r>
    <w:r w:rsidR="00477319">
      <w:rPr>
        <w:rStyle w:val="affff4"/>
        <w:noProof/>
      </w:rPr>
      <w:t>44</w:t>
    </w:r>
    <w:r>
      <w:rPr>
        <w:rStyle w:val="affff4"/>
      </w:rPr>
      <w:fldChar w:fldCharType="end"/>
    </w:r>
  </w:p>
  <w:p w:rsidR="004E1BA1" w:rsidRDefault="004E1BA1" w:rsidP="004832B1">
    <w:pPr>
      <w:pStyle w:val="af5"/>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BA1" w:rsidRDefault="004E1BA1" w:rsidP="004832B1">
    <w:pPr>
      <w:pStyle w:val="af5"/>
      <w:framePr w:wrap="around" w:vAnchor="text" w:hAnchor="margin" w:xAlign="right" w:y="1"/>
      <w:rPr>
        <w:rStyle w:val="affff4"/>
      </w:rPr>
    </w:pPr>
    <w:r>
      <w:rPr>
        <w:rStyle w:val="affff4"/>
      </w:rPr>
      <w:fldChar w:fldCharType="begin"/>
    </w:r>
    <w:r>
      <w:rPr>
        <w:rStyle w:val="affff4"/>
      </w:rPr>
      <w:instrText xml:space="preserve">PAGE  </w:instrText>
    </w:r>
    <w:r>
      <w:rPr>
        <w:rStyle w:val="affff4"/>
      </w:rPr>
      <w:fldChar w:fldCharType="separate"/>
    </w:r>
    <w:r>
      <w:rPr>
        <w:rStyle w:val="affff4"/>
        <w:noProof/>
      </w:rPr>
      <w:t>122</w:t>
    </w:r>
    <w:r>
      <w:rPr>
        <w:rStyle w:val="affff4"/>
      </w:rPr>
      <w:fldChar w:fldCharType="end"/>
    </w:r>
  </w:p>
  <w:p w:rsidR="004E1BA1" w:rsidRDefault="004E1BA1" w:rsidP="004832B1">
    <w:pPr>
      <w:pStyle w:val="af5"/>
      <w:ind w:right="360"/>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BA1" w:rsidRDefault="004E1BA1" w:rsidP="004832B1">
    <w:pPr>
      <w:pStyle w:val="af5"/>
      <w:framePr w:wrap="around" w:vAnchor="text" w:hAnchor="margin" w:xAlign="right" w:y="1"/>
      <w:rPr>
        <w:rStyle w:val="affff4"/>
      </w:rPr>
    </w:pPr>
    <w:r>
      <w:rPr>
        <w:rStyle w:val="affff4"/>
      </w:rPr>
      <w:fldChar w:fldCharType="begin"/>
    </w:r>
    <w:r>
      <w:rPr>
        <w:rStyle w:val="affff4"/>
      </w:rPr>
      <w:instrText xml:space="preserve">PAGE  </w:instrText>
    </w:r>
    <w:r>
      <w:rPr>
        <w:rStyle w:val="affff4"/>
      </w:rPr>
      <w:fldChar w:fldCharType="separate"/>
    </w:r>
    <w:r w:rsidR="00477319">
      <w:rPr>
        <w:rStyle w:val="affff4"/>
        <w:noProof/>
      </w:rPr>
      <w:t>81</w:t>
    </w:r>
    <w:r>
      <w:rPr>
        <w:rStyle w:val="affff4"/>
      </w:rPr>
      <w:fldChar w:fldCharType="end"/>
    </w:r>
  </w:p>
  <w:p w:rsidR="004E1BA1" w:rsidRDefault="004E1BA1" w:rsidP="004832B1">
    <w:pPr>
      <w:pStyle w:val="af5"/>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BA1" w:rsidRPr="002D25AD" w:rsidRDefault="004E1BA1">
    <w:pPr>
      <w:pStyle w:val="af5"/>
      <w:rPr>
        <w:sz w:val="20"/>
        <w:szCs w:val="20"/>
      </w:rPr>
    </w:pPr>
    <w:r w:rsidRPr="002D25AD">
      <w:rPr>
        <w:sz w:val="20"/>
        <w:szCs w:val="20"/>
      </w:rPr>
      <w:fldChar w:fldCharType="begin"/>
    </w:r>
    <w:r w:rsidRPr="002D25AD">
      <w:rPr>
        <w:sz w:val="20"/>
        <w:szCs w:val="20"/>
      </w:rPr>
      <w:instrText>PAGE   \* MERGEFORMAT</w:instrText>
    </w:r>
    <w:r w:rsidRPr="002D25AD">
      <w:rPr>
        <w:sz w:val="20"/>
        <w:szCs w:val="20"/>
      </w:rPr>
      <w:fldChar w:fldCharType="separate"/>
    </w:r>
    <w:r>
      <w:rPr>
        <w:noProof/>
        <w:sz w:val="20"/>
        <w:szCs w:val="20"/>
      </w:rPr>
      <w:t>86</w:t>
    </w:r>
    <w:r w:rsidRPr="002D25AD">
      <w:rPr>
        <w:sz w:val="20"/>
        <w:szCs w:val="20"/>
      </w:rPr>
      <w:fldChar w:fldCharType="end"/>
    </w:r>
  </w:p>
  <w:p w:rsidR="004E1BA1" w:rsidRDefault="004E1BA1" w:rsidP="00A45ED8">
    <w:pPr>
      <w:pStyle w:val="af5"/>
      <w:ind w:right="360"/>
    </w:pPr>
  </w:p>
  <w:p w:rsidR="004E1BA1" w:rsidRDefault="004E1BA1"/>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BA1" w:rsidRPr="00D20493" w:rsidRDefault="004E1BA1" w:rsidP="00D20493">
    <w:pPr>
      <w:pStyle w:val="af5"/>
      <w:jc w:val="center"/>
      <w:rPr>
        <w:sz w:val="20"/>
        <w:szCs w:val="20"/>
      </w:rPr>
    </w:pPr>
    <w:r w:rsidRPr="00D20493">
      <w:rPr>
        <w:sz w:val="20"/>
        <w:szCs w:val="20"/>
      </w:rPr>
      <w:fldChar w:fldCharType="begin"/>
    </w:r>
    <w:r w:rsidRPr="00D20493">
      <w:rPr>
        <w:sz w:val="20"/>
        <w:szCs w:val="20"/>
      </w:rPr>
      <w:instrText>PAGE   \* MERGEFORMAT</w:instrText>
    </w:r>
    <w:r w:rsidRPr="00D20493">
      <w:rPr>
        <w:sz w:val="20"/>
        <w:szCs w:val="20"/>
      </w:rPr>
      <w:fldChar w:fldCharType="separate"/>
    </w:r>
    <w:r w:rsidR="00477319">
      <w:rPr>
        <w:noProof/>
        <w:sz w:val="20"/>
        <w:szCs w:val="20"/>
      </w:rPr>
      <w:t>91</w:t>
    </w:r>
    <w:r w:rsidRPr="00D20493">
      <w:rPr>
        <w:sz w:val="20"/>
        <w:szCs w:val="20"/>
      </w:rPr>
      <w:fldChar w:fldCharType="end"/>
    </w:r>
  </w:p>
  <w:p w:rsidR="004E1BA1" w:rsidRDefault="004E1BA1"/>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BA1" w:rsidRPr="002D25AD" w:rsidRDefault="004E1BA1">
    <w:pPr>
      <w:pStyle w:val="af5"/>
      <w:rPr>
        <w:sz w:val="20"/>
        <w:szCs w:val="20"/>
      </w:rPr>
    </w:pPr>
    <w:r w:rsidRPr="002D25AD">
      <w:rPr>
        <w:sz w:val="20"/>
        <w:szCs w:val="20"/>
      </w:rPr>
      <w:fldChar w:fldCharType="begin"/>
    </w:r>
    <w:r w:rsidRPr="002D25AD">
      <w:rPr>
        <w:sz w:val="20"/>
        <w:szCs w:val="20"/>
      </w:rPr>
      <w:instrText>PAGE   \* MERGEFORMAT</w:instrText>
    </w:r>
    <w:r w:rsidRPr="002D25AD">
      <w:rPr>
        <w:sz w:val="20"/>
        <w:szCs w:val="20"/>
      </w:rPr>
      <w:fldChar w:fldCharType="separate"/>
    </w:r>
    <w:r>
      <w:rPr>
        <w:noProof/>
        <w:sz w:val="20"/>
        <w:szCs w:val="20"/>
      </w:rPr>
      <w:t>86</w:t>
    </w:r>
    <w:r w:rsidRPr="002D25AD">
      <w:rPr>
        <w:sz w:val="20"/>
        <w:szCs w:val="20"/>
      </w:rPr>
      <w:fldChar w:fldCharType="end"/>
    </w:r>
  </w:p>
  <w:p w:rsidR="004E1BA1" w:rsidRDefault="004E1BA1" w:rsidP="00A45ED8">
    <w:pPr>
      <w:pStyle w:val="af5"/>
      <w:ind w:right="360"/>
    </w:pPr>
  </w:p>
  <w:p w:rsidR="004E1BA1" w:rsidRDefault="004E1BA1"/>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BA1" w:rsidRPr="00D20493" w:rsidRDefault="004E1BA1" w:rsidP="00D20493">
    <w:pPr>
      <w:pStyle w:val="af5"/>
      <w:jc w:val="center"/>
      <w:rPr>
        <w:sz w:val="20"/>
        <w:szCs w:val="20"/>
      </w:rPr>
    </w:pPr>
    <w:r w:rsidRPr="00D20493">
      <w:rPr>
        <w:sz w:val="20"/>
        <w:szCs w:val="20"/>
      </w:rPr>
      <w:fldChar w:fldCharType="begin"/>
    </w:r>
    <w:r w:rsidRPr="00D20493">
      <w:rPr>
        <w:sz w:val="20"/>
        <w:szCs w:val="20"/>
      </w:rPr>
      <w:instrText>PAGE   \* MERGEFORMAT</w:instrText>
    </w:r>
    <w:r w:rsidRPr="00D20493">
      <w:rPr>
        <w:sz w:val="20"/>
        <w:szCs w:val="20"/>
      </w:rPr>
      <w:fldChar w:fldCharType="separate"/>
    </w:r>
    <w:r w:rsidR="00477319">
      <w:rPr>
        <w:noProof/>
        <w:sz w:val="20"/>
        <w:szCs w:val="20"/>
      </w:rPr>
      <w:t>98</w:t>
    </w:r>
    <w:r w:rsidRPr="00D20493">
      <w:rPr>
        <w:sz w:val="20"/>
        <w:szCs w:val="20"/>
      </w:rPr>
      <w:fldChar w:fldCharType="end"/>
    </w:r>
  </w:p>
  <w:p w:rsidR="004E1BA1" w:rsidRDefault="004E1BA1"/>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4F26" w:rsidRDefault="004E4F26">
      <w:r>
        <w:separator/>
      </w:r>
    </w:p>
  </w:footnote>
  <w:footnote w:type="continuationSeparator" w:id="0">
    <w:p w:rsidR="004E4F26" w:rsidRDefault="004E4F2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5"/>
    <w:lvl w:ilvl="0">
      <w:start w:val="1"/>
      <w:numFmt w:val="none"/>
      <w:suff w:val="nothing"/>
      <w:lvlText w:val=""/>
      <w:lvlJc w:val="left"/>
      <w:pPr>
        <w:tabs>
          <w:tab w:val="num" w:pos="0"/>
        </w:tabs>
        <w:ind w:left="0" w:firstLine="0"/>
      </w:pPr>
      <w:rPr>
        <w:rFonts w:ascii="Tahoma" w:eastAsia="Arial CYR" w:hAnsi="Tahoma" w:cs="StarSymbol"/>
        <w:b w:val="0"/>
        <w:bCs/>
        <w:i w:val="0"/>
        <w:iCs w:val="0"/>
        <w:spacing w:val="0"/>
        <w:kern w:val="1"/>
        <w:position w:val="0"/>
        <w:sz w:val="18"/>
        <w:szCs w:val="18"/>
        <w:shd w:val="clear" w:color="auto" w:fill="auto"/>
        <w:vertAlign w:val="baseline"/>
        <w:lang w:val="ru-RU" w:eastAsia="ar-SA" w:bidi="ar-SA"/>
      </w:rPr>
    </w:lvl>
    <w:lvl w:ilvl="1">
      <w:start w:val="1"/>
      <w:numFmt w:val="none"/>
      <w:suff w:val="nothing"/>
      <w:lvlText w:val=""/>
      <w:lvlJc w:val="left"/>
      <w:pPr>
        <w:tabs>
          <w:tab w:val="num" w:pos="0"/>
        </w:tabs>
        <w:ind w:left="0" w:firstLine="0"/>
      </w:pPr>
      <w:rPr>
        <w:rFonts w:ascii="Wingdings 2" w:hAnsi="Wingdings 2" w:cs="StarSymbol"/>
        <w:sz w:val="18"/>
        <w:szCs w:val="18"/>
      </w:rPr>
    </w:lvl>
    <w:lvl w:ilvl="2">
      <w:start w:val="1"/>
      <w:numFmt w:val="none"/>
      <w:suff w:val="nothing"/>
      <w:lvlText w:val=""/>
      <w:lvlJc w:val="left"/>
      <w:pPr>
        <w:tabs>
          <w:tab w:val="num" w:pos="0"/>
        </w:tabs>
        <w:ind w:left="0" w:firstLine="0"/>
      </w:pPr>
      <w:rPr>
        <w:rFonts w:ascii="StarSymbol" w:hAnsi="StarSymbol" w:cs="StarSymbol"/>
        <w:sz w:val="18"/>
        <w:szCs w:val="18"/>
      </w:rPr>
    </w:lvl>
    <w:lvl w:ilvl="3">
      <w:start w:val="1"/>
      <w:numFmt w:val="none"/>
      <w:suff w:val="nothing"/>
      <w:lvlText w:val=""/>
      <w:lvlJc w:val="left"/>
      <w:pPr>
        <w:tabs>
          <w:tab w:val="num" w:pos="0"/>
        </w:tabs>
        <w:ind w:left="0" w:firstLine="0"/>
      </w:pPr>
      <w:rPr>
        <w:rFonts w:ascii="Wingdings" w:hAnsi="Wingdings" w:cs="StarSymbol"/>
        <w:sz w:val="18"/>
        <w:szCs w:val="18"/>
      </w:rPr>
    </w:lvl>
    <w:lvl w:ilvl="4">
      <w:start w:val="1"/>
      <w:numFmt w:val="none"/>
      <w:suff w:val="nothing"/>
      <w:lvlText w:val=""/>
      <w:lvlJc w:val="left"/>
      <w:pPr>
        <w:tabs>
          <w:tab w:val="num" w:pos="0"/>
        </w:tabs>
        <w:ind w:left="0" w:firstLine="0"/>
      </w:pPr>
      <w:rPr>
        <w:rFonts w:ascii="Wingdings 2" w:hAnsi="Wingdings 2" w:cs="StarSymbol"/>
        <w:sz w:val="18"/>
        <w:szCs w:val="18"/>
      </w:r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6"/>
    <w:multiLevelType w:val="singleLevel"/>
    <w:tmpl w:val="09708AD6"/>
    <w:name w:val="WW8Num15"/>
    <w:lvl w:ilvl="0">
      <w:start w:val="1"/>
      <w:numFmt w:val="bullet"/>
      <w:lvlText w:val=""/>
      <w:lvlJc w:val="left"/>
      <w:pPr>
        <w:tabs>
          <w:tab w:val="num" w:pos="-331"/>
        </w:tabs>
        <w:ind w:left="928" w:hanging="360"/>
      </w:pPr>
      <w:rPr>
        <w:rFonts w:ascii="Symbol" w:hAnsi="Symbol" w:cs="Symbol" w:hint="default"/>
        <w:b w:val="0"/>
      </w:rPr>
    </w:lvl>
  </w:abstractNum>
  <w:abstractNum w:abstractNumId="2">
    <w:nsid w:val="0000000C"/>
    <w:multiLevelType w:val="singleLevel"/>
    <w:tmpl w:val="0000000C"/>
    <w:name w:val="WW8Num38"/>
    <w:lvl w:ilvl="0">
      <w:start w:val="1"/>
      <w:numFmt w:val="decimal"/>
      <w:lvlText w:val="%1)"/>
      <w:lvlJc w:val="left"/>
      <w:pPr>
        <w:tabs>
          <w:tab w:val="num" w:pos="0"/>
        </w:tabs>
        <w:ind w:left="600" w:hanging="360"/>
      </w:pPr>
      <w:rPr>
        <w:rFonts w:cs="Times New Roman"/>
        <w:highlight w:val="yellow"/>
      </w:rPr>
    </w:lvl>
  </w:abstractNum>
  <w:abstractNum w:abstractNumId="3">
    <w:nsid w:val="00000060"/>
    <w:multiLevelType w:val="singleLevel"/>
    <w:tmpl w:val="00000060"/>
    <w:name w:val="WW8Num96"/>
    <w:lvl w:ilvl="0">
      <w:start w:val="1"/>
      <w:numFmt w:val="bullet"/>
      <w:lvlText w:val="-"/>
      <w:lvlJc w:val="left"/>
      <w:pPr>
        <w:tabs>
          <w:tab w:val="num" w:pos="928"/>
        </w:tabs>
        <w:ind w:left="928" w:hanging="360"/>
      </w:pPr>
      <w:rPr>
        <w:rFonts w:ascii="StarSymbol" w:hAnsi="StarSymbol"/>
      </w:rPr>
    </w:lvl>
  </w:abstractNum>
  <w:abstractNum w:abstractNumId="4">
    <w:nsid w:val="01472F7F"/>
    <w:multiLevelType w:val="multilevel"/>
    <w:tmpl w:val="0419001D"/>
    <w:styleLink w:val="2"/>
    <w:lvl w:ilvl="0">
      <w:start w:val="1"/>
      <w:numFmt w:val="bullet"/>
      <w:pStyle w:val="20"/>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nsid w:val="043812B8"/>
    <w:multiLevelType w:val="multilevel"/>
    <w:tmpl w:val="4DE6BF8E"/>
    <w:styleLink w:val="3"/>
    <w:lvl w:ilvl="0">
      <w:start w:val="1"/>
      <w:numFmt w:val="bullet"/>
      <w:lvlText w:val=""/>
      <w:lvlJc w:val="left"/>
      <w:pPr>
        <w:tabs>
          <w:tab w:val="num" w:pos="1349"/>
        </w:tabs>
        <w:ind w:left="1349" w:hanging="360"/>
      </w:pPr>
      <w:rPr>
        <w:rFonts w:ascii="Symbol" w:hAnsi="Symbol" w:hint="default"/>
        <w:color w:val="auto"/>
      </w:rPr>
    </w:lvl>
    <w:lvl w:ilvl="1">
      <w:start w:val="1"/>
      <w:numFmt w:val="bullet"/>
      <w:lvlText w:val="o"/>
      <w:lvlJc w:val="left"/>
      <w:pPr>
        <w:tabs>
          <w:tab w:val="num" w:pos="2069"/>
        </w:tabs>
        <w:ind w:left="2069" w:hanging="360"/>
      </w:pPr>
      <w:rPr>
        <w:rFonts w:ascii="Courier New" w:hAnsi="Courier New" w:hint="default"/>
      </w:rPr>
    </w:lvl>
    <w:lvl w:ilvl="2">
      <w:start w:val="1"/>
      <w:numFmt w:val="bullet"/>
      <w:lvlText w:val=""/>
      <w:lvlJc w:val="left"/>
      <w:pPr>
        <w:tabs>
          <w:tab w:val="num" w:pos="2789"/>
        </w:tabs>
        <w:ind w:left="2789" w:hanging="360"/>
      </w:pPr>
      <w:rPr>
        <w:rFonts w:ascii="Wingdings" w:hAnsi="Wingdings" w:hint="default"/>
      </w:rPr>
    </w:lvl>
    <w:lvl w:ilvl="3">
      <w:start w:val="1"/>
      <w:numFmt w:val="bullet"/>
      <w:lvlText w:val=""/>
      <w:lvlJc w:val="left"/>
      <w:pPr>
        <w:tabs>
          <w:tab w:val="num" w:pos="3509"/>
        </w:tabs>
        <w:ind w:left="3509" w:hanging="360"/>
      </w:pPr>
      <w:rPr>
        <w:rFonts w:ascii="Symbol" w:hAnsi="Symbol" w:hint="default"/>
      </w:rPr>
    </w:lvl>
    <w:lvl w:ilvl="4">
      <w:start w:val="1"/>
      <w:numFmt w:val="bullet"/>
      <w:lvlText w:val="o"/>
      <w:lvlJc w:val="left"/>
      <w:pPr>
        <w:tabs>
          <w:tab w:val="num" w:pos="4229"/>
        </w:tabs>
        <w:ind w:left="4229" w:hanging="360"/>
      </w:pPr>
      <w:rPr>
        <w:rFonts w:ascii="Courier New" w:hAnsi="Courier New" w:hint="default"/>
      </w:rPr>
    </w:lvl>
    <w:lvl w:ilvl="5">
      <w:start w:val="1"/>
      <w:numFmt w:val="bullet"/>
      <w:lvlText w:val=""/>
      <w:lvlJc w:val="left"/>
      <w:pPr>
        <w:tabs>
          <w:tab w:val="num" w:pos="4949"/>
        </w:tabs>
        <w:ind w:left="4949" w:hanging="360"/>
      </w:pPr>
      <w:rPr>
        <w:rFonts w:ascii="Wingdings" w:hAnsi="Wingdings" w:hint="default"/>
      </w:rPr>
    </w:lvl>
    <w:lvl w:ilvl="6">
      <w:start w:val="1"/>
      <w:numFmt w:val="bullet"/>
      <w:lvlText w:val=""/>
      <w:lvlJc w:val="left"/>
      <w:pPr>
        <w:tabs>
          <w:tab w:val="num" w:pos="5669"/>
        </w:tabs>
        <w:ind w:left="5669" w:hanging="360"/>
      </w:pPr>
      <w:rPr>
        <w:rFonts w:ascii="Symbol" w:hAnsi="Symbol" w:hint="default"/>
      </w:rPr>
    </w:lvl>
    <w:lvl w:ilvl="7">
      <w:start w:val="1"/>
      <w:numFmt w:val="bullet"/>
      <w:lvlText w:val="o"/>
      <w:lvlJc w:val="left"/>
      <w:pPr>
        <w:tabs>
          <w:tab w:val="num" w:pos="6389"/>
        </w:tabs>
        <w:ind w:left="6389" w:hanging="360"/>
      </w:pPr>
      <w:rPr>
        <w:rFonts w:ascii="Courier New" w:hAnsi="Courier New" w:hint="default"/>
      </w:rPr>
    </w:lvl>
    <w:lvl w:ilvl="8">
      <w:start w:val="1"/>
      <w:numFmt w:val="bullet"/>
      <w:lvlText w:val=""/>
      <w:lvlJc w:val="left"/>
      <w:pPr>
        <w:tabs>
          <w:tab w:val="num" w:pos="7109"/>
        </w:tabs>
        <w:ind w:left="7109" w:hanging="360"/>
      </w:pPr>
      <w:rPr>
        <w:rFonts w:ascii="Wingdings" w:hAnsi="Wingdings" w:hint="default"/>
      </w:rPr>
    </w:lvl>
  </w:abstractNum>
  <w:abstractNum w:abstractNumId="6">
    <w:nsid w:val="04F2600B"/>
    <w:multiLevelType w:val="hybridMultilevel"/>
    <w:tmpl w:val="70E47068"/>
    <w:lvl w:ilvl="0" w:tplc="CFFEDF8E">
      <w:start w:val="1"/>
      <w:numFmt w:val="bullet"/>
      <w:pStyle w:val="11"/>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56C1F04"/>
    <w:multiLevelType w:val="hybridMultilevel"/>
    <w:tmpl w:val="C220C5FE"/>
    <w:lvl w:ilvl="0" w:tplc="33883004">
      <w:start w:val="1"/>
      <w:numFmt w:val="decimal"/>
      <w:pStyle w:val="4-123"/>
      <w:lvlText w:val="%1."/>
      <w:lvlJc w:val="left"/>
      <w:pPr>
        <w:ind w:left="277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090412B6"/>
    <w:multiLevelType w:val="hybridMultilevel"/>
    <w:tmpl w:val="1A5EC63C"/>
    <w:lvl w:ilvl="0" w:tplc="98DE19E2">
      <w:start w:val="1"/>
      <w:numFmt w:val="bullet"/>
      <w:pStyle w:val="1"/>
      <w:lvlText w:val="–"/>
      <w:lvlJc w:val="left"/>
      <w:pPr>
        <w:tabs>
          <w:tab w:val="num" w:pos="1134"/>
        </w:tabs>
        <w:ind w:left="1134" w:hanging="425"/>
      </w:pPr>
      <w:rPr>
        <w:rFonts w:ascii="Arial" w:hAnsi="Arial"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9">
    <w:nsid w:val="0C8F723D"/>
    <w:multiLevelType w:val="hybridMultilevel"/>
    <w:tmpl w:val="8FEA7AB8"/>
    <w:lvl w:ilvl="0" w:tplc="EA705F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0F945400"/>
    <w:multiLevelType w:val="hybridMultilevel"/>
    <w:tmpl w:val="A2E4B7E6"/>
    <w:lvl w:ilvl="0" w:tplc="EA705F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1DC4D58"/>
    <w:multiLevelType w:val="multilevel"/>
    <w:tmpl w:val="4DE6BF8E"/>
    <w:styleLink w:val="4"/>
    <w:lvl w:ilvl="0">
      <w:start w:val="1"/>
      <w:numFmt w:val="bullet"/>
      <w:pStyle w:val="a"/>
      <w:lvlText w:val=""/>
      <w:lvlJc w:val="left"/>
      <w:pPr>
        <w:tabs>
          <w:tab w:val="num" w:pos="1349"/>
        </w:tabs>
        <w:ind w:left="1349" w:hanging="360"/>
      </w:pPr>
      <w:rPr>
        <w:rFonts w:ascii="Symbol" w:hAnsi="Symbol" w:hint="default"/>
        <w:color w:val="auto"/>
      </w:rPr>
    </w:lvl>
    <w:lvl w:ilvl="1">
      <w:start w:val="1"/>
      <w:numFmt w:val="bullet"/>
      <w:lvlText w:val="o"/>
      <w:lvlJc w:val="left"/>
      <w:pPr>
        <w:tabs>
          <w:tab w:val="num" w:pos="2069"/>
        </w:tabs>
        <w:ind w:left="2069" w:hanging="360"/>
      </w:pPr>
      <w:rPr>
        <w:rFonts w:ascii="Courier New" w:hAnsi="Courier New" w:hint="default"/>
      </w:rPr>
    </w:lvl>
    <w:lvl w:ilvl="2">
      <w:start w:val="1"/>
      <w:numFmt w:val="bullet"/>
      <w:lvlText w:val=""/>
      <w:lvlJc w:val="left"/>
      <w:pPr>
        <w:tabs>
          <w:tab w:val="num" w:pos="2789"/>
        </w:tabs>
        <w:ind w:left="2789" w:hanging="360"/>
      </w:pPr>
      <w:rPr>
        <w:rFonts w:ascii="Wingdings" w:hAnsi="Wingdings" w:hint="default"/>
      </w:rPr>
    </w:lvl>
    <w:lvl w:ilvl="3">
      <w:start w:val="1"/>
      <w:numFmt w:val="bullet"/>
      <w:lvlText w:val=""/>
      <w:lvlJc w:val="left"/>
      <w:pPr>
        <w:tabs>
          <w:tab w:val="num" w:pos="3509"/>
        </w:tabs>
        <w:ind w:left="3509" w:hanging="360"/>
      </w:pPr>
      <w:rPr>
        <w:rFonts w:ascii="Symbol" w:hAnsi="Symbol" w:hint="default"/>
      </w:rPr>
    </w:lvl>
    <w:lvl w:ilvl="4">
      <w:start w:val="1"/>
      <w:numFmt w:val="bullet"/>
      <w:lvlText w:val="o"/>
      <w:lvlJc w:val="left"/>
      <w:pPr>
        <w:tabs>
          <w:tab w:val="num" w:pos="4229"/>
        </w:tabs>
        <w:ind w:left="4229" w:hanging="360"/>
      </w:pPr>
      <w:rPr>
        <w:rFonts w:ascii="Courier New" w:hAnsi="Courier New" w:hint="default"/>
      </w:rPr>
    </w:lvl>
    <w:lvl w:ilvl="5">
      <w:start w:val="1"/>
      <w:numFmt w:val="bullet"/>
      <w:lvlText w:val=""/>
      <w:lvlJc w:val="left"/>
      <w:pPr>
        <w:tabs>
          <w:tab w:val="num" w:pos="4949"/>
        </w:tabs>
        <w:ind w:left="4949" w:hanging="360"/>
      </w:pPr>
      <w:rPr>
        <w:rFonts w:ascii="Wingdings" w:hAnsi="Wingdings" w:hint="default"/>
      </w:rPr>
    </w:lvl>
    <w:lvl w:ilvl="6">
      <w:start w:val="1"/>
      <w:numFmt w:val="bullet"/>
      <w:lvlText w:val=""/>
      <w:lvlJc w:val="left"/>
      <w:pPr>
        <w:tabs>
          <w:tab w:val="num" w:pos="5669"/>
        </w:tabs>
        <w:ind w:left="5669" w:hanging="360"/>
      </w:pPr>
      <w:rPr>
        <w:rFonts w:ascii="Symbol" w:hAnsi="Symbol" w:hint="default"/>
      </w:rPr>
    </w:lvl>
    <w:lvl w:ilvl="7">
      <w:start w:val="1"/>
      <w:numFmt w:val="bullet"/>
      <w:lvlText w:val="o"/>
      <w:lvlJc w:val="left"/>
      <w:pPr>
        <w:tabs>
          <w:tab w:val="num" w:pos="6389"/>
        </w:tabs>
        <w:ind w:left="6389" w:hanging="360"/>
      </w:pPr>
      <w:rPr>
        <w:rFonts w:ascii="Courier New" w:hAnsi="Courier New" w:hint="default"/>
      </w:rPr>
    </w:lvl>
    <w:lvl w:ilvl="8">
      <w:start w:val="1"/>
      <w:numFmt w:val="bullet"/>
      <w:lvlText w:val=""/>
      <w:lvlJc w:val="left"/>
      <w:pPr>
        <w:tabs>
          <w:tab w:val="num" w:pos="7109"/>
        </w:tabs>
        <w:ind w:left="7109" w:hanging="360"/>
      </w:pPr>
      <w:rPr>
        <w:rFonts w:ascii="Wingdings" w:hAnsi="Wingdings" w:hint="default"/>
      </w:rPr>
    </w:lvl>
  </w:abstractNum>
  <w:abstractNum w:abstractNumId="12">
    <w:nsid w:val="188963C3"/>
    <w:multiLevelType w:val="hybridMultilevel"/>
    <w:tmpl w:val="0ACA3E46"/>
    <w:lvl w:ilvl="0" w:tplc="4A1460AA">
      <w:start w:val="1"/>
      <w:numFmt w:val="bullet"/>
      <w:lvlText w:val=""/>
      <w:lvlJc w:val="left"/>
      <w:pPr>
        <w:ind w:left="1259" w:hanging="360"/>
      </w:pPr>
      <w:rPr>
        <w:rFonts w:ascii="Symbol" w:hAnsi="Symbol" w:hint="default"/>
      </w:rPr>
    </w:lvl>
    <w:lvl w:ilvl="1" w:tplc="04190019">
      <w:start w:val="1"/>
      <w:numFmt w:val="bullet"/>
      <w:lvlText w:val="o"/>
      <w:lvlJc w:val="left"/>
      <w:pPr>
        <w:ind w:left="1979" w:hanging="360"/>
      </w:pPr>
      <w:rPr>
        <w:rFonts w:ascii="Courier New" w:hAnsi="Courier New" w:hint="default"/>
      </w:rPr>
    </w:lvl>
    <w:lvl w:ilvl="2" w:tplc="0419001B">
      <w:start w:val="1"/>
      <w:numFmt w:val="bullet"/>
      <w:lvlText w:val=""/>
      <w:lvlJc w:val="left"/>
      <w:pPr>
        <w:ind w:left="2699" w:hanging="360"/>
      </w:pPr>
      <w:rPr>
        <w:rFonts w:ascii="Wingdings" w:hAnsi="Wingdings" w:hint="default"/>
      </w:rPr>
    </w:lvl>
    <w:lvl w:ilvl="3" w:tplc="0419000F">
      <w:start w:val="1"/>
      <w:numFmt w:val="bullet"/>
      <w:lvlText w:val=""/>
      <w:lvlJc w:val="left"/>
      <w:pPr>
        <w:ind w:left="3419" w:hanging="360"/>
      </w:pPr>
      <w:rPr>
        <w:rFonts w:ascii="Symbol" w:hAnsi="Symbol" w:hint="default"/>
      </w:rPr>
    </w:lvl>
    <w:lvl w:ilvl="4" w:tplc="04190019">
      <w:start w:val="1"/>
      <w:numFmt w:val="bullet"/>
      <w:lvlText w:val="o"/>
      <w:lvlJc w:val="left"/>
      <w:pPr>
        <w:ind w:left="4139" w:hanging="360"/>
      </w:pPr>
      <w:rPr>
        <w:rFonts w:ascii="Courier New" w:hAnsi="Courier New" w:hint="default"/>
      </w:rPr>
    </w:lvl>
    <w:lvl w:ilvl="5" w:tplc="0419001B">
      <w:start w:val="1"/>
      <w:numFmt w:val="bullet"/>
      <w:lvlText w:val=""/>
      <w:lvlJc w:val="left"/>
      <w:pPr>
        <w:ind w:left="4859" w:hanging="360"/>
      </w:pPr>
      <w:rPr>
        <w:rFonts w:ascii="Wingdings" w:hAnsi="Wingdings" w:hint="default"/>
      </w:rPr>
    </w:lvl>
    <w:lvl w:ilvl="6" w:tplc="0419000F">
      <w:start w:val="1"/>
      <w:numFmt w:val="bullet"/>
      <w:lvlText w:val=""/>
      <w:lvlJc w:val="left"/>
      <w:pPr>
        <w:ind w:left="5579" w:hanging="360"/>
      </w:pPr>
      <w:rPr>
        <w:rFonts w:ascii="Symbol" w:hAnsi="Symbol" w:hint="default"/>
      </w:rPr>
    </w:lvl>
    <w:lvl w:ilvl="7" w:tplc="04190019">
      <w:start w:val="1"/>
      <w:numFmt w:val="bullet"/>
      <w:lvlText w:val="o"/>
      <w:lvlJc w:val="left"/>
      <w:pPr>
        <w:ind w:left="6299" w:hanging="360"/>
      </w:pPr>
      <w:rPr>
        <w:rFonts w:ascii="Courier New" w:hAnsi="Courier New" w:hint="default"/>
      </w:rPr>
    </w:lvl>
    <w:lvl w:ilvl="8" w:tplc="0419001B">
      <w:start w:val="1"/>
      <w:numFmt w:val="bullet"/>
      <w:lvlText w:val=""/>
      <w:lvlJc w:val="left"/>
      <w:pPr>
        <w:ind w:left="7019" w:hanging="360"/>
      </w:pPr>
      <w:rPr>
        <w:rFonts w:ascii="Wingdings" w:hAnsi="Wingdings" w:hint="default"/>
      </w:rPr>
    </w:lvl>
  </w:abstractNum>
  <w:abstractNum w:abstractNumId="13">
    <w:nsid w:val="1BD319AD"/>
    <w:multiLevelType w:val="hybridMultilevel"/>
    <w:tmpl w:val="79182232"/>
    <w:lvl w:ilvl="0" w:tplc="EA705F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1FC50C67"/>
    <w:multiLevelType w:val="multilevel"/>
    <w:tmpl w:val="5F9EA79A"/>
    <w:styleLink w:val="123"/>
    <w:lvl w:ilvl="0">
      <w:start w:val="1"/>
      <w:numFmt w:val="decimal"/>
      <w:lvlText w:val="%1."/>
      <w:lvlJc w:val="left"/>
      <w:pPr>
        <w:ind w:left="1531" w:hanging="822"/>
      </w:pPr>
      <w:rPr>
        <w:rFonts w:cs="Times New Roman"/>
        <w:sz w:val="24"/>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5">
    <w:nsid w:val="27261CC7"/>
    <w:multiLevelType w:val="singleLevel"/>
    <w:tmpl w:val="05B4023E"/>
    <w:lvl w:ilvl="0">
      <w:start w:val="1"/>
      <w:numFmt w:val="bullet"/>
      <w:pStyle w:val="a0"/>
      <w:lvlText w:val=""/>
      <w:lvlJc w:val="left"/>
      <w:pPr>
        <w:tabs>
          <w:tab w:val="num" w:pos="360"/>
        </w:tabs>
        <w:ind w:left="360" w:hanging="360"/>
      </w:pPr>
      <w:rPr>
        <w:rFonts w:ascii="Symbol" w:hAnsi="Symbol" w:hint="default"/>
      </w:rPr>
    </w:lvl>
  </w:abstractNum>
  <w:abstractNum w:abstractNumId="16">
    <w:nsid w:val="28421C77"/>
    <w:multiLevelType w:val="hybridMultilevel"/>
    <w:tmpl w:val="FA88B8B4"/>
    <w:lvl w:ilvl="0" w:tplc="E2B62216">
      <w:start w:val="1"/>
      <w:numFmt w:val="decimal"/>
      <w:pStyle w:val="3-"/>
      <w:lvlText w:val="Статья %1."/>
      <w:lvlJc w:val="left"/>
      <w:pPr>
        <w:ind w:left="1211" w:hanging="360"/>
      </w:pPr>
      <w:rPr>
        <w:rFonts w:cs="Times New Roman"/>
      </w:rPr>
    </w:lvl>
    <w:lvl w:ilvl="1" w:tplc="42EE097A">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7">
    <w:nsid w:val="2ACE5174"/>
    <w:multiLevelType w:val="hybridMultilevel"/>
    <w:tmpl w:val="FE5836F8"/>
    <w:lvl w:ilvl="0" w:tplc="04190011">
      <w:start w:val="1"/>
      <w:numFmt w:val="bullet"/>
      <w:pStyle w:val="a1"/>
      <w:lvlText w:val=""/>
      <w:lvlJc w:val="left"/>
      <w:pPr>
        <w:tabs>
          <w:tab w:val="num" w:pos="1211"/>
        </w:tabs>
        <w:ind w:left="1211" w:hanging="360"/>
      </w:pPr>
      <w:rPr>
        <w:rFonts w:ascii="Symbol" w:hAnsi="Symbol" w:hint="default"/>
      </w:rPr>
    </w:lvl>
    <w:lvl w:ilvl="1" w:tplc="04190019">
      <w:start w:val="1"/>
      <w:numFmt w:val="bullet"/>
      <w:lvlText w:val="o"/>
      <w:lvlJc w:val="left"/>
      <w:pPr>
        <w:tabs>
          <w:tab w:val="num" w:pos="1789"/>
        </w:tabs>
        <w:ind w:left="1789" w:hanging="360"/>
      </w:pPr>
      <w:rPr>
        <w:rFonts w:ascii="Courier New" w:hAnsi="Courier New" w:hint="default"/>
      </w:rPr>
    </w:lvl>
    <w:lvl w:ilvl="2" w:tplc="0419001B">
      <w:start w:val="1"/>
      <w:numFmt w:val="bullet"/>
      <w:lvlText w:val=""/>
      <w:lvlJc w:val="left"/>
      <w:pPr>
        <w:tabs>
          <w:tab w:val="num" w:pos="2509"/>
        </w:tabs>
        <w:ind w:left="2509" w:hanging="360"/>
      </w:pPr>
      <w:rPr>
        <w:rFonts w:ascii="Wingdings" w:hAnsi="Wingdings" w:hint="default"/>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8">
    <w:nsid w:val="2ECF7632"/>
    <w:multiLevelType w:val="multilevel"/>
    <w:tmpl w:val="5F9EA79A"/>
    <w:styleLink w:val="a2"/>
    <w:lvl w:ilvl="0">
      <w:start w:val="1"/>
      <w:numFmt w:val="decimal"/>
      <w:lvlText w:val="%1."/>
      <w:lvlJc w:val="left"/>
      <w:pPr>
        <w:ind w:left="1531" w:hanging="822"/>
      </w:pPr>
      <w:rPr>
        <w:rFonts w:cs="Times New Roman"/>
        <w:sz w:val="24"/>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9">
    <w:nsid w:val="3D145B1D"/>
    <w:multiLevelType w:val="hybridMultilevel"/>
    <w:tmpl w:val="7DC44BE8"/>
    <w:lvl w:ilvl="0" w:tplc="2EF4C260">
      <w:start w:val="3"/>
      <w:numFmt w:val="decimal"/>
      <w:lvlText w:val="%1."/>
      <w:lvlJc w:val="left"/>
      <w:pPr>
        <w:tabs>
          <w:tab w:val="num" w:pos="2029"/>
        </w:tabs>
        <w:ind w:left="2029" w:hanging="13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D1F08FA"/>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1">
    <w:nsid w:val="43CD4BBD"/>
    <w:multiLevelType w:val="hybridMultilevel"/>
    <w:tmpl w:val="A1969540"/>
    <w:lvl w:ilvl="0" w:tplc="CA6886F2">
      <w:start w:val="3"/>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6660D75"/>
    <w:multiLevelType w:val="hybridMultilevel"/>
    <w:tmpl w:val="3E80FF12"/>
    <w:lvl w:ilvl="0" w:tplc="EA705F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0441509"/>
    <w:multiLevelType w:val="hybridMultilevel"/>
    <w:tmpl w:val="1682BEEA"/>
    <w:lvl w:ilvl="0" w:tplc="E4DA02A0">
      <w:start w:val="1"/>
      <w:numFmt w:val="bullet"/>
      <w:pStyle w:val="a3"/>
      <w:lvlText w:val=""/>
      <w:lvlJc w:val="left"/>
      <w:pPr>
        <w:tabs>
          <w:tab w:val="num" w:pos="1429"/>
        </w:tabs>
        <w:ind w:left="1429" w:hanging="360"/>
      </w:pPr>
      <w:rPr>
        <w:rFonts w:ascii="Symbol" w:hAnsi="Symbol" w:hint="default"/>
      </w:rPr>
    </w:lvl>
    <w:lvl w:ilvl="1" w:tplc="26980CCC">
      <w:start w:val="1"/>
      <w:numFmt w:val="decimal"/>
      <w:lvlText w:val="%2."/>
      <w:lvlJc w:val="left"/>
      <w:pPr>
        <w:tabs>
          <w:tab w:val="num" w:pos="1440"/>
        </w:tabs>
        <w:ind w:left="1440" w:hanging="360"/>
      </w:pPr>
      <w:rPr>
        <w:rFonts w:cs="Times New Roman"/>
      </w:rPr>
    </w:lvl>
    <w:lvl w:ilvl="2" w:tplc="40E88C80">
      <w:start w:val="1"/>
      <w:numFmt w:val="decimal"/>
      <w:lvlText w:val="%3."/>
      <w:lvlJc w:val="left"/>
      <w:pPr>
        <w:tabs>
          <w:tab w:val="num" w:pos="2160"/>
        </w:tabs>
        <w:ind w:left="2160" w:hanging="360"/>
      </w:pPr>
      <w:rPr>
        <w:rFonts w:cs="Times New Roman"/>
      </w:rPr>
    </w:lvl>
    <w:lvl w:ilvl="3" w:tplc="A04869FE">
      <w:start w:val="1"/>
      <w:numFmt w:val="decimal"/>
      <w:lvlText w:val="%4."/>
      <w:lvlJc w:val="left"/>
      <w:pPr>
        <w:tabs>
          <w:tab w:val="num" w:pos="2880"/>
        </w:tabs>
        <w:ind w:left="2880" w:hanging="360"/>
      </w:pPr>
      <w:rPr>
        <w:rFonts w:cs="Times New Roman"/>
      </w:rPr>
    </w:lvl>
    <w:lvl w:ilvl="4" w:tplc="B840F706">
      <w:start w:val="1"/>
      <w:numFmt w:val="decimal"/>
      <w:lvlText w:val="%5."/>
      <w:lvlJc w:val="left"/>
      <w:pPr>
        <w:tabs>
          <w:tab w:val="num" w:pos="3600"/>
        </w:tabs>
        <w:ind w:left="3600" w:hanging="360"/>
      </w:pPr>
      <w:rPr>
        <w:rFonts w:cs="Times New Roman"/>
      </w:rPr>
    </w:lvl>
    <w:lvl w:ilvl="5" w:tplc="35C4143C">
      <w:start w:val="1"/>
      <w:numFmt w:val="decimal"/>
      <w:lvlText w:val="%6."/>
      <w:lvlJc w:val="left"/>
      <w:pPr>
        <w:tabs>
          <w:tab w:val="num" w:pos="4320"/>
        </w:tabs>
        <w:ind w:left="4320" w:hanging="360"/>
      </w:pPr>
      <w:rPr>
        <w:rFonts w:cs="Times New Roman"/>
      </w:rPr>
    </w:lvl>
    <w:lvl w:ilvl="6" w:tplc="C71C1C12">
      <w:start w:val="1"/>
      <w:numFmt w:val="decimal"/>
      <w:lvlText w:val="%7."/>
      <w:lvlJc w:val="left"/>
      <w:pPr>
        <w:tabs>
          <w:tab w:val="num" w:pos="5040"/>
        </w:tabs>
        <w:ind w:left="5040" w:hanging="360"/>
      </w:pPr>
      <w:rPr>
        <w:rFonts w:cs="Times New Roman"/>
      </w:rPr>
    </w:lvl>
    <w:lvl w:ilvl="7" w:tplc="3C108C56">
      <w:start w:val="1"/>
      <w:numFmt w:val="decimal"/>
      <w:lvlText w:val="%8."/>
      <w:lvlJc w:val="left"/>
      <w:pPr>
        <w:tabs>
          <w:tab w:val="num" w:pos="5760"/>
        </w:tabs>
        <w:ind w:left="5760" w:hanging="360"/>
      </w:pPr>
      <w:rPr>
        <w:rFonts w:cs="Times New Roman"/>
      </w:rPr>
    </w:lvl>
    <w:lvl w:ilvl="8" w:tplc="58C61654">
      <w:start w:val="1"/>
      <w:numFmt w:val="decimal"/>
      <w:lvlText w:val="%9."/>
      <w:lvlJc w:val="left"/>
      <w:pPr>
        <w:tabs>
          <w:tab w:val="num" w:pos="6480"/>
        </w:tabs>
        <w:ind w:left="6480" w:hanging="360"/>
      </w:pPr>
      <w:rPr>
        <w:rFonts w:cs="Times New Roman"/>
      </w:rPr>
    </w:lvl>
  </w:abstractNum>
  <w:abstractNum w:abstractNumId="24">
    <w:nsid w:val="568868D1"/>
    <w:multiLevelType w:val="hybridMultilevel"/>
    <w:tmpl w:val="970E5EAA"/>
    <w:lvl w:ilvl="0" w:tplc="F22E795E">
      <w:start w:val="1"/>
      <w:numFmt w:val="decimal"/>
      <w:lvlText w:val="%1."/>
      <w:lvlJc w:val="left"/>
      <w:pPr>
        <w:tabs>
          <w:tab w:val="num" w:pos="2029"/>
        </w:tabs>
        <w:ind w:left="2029" w:hanging="13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5A1F25AF"/>
    <w:multiLevelType w:val="multilevel"/>
    <w:tmpl w:val="D060ADE6"/>
    <w:lvl w:ilvl="0">
      <w:start w:val="9"/>
      <w:numFmt w:val="decimal"/>
      <w:pStyle w:val="a4"/>
      <w:lvlText w:val="%1."/>
      <w:lvlJc w:val="left"/>
      <w:pPr>
        <w:tabs>
          <w:tab w:val="num" w:pos="540"/>
        </w:tabs>
        <w:ind w:left="540" w:hanging="540"/>
      </w:pPr>
      <w:rPr>
        <w:rFonts w:cs="Times New Roman" w:hint="default"/>
      </w:rPr>
    </w:lvl>
    <w:lvl w:ilvl="1">
      <w:start w:val="1"/>
      <w:numFmt w:val="decimal"/>
      <w:isLgl/>
      <w:lvlText w:val="6.%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nsid w:val="5D1707C1"/>
    <w:multiLevelType w:val="multilevel"/>
    <w:tmpl w:val="C9F8E86A"/>
    <w:lvl w:ilvl="0">
      <w:start w:val="7"/>
      <w:numFmt w:val="decimal"/>
      <w:pStyle w:val="Bullet1"/>
      <w:lvlText w:val="%1"/>
      <w:lvlJc w:val="left"/>
      <w:pPr>
        <w:tabs>
          <w:tab w:val="num" w:pos="360"/>
        </w:tabs>
        <w:ind w:left="360" w:hanging="360"/>
      </w:pPr>
      <w:rPr>
        <w:rFonts w:cs="Times New Roman" w:hint="default"/>
      </w:rPr>
    </w:lvl>
    <w:lvl w:ilvl="1">
      <w:start w:val="1"/>
      <w:numFmt w:val="decimal"/>
      <w:isLgl/>
      <w:lvlText w:val="4.%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nsid w:val="5D27776D"/>
    <w:multiLevelType w:val="hybridMultilevel"/>
    <w:tmpl w:val="5A2A639E"/>
    <w:lvl w:ilvl="0" w:tplc="09488D0C">
      <w:start w:val="1"/>
      <w:numFmt w:val="bullet"/>
      <w:pStyle w:val="21"/>
      <w:lvlText w:val=""/>
      <w:lvlJc w:val="left"/>
      <w:pPr>
        <w:ind w:left="1800" w:hanging="666"/>
      </w:pPr>
      <w:rPr>
        <w:rFonts w:ascii="Symbol" w:hAnsi="Symbol" w:hint="default"/>
      </w:rPr>
    </w:lvl>
    <w:lvl w:ilvl="1" w:tplc="9CBC81C0">
      <w:start w:val="1"/>
      <w:numFmt w:val="decimal"/>
      <w:lvlText w:val="%2."/>
      <w:lvlJc w:val="left"/>
      <w:pPr>
        <w:tabs>
          <w:tab w:val="num" w:pos="1440"/>
        </w:tabs>
        <w:ind w:left="1440" w:hanging="360"/>
      </w:pPr>
      <w:rPr>
        <w:rFonts w:cs="Times New Roman"/>
      </w:rPr>
    </w:lvl>
    <w:lvl w:ilvl="2" w:tplc="0126627A">
      <w:start w:val="1"/>
      <w:numFmt w:val="decimal"/>
      <w:lvlText w:val="%3."/>
      <w:lvlJc w:val="left"/>
      <w:pPr>
        <w:tabs>
          <w:tab w:val="num" w:pos="2160"/>
        </w:tabs>
        <w:ind w:left="2160" w:hanging="360"/>
      </w:pPr>
      <w:rPr>
        <w:rFonts w:cs="Times New Roman"/>
      </w:rPr>
    </w:lvl>
    <w:lvl w:ilvl="3" w:tplc="5C9AFDE8">
      <w:start w:val="1"/>
      <w:numFmt w:val="decimal"/>
      <w:lvlText w:val="%4."/>
      <w:lvlJc w:val="left"/>
      <w:pPr>
        <w:tabs>
          <w:tab w:val="num" w:pos="2880"/>
        </w:tabs>
        <w:ind w:left="2880" w:hanging="360"/>
      </w:pPr>
      <w:rPr>
        <w:rFonts w:cs="Times New Roman"/>
      </w:rPr>
    </w:lvl>
    <w:lvl w:ilvl="4" w:tplc="625A8F16">
      <w:start w:val="1"/>
      <w:numFmt w:val="decimal"/>
      <w:lvlText w:val="%5."/>
      <w:lvlJc w:val="left"/>
      <w:pPr>
        <w:tabs>
          <w:tab w:val="num" w:pos="3600"/>
        </w:tabs>
        <w:ind w:left="3600" w:hanging="360"/>
      </w:pPr>
      <w:rPr>
        <w:rFonts w:cs="Times New Roman"/>
      </w:rPr>
    </w:lvl>
    <w:lvl w:ilvl="5" w:tplc="E30CF1D4">
      <w:start w:val="1"/>
      <w:numFmt w:val="decimal"/>
      <w:lvlText w:val="%6."/>
      <w:lvlJc w:val="left"/>
      <w:pPr>
        <w:tabs>
          <w:tab w:val="num" w:pos="4320"/>
        </w:tabs>
        <w:ind w:left="4320" w:hanging="360"/>
      </w:pPr>
      <w:rPr>
        <w:rFonts w:cs="Times New Roman"/>
      </w:rPr>
    </w:lvl>
    <w:lvl w:ilvl="6" w:tplc="F15E2C88">
      <w:start w:val="1"/>
      <w:numFmt w:val="decimal"/>
      <w:lvlText w:val="%7."/>
      <w:lvlJc w:val="left"/>
      <w:pPr>
        <w:tabs>
          <w:tab w:val="num" w:pos="5040"/>
        </w:tabs>
        <w:ind w:left="5040" w:hanging="360"/>
      </w:pPr>
      <w:rPr>
        <w:rFonts w:cs="Times New Roman"/>
      </w:rPr>
    </w:lvl>
    <w:lvl w:ilvl="7" w:tplc="D712623E">
      <w:start w:val="1"/>
      <w:numFmt w:val="decimal"/>
      <w:lvlText w:val="%8."/>
      <w:lvlJc w:val="left"/>
      <w:pPr>
        <w:tabs>
          <w:tab w:val="num" w:pos="5760"/>
        </w:tabs>
        <w:ind w:left="5760" w:hanging="360"/>
      </w:pPr>
      <w:rPr>
        <w:rFonts w:cs="Times New Roman"/>
      </w:rPr>
    </w:lvl>
    <w:lvl w:ilvl="8" w:tplc="5A165924">
      <w:start w:val="1"/>
      <w:numFmt w:val="decimal"/>
      <w:lvlText w:val="%9."/>
      <w:lvlJc w:val="left"/>
      <w:pPr>
        <w:tabs>
          <w:tab w:val="num" w:pos="6480"/>
        </w:tabs>
        <w:ind w:left="6480" w:hanging="360"/>
      </w:pPr>
      <w:rPr>
        <w:rFonts w:cs="Times New Roman"/>
      </w:rPr>
    </w:lvl>
  </w:abstractNum>
  <w:abstractNum w:abstractNumId="28">
    <w:nsid w:val="5EA94484"/>
    <w:multiLevelType w:val="singleLevel"/>
    <w:tmpl w:val="3D207538"/>
    <w:lvl w:ilvl="0">
      <w:start w:val="1"/>
      <w:numFmt w:val="bullet"/>
      <w:pStyle w:val="a5"/>
      <w:lvlText w:val="-"/>
      <w:lvlJc w:val="left"/>
      <w:pPr>
        <w:tabs>
          <w:tab w:val="num" w:pos="1077"/>
        </w:tabs>
        <w:ind w:left="1077" w:hanging="368"/>
      </w:pPr>
      <w:rPr>
        <w:rFonts w:ascii="Times New Roman" w:hAnsi="Times New Roman" w:hint="default"/>
        <w:b/>
        <w:i w:val="0"/>
        <w:sz w:val="24"/>
      </w:rPr>
    </w:lvl>
  </w:abstractNum>
  <w:abstractNum w:abstractNumId="29">
    <w:nsid w:val="66D26412"/>
    <w:multiLevelType w:val="hybridMultilevel"/>
    <w:tmpl w:val="D4B6D334"/>
    <w:styleLink w:val="ArticleSection1"/>
    <w:lvl w:ilvl="0" w:tplc="4756151E">
      <w:start w:val="1"/>
      <w:numFmt w:val="decimal"/>
      <w:lvlText w:val="%1."/>
      <w:lvlJc w:val="left"/>
      <w:pPr>
        <w:tabs>
          <w:tab w:val="num" w:pos="927"/>
        </w:tabs>
        <w:ind w:left="927" w:hanging="360"/>
      </w:pPr>
      <w:rPr>
        <w:rFonts w:cs="Times New Roman"/>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0">
    <w:nsid w:val="6E0E605A"/>
    <w:multiLevelType w:val="hybridMultilevel"/>
    <w:tmpl w:val="5C6AB0A2"/>
    <w:lvl w:ilvl="0" w:tplc="E446F8F8">
      <w:start w:val="3"/>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32B1A12"/>
    <w:multiLevelType w:val="hybridMultilevel"/>
    <w:tmpl w:val="AAF89420"/>
    <w:lvl w:ilvl="0" w:tplc="DAAED6E6">
      <w:start w:val="1"/>
      <w:numFmt w:val="bullet"/>
      <w:pStyle w:val="a6"/>
      <w:lvlText w:val=""/>
      <w:lvlJc w:val="left"/>
      <w:pPr>
        <w:tabs>
          <w:tab w:val="num" w:pos="1440"/>
        </w:tabs>
        <w:ind w:left="371" w:firstLine="709"/>
      </w:pPr>
      <w:rPr>
        <w:rFonts w:ascii="Symbol" w:hAnsi="Symbol" w:hint="default"/>
      </w:rPr>
    </w:lvl>
    <w:lvl w:ilvl="1" w:tplc="958EF530">
      <w:start w:val="1"/>
      <w:numFmt w:val="bullet"/>
      <w:lvlText w:val="o"/>
      <w:lvlJc w:val="left"/>
      <w:pPr>
        <w:tabs>
          <w:tab w:val="num" w:pos="2160"/>
        </w:tabs>
        <w:ind w:left="2160" w:hanging="360"/>
      </w:pPr>
      <w:rPr>
        <w:rFonts w:ascii="Courier New" w:hAnsi="Courier New" w:hint="default"/>
      </w:rPr>
    </w:lvl>
    <w:lvl w:ilvl="2" w:tplc="4756151E">
      <w:start w:val="1"/>
      <w:numFmt w:val="bullet"/>
      <w:lvlText w:val=""/>
      <w:lvlJc w:val="left"/>
      <w:pPr>
        <w:tabs>
          <w:tab w:val="num" w:pos="2880"/>
        </w:tabs>
        <w:ind w:left="2880" w:hanging="360"/>
      </w:pPr>
      <w:rPr>
        <w:rFonts w:ascii="Wingdings" w:hAnsi="Wingdings" w:hint="default"/>
      </w:rPr>
    </w:lvl>
    <w:lvl w:ilvl="3" w:tplc="0419000F">
      <w:start w:val="1"/>
      <w:numFmt w:val="bullet"/>
      <w:lvlText w:val=""/>
      <w:lvlJc w:val="left"/>
      <w:pPr>
        <w:tabs>
          <w:tab w:val="num" w:pos="3600"/>
        </w:tabs>
        <w:ind w:left="3600" w:hanging="360"/>
      </w:pPr>
      <w:rPr>
        <w:rFonts w:ascii="Symbol" w:hAnsi="Symbol" w:hint="default"/>
      </w:rPr>
    </w:lvl>
    <w:lvl w:ilvl="4" w:tplc="04190019">
      <w:start w:val="1"/>
      <w:numFmt w:val="bullet"/>
      <w:lvlText w:val="o"/>
      <w:lvlJc w:val="left"/>
      <w:pPr>
        <w:tabs>
          <w:tab w:val="num" w:pos="4320"/>
        </w:tabs>
        <w:ind w:left="4320" w:hanging="360"/>
      </w:pPr>
      <w:rPr>
        <w:rFonts w:ascii="Courier New" w:hAnsi="Courier New" w:hint="default"/>
      </w:rPr>
    </w:lvl>
    <w:lvl w:ilvl="5" w:tplc="0419001B">
      <w:start w:val="1"/>
      <w:numFmt w:val="bullet"/>
      <w:lvlText w:val=""/>
      <w:lvlJc w:val="left"/>
      <w:pPr>
        <w:tabs>
          <w:tab w:val="num" w:pos="5040"/>
        </w:tabs>
        <w:ind w:left="5040" w:hanging="360"/>
      </w:pPr>
      <w:rPr>
        <w:rFonts w:ascii="Wingdings" w:hAnsi="Wingdings" w:hint="default"/>
      </w:rPr>
    </w:lvl>
    <w:lvl w:ilvl="6" w:tplc="0419000F">
      <w:start w:val="1"/>
      <w:numFmt w:val="bullet"/>
      <w:lvlText w:val=""/>
      <w:lvlJc w:val="left"/>
      <w:pPr>
        <w:tabs>
          <w:tab w:val="num" w:pos="5760"/>
        </w:tabs>
        <w:ind w:left="5760" w:hanging="360"/>
      </w:pPr>
      <w:rPr>
        <w:rFonts w:ascii="Symbol" w:hAnsi="Symbol" w:hint="default"/>
      </w:rPr>
    </w:lvl>
    <w:lvl w:ilvl="7" w:tplc="04190019">
      <w:start w:val="1"/>
      <w:numFmt w:val="bullet"/>
      <w:lvlText w:val="o"/>
      <w:lvlJc w:val="left"/>
      <w:pPr>
        <w:tabs>
          <w:tab w:val="num" w:pos="6480"/>
        </w:tabs>
        <w:ind w:left="6480" w:hanging="360"/>
      </w:pPr>
      <w:rPr>
        <w:rFonts w:ascii="Courier New" w:hAnsi="Courier New" w:hint="default"/>
      </w:rPr>
    </w:lvl>
    <w:lvl w:ilvl="8" w:tplc="0419001B">
      <w:start w:val="1"/>
      <w:numFmt w:val="bullet"/>
      <w:lvlText w:val=""/>
      <w:lvlJc w:val="left"/>
      <w:pPr>
        <w:tabs>
          <w:tab w:val="num" w:pos="7200"/>
        </w:tabs>
        <w:ind w:left="7200" w:hanging="360"/>
      </w:pPr>
      <w:rPr>
        <w:rFonts w:ascii="Wingdings" w:hAnsi="Wingdings" w:hint="default"/>
      </w:rPr>
    </w:lvl>
  </w:abstractNum>
  <w:abstractNum w:abstractNumId="32">
    <w:nsid w:val="79910244"/>
    <w:multiLevelType w:val="hybridMultilevel"/>
    <w:tmpl w:val="295C327C"/>
    <w:lvl w:ilvl="0" w:tplc="E8580116">
      <w:start w:val="1"/>
      <w:numFmt w:val="decimal"/>
      <w:lvlText w:val="%1."/>
      <w:lvlJc w:val="left"/>
      <w:pPr>
        <w:ind w:left="1068" w:hanging="360"/>
      </w:pPr>
      <w:rPr>
        <w:rFonts w:cs="Arial"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5"/>
  </w:num>
  <w:num w:numId="2">
    <w:abstractNumId w:val="26"/>
  </w:num>
  <w:num w:numId="3">
    <w:abstractNumId w:val="1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8"/>
  </w:num>
  <w:num w:numId="5">
    <w:abstractNumId w:val="15"/>
  </w:num>
  <w:num w:numId="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5"/>
  </w:num>
  <w:num w:numId="10">
    <w:abstractNumId w:val="11"/>
  </w:num>
  <w:num w:numId="11">
    <w:abstractNumId w:val="20"/>
  </w:num>
  <w:num w:numId="12">
    <w:abstractNumId w:val="29"/>
  </w:num>
  <w:num w:numId="13">
    <w:abstractNumId w:val="12"/>
  </w:num>
  <w:num w:numId="14">
    <w:abstractNumId w:val="31"/>
  </w:num>
  <w:num w:numId="15">
    <w:abstractNumId w:val="8"/>
  </w:num>
  <w:num w:numId="16">
    <w:abstractNumId w:val="14"/>
  </w:num>
  <w:num w:numId="17">
    <w:abstractNumId w:val="18"/>
  </w:num>
  <w:num w:numId="18">
    <w:abstractNumId w:val="6"/>
  </w:num>
  <w:num w:numId="19">
    <w:abstractNumId w:val="7"/>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32"/>
  </w:num>
  <w:num w:numId="24">
    <w:abstractNumId w:val="10"/>
  </w:num>
  <w:num w:numId="25">
    <w:abstractNumId w:val="22"/>
  </w:num>
  <w:num w:numId="26">
    <w:abstractNumId w:val="9"/>
  </w:num>
  <w:num w:numId="27">
    <w:abstractNumId w:val="21"/>
  </w:num>
  <w:num w:numId="28">
    <w:abstractNumId w:val="30"/>
  </w:num>
  <w:num w:numId="29">
    <w:abstractNumId w:val="19"/>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proofState w:spelling="clean" w:grammar="clean"/>
  <w:stylePaneFormatFilter w:val="3F01"/>
  <w:defaultTabStop w:val="708"/>
  <w:drawingGridHorizontalSpacing w:val="120"/>
  <w:displayHorizontalDrawingGridEvery w:val="2"/>
  <w:characterSpacingControl w:val="doNotCompress"/>
  <w:hdrShapeDefaults>
    <o:shapedefaults v:ext="edit" spidmax="7170"/>
  </w:hdrShapeDefaults>
  <w:footnotePr>
    <w:footnote w:id="-1"/>
    <w:footnote w:id="0"/>
  </w:footnotePr>
  <w:endnotePr>
    <w:endnote w:id="-1"/>
    <w:endnote w:id="0"/>
  </w:endnotePr>
  <w:compat/>
  <w:rsids>
    <w:rsidRoot w:val="00301A0F"/>
    <w:rsid w:val="00002655"/>
    <w:rsid w:val="000051AC"/>
    <w:rsid w:val="00010F6D"/>
    <w:rsid w:val="00011A12"/>
    <w:rsid w:val="000155DF"/>
    <w:rsid w:val="00015D44"/>
    <w:rsid w:val="00016998"/>
    <w:rsid w:val="000174F0"/>
    <w:rsid w:val="00020BED"/>
    <w:rsid w:val="000255F1"/>
    <w:rsid w:val="000262B8"/>
    <w:rsid w:val="00027F79"/>
    <w:rsid w:val="00031434"/>
    <w:rsid w:val="00036B61"/>
    <w:rsid w:val="000379BD"/>
    <w:rsid w:val="00050167"/>
    <w:rsid w:val="00061862"/>
    <w:rsid w:val="00062524"/>
    <w:rsid w:val="00063AC0"/>
    <w:rsid w:val="00065563"/>
    <w:rsid w:val="00067B19"/>
    <w:rsid w:val="00067C93"/>
    <w:rsid w:val="00070FF6"/>
    <w:rsid w:val="00072B0F"/>
    <w:rsid w:val="00073994"/>
    <w:rsid w:val="00074A36"/>
    <w:rsid w:val="00077746"/>
    <w:rsid w:val="000842DA"/>
    <w:rsid w:val="0008554F"/>
    <w:rsid w:val="00086AC3"/>
    <w:rsid w:val="000A3801"/>
    <w:rsid w:val="000A39E8"/>
    <w:rsid w:val="000A7751"/>
    <w:rsid w:val="000B48E4"/>
    <w:rsid w:val="000B628B"/>
    <w:rsid w:val="000B6BE2"/>
    <w:rsid w:val="000C1485"/>
    <w:rsid w:val="000C2582"/>
    <w:rsid w:val="000C25DD"/>
    <w:rsid w:val="000C4959"/>
    <w:rsid w:val="000C5592"/>
    <w:rsid w:val="000C61C2"/>
    <w:rsid w:val="000C6DCC"/>
    <w:rsid w:val="000D2B20"/>
    <w:rsid w:val="000D3069"/>
    <w:rsid w:val="000D3594"/>
    <w:rsid w:val="000E262E"/>
    <w:rsid w:val="000E7786"/>
    <w:rsid w:val="000F0C19"/>
    <w:rsid w:val="000F2E60"/>
    <w:rsid w:val="000F5903"/>
    <w:rsid w:val="000F7D4D"/>
    <w:rsid w:val="001005E4"/>
    <w:rsid w:val="00105485"/>
    <w:rsid w:val="00111642"/>
    <w:rsid w:val="00111CB3"/>
    <w:rsid w:val="001123DE"/>
    <w:rsid w:val="001142E5"/>
    <w:rsid w:val="00114489"/>
    <w:rsid w:val="001200A8"/>
    <w:rsid w:val="00121062"/>
    <w:rsid w:val="00122111"/>
    <w:rsid w:val="00125ADF"/>
    <w:rsid w:val="0012747A"/>
    <w:rsid w:val="0013053C"/>
    <w:rsid w:val="00131C71"/>
    <w:rsid w:val="00134B6E"/>
    <w:rsid w:val="0014007D"/>
    <w:rsid w:val="0014021E"/>
    <w:rsid w:val="00142615"/>
    <w:rsid w:val="001427F0"/>
    <w:rsid w:val="00142FDE"/>
    <w:rsid w:val="0014356A"/>
    <w:rsid w:val="00147584"/>
    <w:rsid w:val="001531C7"/>
    <w:rsid w:val="00153765"/>
    <w:rsid w:val="00153946"/>
    <w:rsid w:val="001541E9"/>
    <w:rsid w:val="001546EF"/>
    <w:rsid w:val="00157A4E"/>
    <w:rsid w:val="0016258D"/>
    <w:rsid w:val="001710FC"/>
    <w:rsid w:val="00174E2D"/>
    <w:rsid w:val="001763F9"/>
    <w:rsid w:val="00177001"/>
    <w:rsid w:val="001773A8"/>
    <w:rsid w:val="001868D6"/>
    <w:rsid w:val="00190FDA"/>
    <w:rsid w:val="00191039"/>
    <w:rsid w:val="001A0A6A"/>
    <w:rsid w:val="001A4CC1"/>
    <w:rsid w:val="001B0BAB"/>
    <w:rsid w:val="001B1F0B"/>
    <w:rsid w:val="001B40BC"/>
    <w:rsid w:val="001B449A"/>
    <w:rsid w:val="001B5A31"/>
    <w:rsid w:val="001C00F7"/>
    <w:rsid w:val="001C1EC3"/>
    <w:rsid w:val="001C6FEA"/>
    <w:rsid w:val="001E56FD"/>
    <w:rsid w:val="001E671C"/>
    <w:rsid w:val="001F0019"/>
    <w:rsid w:val="001F2130"/>
    <w:rsid w:val="001F2EF5"/>
    <w:rsid w:val="001F4400"/>
    <w:rsid w:val="001F471F"/>
    <w:rsid w:val="001F65F5"/>
    <w:rsid w:val="001F7AFE"/>
    <w:rsid w:val="002066AE"/>
    <w:rsid w:val="00206FA1"/>
    <w:rsid w:val="0021272F"/>
    <w:rsid w:val="0021309A"/>
    <w:rsid w:val="002139F1"/>
    <w:rsid w:val="002147F4"/>
    <w:rsid w:val="00220E52"/>
    <w:rsid w:val="00222D91"/>
    <w:rsid w:val="00227E65"/>
    <w:rsid w:val="00230977"/>
    <w:rsid w:val="00232666"/>
    <w:rsid w:val="002355CA"/>
    <w:rsid w:val="002363C7"/>
    <w:rsid w:val="00236A42"/>
    <w:rsid w:val="00242B43"/>
    <w:rsid w:val="00242FA6"/>
    <w:rsid w:val="00243397"/>
    <w:rsid w:val="00246986"/>
    <w:rsid w:val="00247A13"/>
    <w:rsid w:val="00255A35"/>
    <w:rsid w:val="00261D13"/>
    <w:rsid w:val="00264431"/>
    <w:rsid w:val="00265954"/>
    <w:rsid w:val="00266CE7"/>
    <w:rsid w:val="00267B40"/>
    <w:rsid w:val="00270CAB"/>
    <w:rsid w:val="0027119E"/>
    <w:rsid w:val="00272FCD"/>
    <w:rsid w:val="00273E77"/>
    <w:rsid w:val="002753CA"/>
    <w:rsid w:val="00276665"/>
    <w:rsid w:val="00280858"/>
    <w:rsid w:val="0028359C"/>
    <w:rsid w:val="0028758C"/>
    <w:rsid w:val="00290D59"/>
    <w:rsid w:val="00293A98"/>
    <w:rsid w:val="00297B08"/>
    <w:rsid w:val="002A0EB7"/>
    <w:rsid w:val="002A1702"/>
    <w:rsid w:val="002A2894"/>
    <w:rsid w:val="002A3446"/>
    <w:rsid w:val="002A3E22"/>
    <w:rsid w:val="002A40A2"/>
    <w:rsid w:val="002A4E07"/>
    <w:rsid w:val="002B2350"/>
    <w:rsid w:val="002B2C8B"/>
    <w:rsid w:val="002C14DB"/>
    <w:rsid w:val="002C27F9"/>
    <w:rsid w:val="002D25AD"/>
    <w:rsid w:val="002D33E7"/>
    <w:rsid w:val="002D3977"/>
    <w:rsid w:val="002D684D"/>
    <w:rsid w:val="002E0A47"/>
    <w:rsid w:val="002E29B1"/>
    <w:rsid w:val="002E37C9"/>
    <w:rsid w:val="002E615C"/>
    <w:rsid w:val="002F215A"/>
    <w:rsid w:val="002F3A54"/>
    <w:rsid w:val="002F4062"/>
    <w:rsid w:val="002F6DE1"/>
    <w:rsid w:val="002F796E"/>
    <w:rsid w:val="00301A0F"/>
    <w:rsid w:val="00302FAD"/>
    <w:rsid w:val="00303E8E"/>
    <w:rsid w:val="00304A61"/>
    <w:rsid w:val="00304CE7"/>
    <w:rsid w:val="00306A0E"/>
    <w:rsid w:val="003103B4"/>
    <w:rsid w:val="00312276"/>
    <w:rsid w:val="003141C5"/>
    <w:rsid w:val="00317463"/>
    <w:rsid w:val="00317D54"/>
    <w:rsid w:val="003223B1"/>
    <w:rsid w:val="003223B9"/>
    <w:rsid w:val="003224ED"/>
    <w:rsid w:val="00322975"/>
    <w:rsid w:val="0032595D"/>
    <w:rsid w:val="0034013D"/>
    <w:rsid w:val="00344301"/>
    <w:rsid w:val="00346592"/>
    <w:rsid w:val="00347566"/>
    <w:rsid w:val="003528BA"/>
    <w:rsid w:val="00353C7A"/>
    <w:rsid w:val="003554B9"/>
    <w:rsid w:val="00360D90"/>
    <w:rsid w:val="00360E1A"/>
    <w:rsid w:val="003613EE"/>
    <w:rsid w:val="00366D2D"/>
    <w:rsid w:val="0037403D"/>
    <w:rsid w:val="00381AD8"/>
    <w:rsid w:val="00383FC4"/>
    <w:rsid w:val="00392CD5"/>
    <w:rsid w:val="00393E3E"/>
    <w:rsid w:val="00394617"/>
    <w:rsid w:val="00396342"/>
    <w:rsid w:val="003972AE"/>
    <w:rsid w:val="003A3B29"/>
    <w:rsid w:val="003A41E7"/>
    <w:rsid w:val="003B05F4"/>
    <w:rsid w:val="003B1006"/>
    <w:rsid w:val="003B44A1"/>
    <w:rsid w:val="003B7E55"/>
    <w:rsid w:val="003C3001"/>
    <w:rsid w:val="003C3C56"/>
    <w:rsid w:val="003C46C9"/>
    <w:rsid w:val="003C764E"/>
    <w:rsid w:val="003C778D"/>
    <w:rsid w:val="003D2ED1"/>
    <w:rsid w:val="003D36BB"/>
    <w:rsid w:val="003D5849"/>
    <w:rsid w:val="003E4A1D"/>
    <w:rsid w:val="003E4B28"/>
    <w:rsid w:val="003E5A3D"/>
    <w:rsid w:val="003E61B8"/>
    <w:rsid w:val="003E64E8"/>
    <w:rsid w:val="003F2A12"/>
    <w:rsid w:val="003F5612"/>
    <w:rsid w:val="003F723D"/>
    <w:rsid w:val="00405EE5"/>
    <w:rsid w:val="00406BE2"/>
    <w:rsid w:val="004127A6"/>
    <w:rsid w:val="00416AE1"/>
    <w:rsid w:val="00420AAC"/>
    <w:rsid w:val="004219A3"/>
    <w:rsid w:val="00437A69"/>
    <w:rsid w:val="00437F82"/>
    <w:rsid w:val="004422C2"/>
    <w:rsid w:val="00446168"/>
    <w:rsid w:val="00446A84"/>
    <w:rsid w:val="00447F34"/>
    <w:rsid w:val="004518B1"/>
    <w:rsid w:val="004519D0"/>
    <w:rsid w:val="0045580D"/>
    <w:rsid w:val="0045645B"/>
    <w:rsid w:val="00456905"/>
    <w:rsid w:val="00470386"/>
    <w:rsid w:val="004717B2"/>
    <w:rsid w:val="00473274"/>
    <w:rsid w:val="00474F95"/>
    <w:rsid w:val="004750D2"/>
    <w:rsid w:val="00475BF4"/>
    <w:rsid w:val="00477319"/>
    <w:rsid w:val="00477724"/>
    <w:rsid w:val="00477F97"/>
    <w:rsid w:val="00481240"/>
    <w:rsid w:val="00482CC6"/>
    <w:rsid w:val="004832B1"/>
    <w:rsid w:val="00484F56"/>
    <w:rsid w:val="00485FF2"/>
    <w:rsid w:val="00487484"/>
    <w:rsid w:val="00487906"/>
    <w:rsid w:val="00490DAA"/>
    <w:rsid w:val="004927B8"/>
    <w:rsid w:val="00492B2F"/>
    <w:rsid w:val="00492F9A"/>
    <w:rsid w:val="0049371E"/>
    <w:rsid w:val="00494550"/>
    <w:rsid w:val="0049678A"/>
    <w:rsid w:val="004A15C0"/>
    <w:rsid w:val="004A34DC"/>
    <w:rsid w:val="004A4703"/>
    <w:rsid w:val="004A5526"/>
    <w:rsid w:val="004B2BD9"/>
    <w:rsid w:val="004B58A6"/>
    <w:rsid w:val="004C11B6"/>
    <w:rsid w:val="004C1631"/>
    <w:rsid w:val="004C1FE3"/>
    <w:rsid w:val="004C2B8C"/>
    <w:rsid w:val="004C36B3"/>
    <w:rsid w:val="004C405B"/>
    <w:rsid w:val="004C7551"/>
    <w:rsid w:val="004C7C83"/>
    <w:rsid w:val="004D30FE"/>
    <w:rsid w:val="004D4221"/>
    <w:rsid w:val="004D7B88"/>
    <w:rsid w:val="004E1BA1"/>
    <w:rsid w:val="004E4F26"/>
    <w:rsid w:val="004E7CE4"/>
    <w:rsid w:val="004F17F5"/>
    <w:rsid w:val="005047CB"/>
    <w:rsid w:val="0050553B"/>
    <w:rsid w:val="005076F4"/>
    <w:rsid w:val="005102C4"/>
    <w:rsid w:val="005118C2"/>
    <w:rsid w:val="00513048"/>
    <w:rsid w:val="00520AD5"/>
    <w:rsid w:val="0052107F"/>
    <w:rsid w:val="0052305F"/>
    <w:rsid w:val="005246AE"/>
    <w:rsid w:val="005246D9"/>
    <w:rsid w:val="0052536E"/>
    <w:rsid w:val="00531C2F"/>
    <w:rsid w:val="0053250D"/>
    <w:rsid w:val="005330D2"/>
    <w:rsid w:val="00534A74"/>
    <w:rsid w:val="00535678"/>
    <w:rsid w:val="00553F3B"/>
    <w:rsid w:val="0055555B"/>
    <w:rsid w:val="0055582A"/>
    <w:rsid w:val="00556545"/>
    <w:rsid w:val="0055755A"/>
    <w:rsid w:val="00560AC1"/>
    <w:rsid w:val="00566CAA"/>
    <w:rsid w:val="0056707D"/>
    <w:rsid w:val="0057415E"/>
    <w:rsid w:val="00575145"/>
    <w:rsid w:val="00576381"/>
    <w:rsid w:val="00577385"/>
    <w:rsid w:val="00581248"/>
    <w:rsid w:val="0059173F"/>
    <w:rsid w:val="005917BF"/>
    <w:rsid w:val="00594FC1"/>
    <w:rsid w:val="005A0C86"/>
    <w:rsid w:val="005A0CA6"/>
    <w:rsid w:val="005A62B4"/>
    <w:rsid w:val="005A7C75"/>
    <w:rsid w:val="005C44EE"/>
    <w:rsid w:val="005C4762"/>
    <w:rsid w:val="005C64A3"/>
    <w:rsid w:val="005C7D35"/>
    <w:rsid w:val="005D4EF4"/>
    <w:rsid w:val="005E7695"/>
    <w:rsid w:val="005F06F4"/>
    <w:rsid w:val="005F645C"/>
    <w:rsid w:val="005F7A16"/>
    <w:rsid w:val="0060160F"/>
    <w:rsid w:val="00605CE2"/>
    <w:rsid w:val="00605DD9"/>
    <w:rsid w:val="0061021C"/>
    <w:rsid w:val="00610813"/>
    <w:rsid w:val="006204C3"/>
    <w:rsid w:val="00621CAE"/>
    <w:rsid w:val="00633608"/>
    <w:rsid w:val="00640FB0"/>
    <w:rsid w:val="006426B1"/>
    <w:rsid w:val="00642778"/>
    <w:rsid w:val="00643A02"/>
    <w:rsid w:val="0065212A"/>
    <w:rsid w:val="006550AC"/>
    <w:rsid w:val="00657FCC"/>
    <w:rsid w:val="00661A58"/>
    <w:rsid w:val="00665C20"/>
    <w:rsid w:val="00666FBB"/>
    <w:rsid w:val="00667DCA"/>
    <w:rsid w:val="006710CB"/>
    <w:rsid w:val="006753D5"/>
    <w:rsid w:val="00676AD7"/>
    <w:rsid w:val="00681364"/>
    <w:rsid w:val="00690FF7"/>
    <w:rsid w:val="00693B5C"/>
    <w:rsid w:val="006A15CE"/>
    <w:rsid w:val="006A4F7F"/>
    <w:rsid w:val="006A7DCB"/>
    <w:rsid w:val="006B13CF"/>
    <w:rsid w:val="006B1548"/>
    <w:rsid w:val="006B32E7"/>
    <w:rsid w:val="006B333C"/>
    <w:rsid w:val="006B5D1F"/>
    <w:rsid w:val="006C2114"/>
    <w:rsid w:val="006E026B"/>
    <w:rsid w:val="006E0E95"/>
    <w:rsid w:val="006E30A4"/>
    <w:rsid w:val="006E507A"/>
    <w:rsid w:val="006E62F8"/>
    <w:rsid w:val="006E77CD"/>
    <w:rsid w:val="006F21D1"/>
    <w:rsid w:val="006F2F7E"/>
    <w:rsid w:val="006F3E24"/>
    <w:rsid w:val="006F601F"/>
    <w:rsid w:val="006F6B93"/>
    <w:rsid w:val="00706DC1"/>
    <w:rsid w:val="00710226"/>
    <w:rsid w:val="00711E9F"/>
    <w:rsid w:val="00712EFA"/>
    <w:rsid w:val="00714C39"/>
    <w:rsid w:val="00722DF3"/>
    <w:rsid w:val="00723630"/>
    <w:rsid w:val="007249C0"/>
    <w:rsid w:val="00731D65"/>
    <w:rsid w:val="00732B6C"/>
    <w:rsid w:val="00732BA9"/>
    <w:rsid w:val="0074331F"/>
    <w:rsid w:val="007511F7"/>
    <w:rsid w:val="007513D2"/>
    <w:rsid w:val="00752930"/>
    <w:rsid w:val="00752ADB"/>
    <w:rsid w:val="00755DDE"/>
    <w:rsid w:val="007571B5"/>
    <w:rsid w:val="007604DE"/>
    <w:rsid w:val="00760893"/>
    <w:rsid w:val="00760B1E"/>
    <w:rsid w:val="007649F0"/>
    <w:rsid w:val="00765AA3"/>
    <w:rsid w:val="007679AA"/>
    <w:rsid w:val="00767A21"/>
    <w:rsid w:val="00767A27"/>
    <w:rsid w:val="00772547"/>
    <w:rsid w:val="007736C3"/>
    <w:rsid w:val="0077612D"/>
    <w:rsid w:val="00782EEC"/>
    <w:rsid w:val="0078345F"/>
    <w:rsid w:val="007874D0"/>
    <w:rsid w:val="00793204"/>
    <w:rsid w:val="007A0115"/>
    <w:rsid w:val="007A0181"/>
    <w:rsid w:val="007A4D19"/>
    <w:rsid w:val="007A5E65"/>
    <w:rsid w:val="007A7680"/>
    <w:rsid w:val="007B0F63"/>
    <w:rsid w:val="007B2E3F"/>
    <w:rsid w:val="007B322C"/>
    <w:rsid w:val="007B75E6"/>
    <w:rsid w:val="007C6943"/>
    <w:rsid w:val="007C6BE7"/>
    <w:rsid w:val="007D2295"/>
    <w:rsid w:val="007D27CF"/>
    <w:rsid w:val="007D343B"/>
    <w:rsid w:val="007D36CA"/>
    <w:rsid w:val="007E142D"/>
    <w:rsid w:val="007E5C15"/>
    <w:rsid w:val="007E70FE"/>
    <w:rsid w:val="007F0E26"/>
    <w:rsid w:val="00800EA9"/>
    <w:rsid w:val="008031EF"/>
    <w:rsid w:val="00804520"/>
    <w:rsid w:val="00805A2F"/>
    <w:rsid w:val="00810788"/>
    <w:rsid w:val="0081227C"/>
    <w:rsid w:val="00812B9B"/>
    <w:rsid w:val="00813769"/>
    <w:rsid w:val="00815031"/>
    <w:rsid w:val="00815624"/>
    <w:rsid w:val="008244FC"/>
    <w:rsid w:val="0082500F"/>
    <w:rsid w:val="008255F9"/>
    <w:rsid w:val="008260C8"/>
    <w:rsid w:val="00827842"/>
    <w:rsid w:val="0083235F"/>
    <w:rsid w:val="00840411"/>
    <w:rsid w:val="008405DF"/>
    <w:rsid w:val="00841472"/>
    <w:rsid w:val="00843716"/>
    <w:rsid w:val="0084404C"/>
    <w:rsid w:val="00846DD8"/>
    <w:rsid w:val="00847CFF"/>
    <w:rsid w:val="0085030C"/>
    <w:rsid w:val="00850B95"/>
    <w:rsid w:val="00850FCF"/>
    <w:rsid w:val="00856AB3"/>
    <w:rsid w:val="00857726"/>
    <w:rsid w:val="00861170"/>
    <w:rsid w:val="00867225"/>
    <w:rsid w:val="00870D47"/>
    <w:rsid w:val="00873C4E"/>
    <w:rsid w:val="00874CED"/>
    <w:rsid w:val="008813CD"/>
    <w:rsid w:val="008820E9"/>
    <w:rsid w:val="00883B2B"/>
    <w:rsid w:val="008850E1"/>
    <w:rsid w:val="00885D0A"/>
    <w:rsid w:val="00886A89"/>
    <w:rsid w:val="00886AD3"/>
    <w:rsid w:val="00886F2B"/>
    <w:rsid w:val="00895CB3"/>
    <w:rsid w:val="00896C20"/>
    <w:rsid w:val="00896E98"/>
    <w:rsid w:val="008A002E"/>
    <w:rsid w:val="008A0DC1"/>
    <w:rsid w:val="008A1D26"/>
    <w:rsid w:val="008A3373"/>
    <w:rsid w:val="008A3A56"/>
    <w:rsid w:val="008A6026"/>
    <w:rsid w:val="008B1073"/>
    <w:rsid w:val="008B1904"/>
    <w:rsid w:val="008B4B34"/>
    <w:rsid w:val="008B5B73"/>
    <w:rsid w:val="008B6D66"/>
    <w:rsid w:val="008B7667"/>
    <w:rsid w:val="008C0DBC"/>
    <w:rsid w:val="008C1ADB"/>
    <w:rsid w:val="008C3934"/>
    <w:rsid w:val="008C707A"/>
    <w:rsid w:val="008D3022"/>
    <w:rsid w:val="008D4332"/>
    <w:rsid w:val="008D4DEC"/>
    <w:rsid w:val="008D74D5"/>
    <w:rsid w:val="008E0110"/>
    <w:rsid w:val="008E0A69"/>
    <w:rsid w:val="008E2636"/>
    <w:rsid w:val="008E6C6F"/>
    <w:rsid w:val="008E7EE9"/>
    <w:rsid w:val="008F04A1"/>
    <w:rsid w:val="008F0A13"/>
    <w:rsid w:val="008F3695"/>
    <w:rsid w:val="008F5CB7"/>
    <w:rsid w:val="008F68AC"/>
    <w:rsid w:val="008F73ED"/>
    <w:rsid w:val="008F7E2F"/>
    <w:rsid w:val="00902D8C"/>
    <w:rsid w:val="00910D0C"/>
    <w:rsid w:val="00910D3C"/>
    <w:rsid w:val="0091247B"/>
    <w:rsid w:val="00914BF4"/>
    <w:rsid w:val="00915B72"/>
    <w:rsid w:val="009164F9"/>
    <w:rsid w:val="00920CD3"/>
    <w:rsid w:val="00923007"/>
    <w:rsid w:val="009238E7"/>
    <w:rsid w:val="00923BE2"/>
    <w:rsid w:val="00924DF7"/>
    <w:rsid w:val="009315AB"/>
    <w:rsid w:val="00931FEE"/>
    <w:rsid w:val="009403C8"/>
    <w:rsid w:val="009410EE"/>
    <w:rsid w:val="00943FE7"/>
    <w:rsid w:val="00945494"/>
    <w:rsid w:val="00951498"/>
    <w:rsid w:val="00951CCB"/>
    <w:rsid w:val="00953309"/>
    <w:rsid w:val="00954A2D"/>
    <w:rsid w:val="009570B5"/>
    <w:rsid w:val="00963167"/>
    <w:rsid w:val="00963C86"/>
    <w:rsid w:val="009719C7"/>
    <w:rsid w:val="00971A29"/>
    <w:rsid w:val="009733A0"/>
    <w:rsid w:val="00981042"/>
    <w:rsid w:val="00982729"/>
    <w:rsid w:val="009836F8"/>
    <w:rsid w:val="00983898"/>
    <w:rsid w:val="00983BD2"/>
    <w:rsid w:val="0098582A"/>
    <w:rsid w:val="009868B2"/>
    <w:rsid w:val="00987272"/>
    <w:rsid w:val="0099299F"/>
    <w:rsid w:val="0099425D"/>
    <w:rsid w:val="00994531"/>
    <w:rsid w:val="00996DED"/>
    <w:rsid w:val="009974AF"/>
    <w:rsid w:val="009A34E0"/>
    <w:rsid w:val="009A44B7"/>
    <w:rsid w:val="009A5DF1"/>
    <w:rsid w:val="009B17C0"/>
    <w:rsid w:val="009B1C29"/>
    <w:rsid w:val="009B6DC3"/>
    <w:rsid w:val="009C0E48"/>
    <w:rsid w:val="009C5E91"/>
    <w:rsid w:val="009D0CD6"/>
    <w:rsid w:val="009D0D93"/>
    <w:rsid w:val="009D11B9"/>
    <w:rsid w:val="009D12DB"/>
    <w:rsid w:val="009D2BE2"/>
    <w:rsid w:val="009D3255"/>
    <w:rsid w:val="009D3910"/>
    <w:rsid w:val="009D48E4"/>
    <w:rsid w:val="009D4AAB"/>
    <w:rsid w:val="009E39D5"/>
    <w:rsid w:val="009E52DD"/>
    <w:rsid w:val="009E7A0C"/>
    <w:rsid w:val="009F0F1E"/>
    <w:rsid w:val="009F104E"/>
    <w:rsid w:val="009F179E"/>
    <w:rsid w:val="009F1B8D"/>
    <w:rsid w:val="009F396D"/>
    <w:rsid w:val="009F5E7E"/>
    <w:rsid w:val="009F69B3"/>
    <w:rsid w:val="00A02182"/>
    <w:rsid w:val="00A02254"/>
    <w:rsid w:val="00A023CC"/>
    <w:rsid w:val="00A06609"/>
    <w:rsid w:val="00A06CA6"/>
    <w:rsid w:val="00A16F28"/>
    <w:rsid w:val="00A1786A"/>
    <w:rsid w:val="00A217E6"/>
    <w:rsid w:val="00A24B25"/>
    <w:rsid w:val="00A25A49"/>
    <w:rsid w:val="00A30CF8"/>
    <w:rsid w:val="00A311E8"/>
    <w:rsid w:val="00A35F79"/>
    <w:rsid w:val="00A35FEB"/>
    <w:rsid w:val="00A407BF"/>
    <w:rsid w:val="00A42A4A"/>
    <w:rsid w:val="00A44775"/>
    <w:rsid w:val="00A45212"/>
    <w:rsid w:val="00A45ED8"/>
    <w:rsid w:val="00A462A6"/>
    <w:rsid w:val="00A548FF"/>
    <w:rsid w:val="00A5628C"/>
    <w:rsid w:val="00A57FC8"/>
    <w:rsid w:val="00A60004"/>
    <w:rsid w:val="00A718D1"/>
    <w:rsid w:val="00A80D0E"/>
    <w:rsid w:val="00A81338"/>
    <w:rsid w:val="00A82102"/>
    <w:rsid w:val="00A8328F"/>
    <w:rsid w:val="00A86EAA"/>
    <w:rsid w:val="00A956FD"/>
    <w:rsid w:val="00A9609A"/>
    <w:rsid w:val="00AA2569"/>
    <w:rsid w:val="00AA3528"/>
    <w:rsid w:val="00AA5B80"/>
    <w:rsid w:val="00AA5E38"/>
    <w:rsid w:val="00AB2DF2"/>
    <w:rsid w:val="00AC35A3"/>
    <w:rsid w:val="00AC5EFC"/>
    <w:rsid w:val="00AC6288"/>
    <w:rsid w:val="00AD0A60"/>
    <w:rsid w:val="00AD1B3F"/>
    <w:rsid w:val="00AD24D7"/>
    <w:rsid w:val="00AD50DE"/>
    <w:rsid w:val="00AD7DD3"/>
    <w:rsid w:val="00AE05EC"/>
    <w:rsid w:val="00AE5A26"/>
    <w:rsid w:val="00AF0485"/>
    <w:rsid w:val="00AF20C5"/>
    <w:rsid w:val="00AF2CB1"/>
    <w:rsid w:val="00AF37D1"/>
    <w:rsid w:val="00AF4876"/>
    <w:rsid w:val="00AF4DA5"/>
    <w:rsid w:val="00AF6556"/>
    <w:rsid w:val="00B011E3"/>
    <w:rsid w:val="00B021FC"/>
    <w:rsid w:val="00B02390"/>
    <w:rsid w:val="00B112B5"/>
    <w:rsid w:val="00B11CD7"/>
    <w:rsid w:val="00B175D5"/>
    <w:rsid w:val="00B22B9B"/>
    <w:rsid w:val="00B25AA1"/>
    <w:rsid w:val="00B26352"/>
    <w:rsid w:val="00B30289"/>
    <w:rsid w:val="00B33FD2"/>
    <w:rsid w:val="00B37D7F"/>
    <w:rsid w:val="00B43567"/>
    <w:rsid w:val="00B460CE"/>
    <w:rsid w:val="00B4659B"/>
    <w:rsid w:val="00B46BE5"/>
    <w:rsid w:val="00B52B88"/>
    <w:rsid w:val="00B52F27"/>
    <w:rsid w:val="00B531D9"/>
    <w:rsid w:val="00B546E9"/>
    <w:rsid w:val="00B55533"/>
    <w:rsid w:val="00B63CDF"/>
    <w:rsid w:val="00B6671A"/>
    <w:rsid w:val="00B706B1"/>
    <w:rsid w:val="00B709BD"/>
    <w:rsid w:val="00B726CB"/>
    <w:rsid w:val="00B727E3"/>
    <w:rsid w:val="00B735FB"/>
    <w:rsid w:val="00B770CE"/>
    <w:rsid w:val="00B8040C"/>
    <w:rsid w:val="00B8397F"/>
    <w:rsid w:val="00B83BD9"/>
    <w:rsid w:val="00B83F25"/>
    <w:rsid w:val="00B90BB1"/>
    <w:rsid w:val="00B92368"/>
    <w:rsid w:val="00BA1D8A"/>
    <w:rsid w:val="00BA4982"/>
    <w:rsid w:val="00BA5480"/>
    <w:rsid w:val="00BA7401"/>
    <w:rsid w:val="00BA756A"/>
    <w:rsid w:val="00BB0409"/>
    <w:rsid w:val="00BB2630"/>
    <w:rsid w:val="00BB42AF"/>
    <w:rsid w:val="00BB7889"/>
    <w:rsid w:val="00BC0000"/>
    <w:rsid w:val="00BC037E"/>
    <w:rsid w:val="00BC24B8"/>
    <w:rsid w:val="00BC48F5"/>
    <w:rsid w:val="00BC4EF9"/>
    <w:rsid w:val="00BC7373"/>
    <w:rsid w:val="00BC7762"/>
    <w:rsid w:val="00BD05DB"/>
    <w:rsid w:val="00BD2F17"/>
    <w:rsid w:val="00BD50E5"/>
    <w:rsid w:val="00BE08B3"/>
    <w:rsid w:val="00BE1409"/>
    <w:rsid w:val="00BE2555"/>
    <w:rsid w:val="00BE3CF0"/>
    <w:rsid w:val="00BE681B"/>
    <w:rsid w:val="00BE689A"/>
    <w:rsid w:val="00BF0A70"/>
    <w:rsid w:val="00BF1457"/>
    <w:rsid w:val="00C01342"/>
    <w:rsid w:val="00C0436D"/>
    <w:rsid w:val="00C04FBB"/>
    <w:rsid w:val="00C05642"/>
    <w:rsid w:val="00C10906"/>
    <w:rsid w:val="00C1255E"/>
    <w:rsid w:val="00C20339"/>
    <w:rsid w:val="00C22D19"/>
    <w:rsid w:val="00C23C1F"/>
    <w:rsid w:val="00C247EF"/>
    <w:rsid w:val="00C25004"/>
    <w:rsid w:val="00C300D0"/>
    <w:rsid w:val="00C3347C"/>
    <w:rsid w:val="00C414A6"/>
    <w:rsid w:val="00C45C0B"/>
    <w:rsid w:val="00C50120"/>
    <w:rsid w:val="00C507D9"/>
    <w:rsid w:val="00C51999"/>
    <w:rsid w:val="00C528C7"/>
    <w:rsid w:val="00C56930"/>
    <w:rsid w:val="00C574E8"/>
    <w:rsid w:val="00C61B2A"/>
    <w:rsid w:val="00C638AA"/>
    <w:rsid w:val="00C7481C"/>
    <w:rsid w:val="00C778E0"/>
    <w:rsid w:val="00C8542A"/>
    <w:rsid w:val="00C916D9"/>
    <w:rsid w:val="00C961A2"/>
    <w:rsid w:val="00C965E0"/>
    <w:rsid w:val="00CA00AD"/>
    <w:rsid w:val="00CA0E79"/>
    <w:rsid w:val="00CA2490"/>
    <w:rsid w:val="00CB15A8"/>
    <w:rsid w:val="00CB1856"/>
    <w:rsid w:val="00CB444B"/>
    <w:rsid w:val="00CB4786"/>
    <w:rsid w:val="00CB5DCA"/>
    <w:rsid w:val="00CC6921"/>
    <w:rsid w:val="00CD1F94"/>
    <w:rsid w:val="00CD224E"/>
    <w:rsid w:val="00CD319E"/>
    <w:rsid w:val="00CD38F6"/>
    <w:rsid w:val="00CD46A8"/>
    <w:rsid w:val="00CD629E"/>
    <w:rsid w:val="00CE3768"/>
    <w:rsid w:val="00CF0BEF"/>
    <w:rsid w:val="00D005D8"/>
    <w:rsid w:val="00D01CE1"/>
    <w:rsid w:val="00D067D9"/>
    <w:rsid w:val="00D0694F"/>
    <w:rsid w:val="00D06D87"/>
    <w:rsid w:val="00D108CD"/>
    <w:rsid w:val="00D14242"/>
    <w:rsid w:val="00D17CBA"/>
    <w:rsid w:val="00D20493"/>
    <w:rsid w:val="00D22517"/>
    <w:rsid w:val="00D2453B"/>
    <w:rsid w:val="00D26536"/>
    <w:rsid w:val="00D26E4C"/>
    <w:rsid w:val="00D27494"/>
    <w:rsid w:val="00D31879"/>
    <w:rsid w:val="00D33253"/>
    <w:rsid w:val="00D3412E"/>
    <w:rsid w:val="00D35C8C"/>
    <w:rsid w:val="00D37828"/>
    <w:rsid w:val="00D40047"/>
    <w:rsid w:val="00D41BA1"/>
    <w:rsid w:val="00D422FF"/>
    <w:rsid w:val="00D46D3E"/>
    <w:rsid w:val="00D54E96"/>
    <w:rsid w:val="00D55E4C"/>
    <w:rsid w:val="00D5644B"/>
    <w:rsid w:val="00D6191A"/>
    <w:rsid w:val="00D65D4F"/>
    <w:rsid w:val="00D711E1"/>
    <w:rsid w:val="00D72966"/>
    <w:rsid w:val="00D73EC8"/>
    <w:rsid w:val="00D75E16"/>
    <w:rsid w:val="00D84F2D"/>
    <w:rsid w:val="00D90D5A"/>
    <w:rsid w:val="00D955C4"/>
    <w:rsid w:val="00D97496"/>
    <w:rsid w:val="00DA5775"/>
    <w:rsid w:val="00DA5A71"/>
    <w:rsid w:val="00DA5B2E"/>
    <w:rsid w:val="00DB4050"/>
    <w:rsid w:val="00DB7B1F"/>
    <w:rsid w:val="00DC0FD2"/>
    <w:rsid w:val="00DC1EBB"/>
    <w:rsid w:val="00DC330D"/>
    <w:rsid w:val="00DC374A"/>
    <w:rsid w:val="00DD3F48"/>
    <w:rsid w:val="00DD78A2"/>
    <w:rsid w:val="00DE0061"/>
    <w:rsid w:val="00DE608B"/>
    <w:rsid w:val="00DE6862"/>
    <w:rsid w:val="00DE6D2D"/>
    <w:rsid w:val="00DE7E08"/>
    <w:rsid w:val="00DE7F40"/>
    <w:rsid w:val="00DF11E0"/>
    <w:rsid w:val="00DF2879"/>
    <w:rsid w:val="00E07D5B"/>
    <w:rsid w:val="00E11933"/>
    <w:rsid w:val="00E125C7"/>
    <w:rsid w:val="00E1265B"/>
    <w:rsid w:val="00E254B7"/>
    <w:rsid w:val="00E26D37"/>
    <w:rsid w:val="00E33BB2"/>
    <w:rsid w:val="00E3501E"/>
    <w:rsid w:val="00E4314D"/>
    <w:rsid w:val="00E43D30"/>
    <w:rsid w:val="00E46CD1"/>
    <w:rsid w:val="00E47902"/>
    <w:rsid w:val="00E52097"/>
    <w:rsid w:val="00E53C8D"/>
    <w:rsid w:val="00E5499E"/>
    <w:rsid w:val="00E57CCD"/>
    <w:rsid w:val="00E57D64"/>
    <w:rsid w:val="00E656E3"/>
    <w:rsid w:val="00E66FAB"/>
    <w:rsid w:val="00E67BB2"/>
    <w:rsid w:val="00E75623"/>
    <w:rsid w:val="00E7647B"/>
    <w:rsid w:val="00E804B8"/>
    <w:rsid w:val="00E8104C"/>
    <w:rsid w:val="00E85F67"/>
    <w:rsid w:val="00E87B25"/>
    <w:rsid w:val="00E91C6D"/>
    <w:rsid w:val="00E93922"/>
    <w:rsid w:val="00E93EBF"/>
    <w:rsid w:val="00E958A7"/>
    <w:rsid w:val="00E95C49"/>
    <w:rsid w:val="00EA2BB0"/>
    <w:rsid w:val="00EA5B9E"/>
    <w:rsid w:val="00EA5CF6"/>
    <w:rsid w:val="00EB0902"/>
    <w:rsid w:val="00EB1B36"/>
    <w:rsid w:val="00EB22B6"/>
    <w:rsid w:val="00EB423F"/>
    <w:rsid w:val="00EB58A0"/>
    <w:rsid w:val="00EB7F76"/>
    <w:rsid w:val="00EC0701"/>
    <w:rsid w:val="00EC1609"/>
    <w:rsid w:val="00ED0A60"/>
    <w:rsid w:val="00ED2B4F"/>
    <w:rsid w:val="00ED347A"/>
    <w:rsid w:val="00ED6131"/>
    <w:rsid w:val="00EE1268"/>
    <w:rsid w:val="00EF69BF"/>
    <w:rsid w:val="00EF7766"/>
    <w:rsid w:val="00EF7836"/>
    <w:rsid w:val="00F0002C"/>
    <w:rsid w:val="00F00A80"/>
    <w:rsid w:val="00F02AA4"/>
    <w:rsid w:val="00F07574"/>
    <w:rsid w:val="00F0762D"/>
    <w:rsid w:val="00F104BA"/>
    <w:rsid w:val="00F105F3"/>
    <w:rsid w:val="00F126EB"/>
    <w:rsid w:val="00F1282E"/>
    <w:rsid w:val="00F13271"/>
    <w:rsid w:val="00F137DD"/>
    <w:rsid w:val="00F13C4D"/>
    <w:rsid w:val="00F14F0C"/>
    <w:rsid w:val="00F15184"/>
    <w:rsid w:val="00F20258"/>
    <w:rsid w:val="00F22EE2"/>
    <w:rsid w:val="00F24240"/>
    <w:rsid w:val="00F24483"/>
    <w:rsid w:val="00F24F58"/>
    <w:rsid w:val="00F255D0"/>
    <w:rsid w:val="00F32BCD"/>
    <w:rsid w:val="00F35665"/>
    <w:rsid w:val="00F4017F"/>
    <w:rsid w:val="00F41D5A"/>
    <w:rsid w:val="00F44940"/>
    <w:rsid w:val="00F449D1"/>
    <w:rsid w:val="00F4632A"/>
    <w:rsid w:val="00F51AF9"/>
    <w:rsid w:val="00F52ED6"/>
    <w:rsid w:val="00F54381"/>
    <w:rsid w:val="00F55A9E"/>
    <w:rsid w:val="00F56D5E"/>
    <w:rsid w:val="00F57084"/>
    <w:rsid w:val="00F60EE2"/>
    <w:rsid w:val="00F621E2"/>
    <w:rsid w:val="00F712A8"/>
    <w:rsid w:val="00F7374A"/>
    <w:rsid w:val="00F75A90"/>
    <w:rsid w:val="00F7710D"/>
    <w:rsid w:val="00F80368"/>
    <w:rsid w:val="00F812C5"/>
    <w:rsid w:val="00F84AB0"/>
    <w:rsid w:val="00F85D87"/>
    <w:rsid w:val="00F874E0"/>
    <w:rsid w:val="00F95081"/>
    <w:rsid w:val="00F95417"/>
    <w:rsid w:val="00F96634"/>
    <w:rsid w:val="00F97392"/>
    <w:rsid w:val="00FA130E"/>
    <w:rsid w:val="00FA77E0"/>
    <w:rsid w:val="00FB0175"/>
    <w:rsid w:val="00FB2B46"/>
    <w:rsid w:val="00FB32B0"/>
    <w:rsid w:val="00FB7718"/>
    <w:rsid w:val="00FC3741"/>
    <w:rsid w:val="00FC7ECC"/>
    <w:rsid w:val="00FD099B"/>
    <w:rsid w:val="00FD4AAD"/>
    <w:rsid w:val="00FD72BF"/>
    <w:rsid w:val="00FD773D"/>
    <w:rsid w:val="00FE028B"/>
    <w:rsid w:val="00FE02E3"/>
    <w:rsid w:val="00FE0993"/>
    <w:rsid w:val="00FE32A0"/>
    <w:rsid w:val="00FE4BE6"/>
    <w:rsid w:val="00FE745B"/>
    <w:rsid w:val="00FF0C6E"/>
    <w:rsid w:val="00FF1FC7"/>
    <w:rsid w:val="00FF2F57"/>
    <w:rsid w:val="00FF65B8"/>
    <w:rsid w:val="00FF71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iPriority="9" w:unhideWhenUsed="0" w:qFormat="1"/>
    <w:lsdException w:name="heading 7" w:qFormat="1"/>
    <w:lsdException w:name="heading 8" w:qFormat="1"/>
    <w:lsdException w:name="heading 9" w:qFormat="1"/>
    <w:lsdException w:name="toc 1" w:uiPriority="39"/>
    <w:lsdException w:name="toc 2"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782EEC"/>
    <w:pPr>
      <w:ind w:firstLine="709"/>
      <w:jc w:val="both"/>
    </w:pPr>
    <w:rPr>
      <w:sz w:val="24"/>
      <w:szCs w:val="24"/>
    </w:rPr>
  </w:style>
  <w:style w:type="paragraph" w:styleId="10">
    <w:name w:val="heading 1"/>
    <w:basedOn w:val="6"/>
    <w:next w:val="a7"/>
    <w:link w:val="12"/>
    <w:qFormat/>
    <w:rsid w:val="00A82102"/>
    <w:pPr>
      <w:numPr>
        <w:ilvl w:val="5"/>
      </w:numPr>
      <w:tabs>
        <w:tab w:val="num" w:pos="1152"/>
      </w:tabs>
      <w:suppressAutoHyphens/>
      <w:spacing w:before="0"/>
      <w:ind w:firstLine="567"/>
      <w:outlineLvl w:val="0"/>
    </w:pPr>
    <w:rPr>
      <w:caps/>
    </w:rPr>
  </w:style>
  <w:style w:type="paragraph" w:styleId="22">
    <w:name w:val="heading 2"/>
    <w:aliases w:val="Заголовок 2 Знак1 Знак Знак,Знак,Заголовок 2 Знак1,Заголовок 2 Знак1 Знак Знак Знак,Знак Знак Знак Знак Знак,Заголовок 2 Знак1 Знак,H2,h2"/>
    <w:basedOn w:val="6"/>
    <w:next w:val="a7"/>
    <w:link w:val="23"/>
    <w:qFormat/>
    <w:rsid w:val="00A82102"/>
    <w:pPr>
      <w:spacing w:before="0"/>
      <w:ind w:firstLine="0"/>
      <w:outlineLvl w:val="1"/>
    </w:pPr>
  </w:style>
  <w:style w:type="paragraph" w:styleId="30">
    <w:name w:val="heading 3"/>
    <w:aliases w:val="Текст сноски1,Знак Знак Знак,Знак Знак Знак Знак Знак Знак Знак Знак Знак Знак Знак Знак Знак Знак Знак Знак Знак Знак Знак Знак Знак,Знак3,Знак1"/>
    <w:basedOn w:val="a7"/>
    <w:link w:val="31"/>
    <w:qFormat/>
    <w:rsid w:val="00301A0F"/>
    <w:pPr>
      <w:spacing w:after="160" w:line="240" w:lineRule="exact"/>
      <w:outlineLvl w:val="2"/>
    </w:pPr>
    <w:rPr>
      <w:rFonts w:ascii="Verdana" w:hAnsi="Verdana"/>
      <w:sz w:val="20"/>
      <w:szCs w:val="20"/>
      <w:lang w:val="en-US" w:eastAsia="en-US"/>
    </w:rPr>
  </w:style>
  <w:style w:type="paragraph" w:styleId="40">
    <w:name w:val="heading 4"/>
    <w:basedOn w:val="a7"/>
    <w:next w:val="a7"/>
    <w:link w:val="41"/>
    <w:qFormat/>
    <w:rsid w:val="00301A0F"/>
    <w:pPr>
      <w:keepNext/>
      <w:spacing w:before="120" w:line="360" w:lineRule="auto"/>
      <w:outlineLvl w:val="3"/>
    </w:pPr>
    <w:rPr>
      <w:sz w:val="28"/>
      <w:szCs w:val="28"/>
    </w:rPr>
  </w:style>
  <w:style w:type="paragraph" w:styleId="5">
    <w:name w:val="heading 5"/>
    <w:aliases w:val="Underline"/>
    <w:basedOn w:val="a7"/>
    <w:next w:val="a7"/>
    <w:link w:val="50"/>
    <w:qFormat/>
    <w:rsid w:val="00301A0F"/>
    <w:pPr>
      <w:keepNext/>
      <w:spacing w:before="120" w:line="360" w:lineRule="auto"/>
      <w:jc w:val="center"/>
      <w:outlineLvl w:val="4"/>
    </w:pPr>
    <w:rPr>
      <w:rFonts w:ascii="Times New Roman CYR" w:hAnsi="Times New Roman CYR" w:cs="Times New Roman CYR"/>
      <w:b/>
      <w:bCs/>
      <w:u w:val="single"/>
    </w:rPr>
  </w:style>
  <w:style w:type="paragraph" w:styleId="6">
    <w:name w:val="heading 6"/>
    <w:basedOn w:val="a7"/>
    <w:next w:val="a7"/>
    <w:link w:val="60"/>
    <w:uiPriority w:val="9"/>
    <w:qFormat/>
    <w:rsid w:val="00301A0F"/>
    <w:pPr>
      <w:keepNext/>
      <w:spacing w:before="120"/>
      <w:ind w:firstLine="567"/>
      <w:jc w:val="center"/>
      <w:outlineLvl w:val="5"/>
    </w:pPr>
    <w:rPr>
      <w:b/>
      <w:bCs/>
    </w:rPr>
  </w:style>
  <w:style w:type="paragraph" w:styleId="7">
    <w:name w:val="heading 7"/>
    <w:basedOn w:val="a7"/>
    <w:next w:val="a7"/>
    <w:link w:val="70"/>
    <w:qFormat/>
    <w:rsid w:val="00301A0F"/>
    <w:pPr>
      <w:spacing w:before="240" w:after="60" w:line="360" w:lineRule="auto"/>
      <w:ind w:firstLine="720"/>
      <w:outlineLvl w:val="6"/>
    </w:pPr>
  </w:style>
  <w:style w:type="paragraph" w:styleId="8">
    <w:name w:val="heading 8"/>
    <w:basedOn w:val="a7"/>
    <w:next w:val="a7"/>
    <w:link w:val="80"/>
    <w:qFormat/>
    <w:rsid w:val="00301A0F"/>
    <w:pPr>
      <w:spacing w:before="240" w:after="60" w:line="360" w:lineRule="auto"/>
      <w:ind w:firstLine="720"/>
      <w:outlineLvl w:val="7"/>
    </w:pPr>
    <w:rPr>
      <w:i/>
      <w:iCs/>
    </w:rPr>
  </w:style>
  <w:style w:type="paragraph" w:styleId="9">
    <w:name w:val="heading 9"/>
    <w:basedOn w:val="a7"/>
    <w:next w:val="a7"/>
    <w:link w:val="90"/>
    <w:qFormat/>
    <w:rsid w:val="00301A0F"/>
    <w:pPr>
      <w:keepNext/>
      <w:spacing w:before="120" w:line="360" w:lineRule="auto"/>
      <w:jc w:val="center"/>
      <w:outlineLvl w:val="8"/>
    </w:pPr>
    <w:rPr>
      <w:u w:val="single"/>
    </w:rPr>
  </w:style>
  <w:style w:type="character" w:default="1" w:styleId="a8">
    <w:name w:val="Default Paragraph Font"/>
    <w:uiPriority w:val="1"/>
    <w:semiHidden/>
    <w:unhideWhenUsed/>
  </w:style>
  <w:style w:type="table" w:default="1" w:styleId="a9">
    <w:name w:val="Normal Table"/>
    <w:uiPriority w:val="99"/>
    <w:semiHidden/>
    <w:unhideWhenUsed/>
    <w:qFormat/>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Heading1Char">
    <w:name w:val="Heading 1 Char"/>
    <w:aliases w:val="Заголовок 1 Знак Знак Знак Char,Заголовок 1 Знак Знак Char,Заголовок 1 Знак Char"/>
    <w:locked/>
    <w:rsid w:val="00301A0F"/>
    <w:rPr>
      <w:rFonts w:ascii="Calibri" w:hAnsi="Calibri" w:cs="Calibri"/>
      <w:b/>
      <w:bCs/>
      <w:kern w:val="36"/>
      <w:sz w:val="48"/>
      <w:szCs w:val="48"/>
      <w:lang w:val="ru-RU" w:eastAsia="ru-RU"/>
    </w:rPr>
  </w:style>
  <w:style w:type="character" w:customStyle="1" w:styleId="Heading2Char">
    <w:name w:val="Heading 2 Char"/>
    <w:aliases w:val="Заголовок 2 Знак1 Знак Знак Char,Знак Char,Заголовок 2 Знак1 Char,Знак Знак Знак Знак Char,Заголовок 2 Знак1 Знак Знак Знак Char,Знак Знак Знак Знак Знак Char,Заголовок 2 Знак1 Знак Char,H2 Char,h2 Char"/>
    <w:semiHidden/>
    <w:locked/>
    <w:rsid w:val="00301A0F"/>
    <w:rPr>
      <w:rFonts w:ascii="Cambria" w:hAnsi="Cambria" w:cs="Times New Roman"/>
      <w:b/>
      <w:bCs/>
      <w:i/>
      <w:iCs/>
      <w:sz w:val="28"/>
      <w:szCs w:val="28"/>
    </w:rPr>
  </w:style>
  <w:style w:type="character" w:customStyle="1" w:styleId="Heading3Char">
    <w:name w:val="Heading 3 Char"/>
    <w:aliases w:val="Текст сноски1 Char,Знак Знак Знак Char,Знак Знак Знак Знак Знак Знак Знак Знак Знак Знак Знак Знак Знак Знак Знак Знак Знак Знак Знак Знак Знак Char,Знак3 Char,Знак1 Char"/>
    <w:semiHidden/>
    <w:locked/>
    <w:rsid w:val="00301A0F"/>
    <w:rPr>
      <w:rFonts w:ascii="Cambria" w:hAnsi="Cambria" w:cs="Times New Roman"/>
      <w:b/>
      <w:bCs/>
      <w:sz w:val="26"/>
      <w:szCs w:val="26"/>
    </w:rPr>
  </w:style>
  <w:style w:type="character" w:customStyle="1" w:styleId="41">
    <w:name w:val="Заголовок 4 Знак"/>
    <w:link w:val="40"/>
    <w:locked/>
    <w:rsid w:val="00301A0F"/>
    <w:rPr>
      <w:sz w:val="28"/>
      <w:szCs w:val="28"/>
      <w:lang w:val="ru-RU" w:eastAsia="ru-RU" w:bidi="ar-SA"/>
    </w:rPr>
  </w:style>
  <w:style w:type="character" w:customStyle="1" w:styleId="50">
    <w:name w:val="Заголовок 5 Знак"/>
    <w:aliases w:val="Underline Знак"/>
    <w:link w:val="5"/>
    <w:locked/>
    <w:rsid w:val="00301A0F"/>
    <w:rPr>
      <w:rFonts w:ascii="Times New Roman CYR" w:hAnsi="Times New Roman CYR" w:cs="Times New Roman CYR"/>
      <w:b/>
      <w:bCs/>
      <w:sz w:val="24"/>
      <w:szCs w:val="24"/>
      <w:u w:val="single"/>
      <w:lang w:val="ru-RU" w:eastAsia="ru-RU" w:bidi="ar-SA"/>
    </w:rPr>
  </w:style>
  <w:style w:type="character" w:customStyle="1" w:styleId="60">
    <w:name w:val="Заголовок 6 Знак"/>
    <w:link w:val="6"/>
    <w:uiPriority w:val="9"/>
    <w:locked/>
    <w:rsid w:val="00301A0F"/>
    <w:rPr>
      <w:b/>
      <w:bCs/>
      <w:sz w:val="24"/>
      <w:szCs w:val="24"/>
      <w:lang w:val="ru-RU" w:eastAsia="ru-RU" w:bidi="ar-SA"/>
    </w:rPr>
  </w:style>
  <w:style w:type="character" w:customStyle="1" w:styleId="70">
    <w:name w:val="Заголовок 7 Знак"/>
    <w:link w:val="7"/>
    <w:locked/>
    <w:rsid w:val="00301A0F"/>
    <w:rPr>
      <w:sz w:val="24"/>
      <w:szCs w:val="24"/>
      <w:lang w:val="ru-RU" w:eastAsia="ru-RU" w:bidi="ar-SA"/>
    </w:rPr>
  </w:style>
  <w:style w:type="character" w:customStyle="1" w:styleId="80">
    <w:name w:val="Заголовок 8 Знак"/>
    <w:link w:val="8"/>
    <w:locked/>
    <w:rsid w:val="00301A0F"/>
    <w:rPr>
      <w:i/>
      <w:iCs/>
      <w:sz w:val="24"/>
      <w:szCs w:val="24"/>
      <w:lang w:val="ru-RU" w:eastAsia="ru-RU" w:bidi="ar-SA"/>
    </w:rPr>
  </w:style>
  <w:style w:type="character" w:customStyle="1" w:styleId="90">
    <w:name w:val="Заголовок 9 Знак"/>
    <w:link w:val="9"/>
    <w:locked/>
    <w:rsid w:val="00301A0F"/>
    <w:rPr>
      <w:sz w:val="24"/>
      <w:szCs w:val="24"/>
      <w:u w:val="single"/>
      <w:lang w:val="ru-RU" w:eastAsia="ru-RU" w:bidi="ar-SA"/>
    </w:rPr>
  </w:style>
  <w:style w:type="character" w:customStyle="1" w:styleId="12">
    <w:name w:val="Заголовок 1 Знак"/>
    <w:link w:val="10"/>
    <w:locked/>
    <w:rsid w:val="00A82102"/>
    <w:rPr>
      <w:b/>
      <w:bCs/>
      <w:caps/>
      <w:sz w:val="24"/>
      <w:szCs w:val="24"/>
    </w:rPr>
  </w:style>
  <w:style w:type="character" w:customStyle="1" w:styleId="23">
    <w:name w:val="Заголовок 2 Знак"/>
    <w:aliases w:val="Заголовок 2 Знак1 Знак Знак Знак3,Знак Знак6,Заголовок 2 Знак1 Знак3,Заголовок 2 Знак1 Знак Знак Знак Знак2,Знак Знак Знак Знак Знак Знак3,Заголовок 2 Знак1 Знак Знак3,H2 Знак2,h2 Знак"/>
    <w:link w:val="22"/>
    <w:locked/>
    <w:rsid w:val="00A82102"/>
    <w:rPr>
      <w:b/>
      <w:bCs/>
      <w:sz w:val="24"/>
      <w:szCs w:val="24"/>
    </w:rPr>
  </w:style>
  <w:style w:type="character" w:customStyle="1" w:styleId="Heading3Char1">
    <w:name w:val="Heading 3 Char1"/>
    <w:aliases w:val="footnote text Char,Знак Знак Знак Char2,Знак Знак Знак Знак Знак Знак Знак Знак Знак Знак Знак Знак Знак Знак Знак Знак Знак Знак Знак Знак Знак Char2,Знак3 Char1,Знак1 Char2"/>
    <w:locked/>
    <w:rsid w:val="00301A0F"/>
    <w:rPr>
      <w:rFonts w:eastAsia="Times New Roman" w:cs="Times New Roman"/>
      <w:sz w:val="28"/>
      <w:szCs w:val="28"/>
      <w:u w:val="thick"/>
    </w:rPr>
  </w:style>
  <w:style w:type="paragraph" w:styleId="ab">
    <w:name w:val="caption"/>
    <w:basedOn w:val="a7"/>
    <w:next w:val="a7"/>
    <w:qFormat/>
    <w:rsid w:val="00301A0F"/>
    <w:pPr>
      <w:spacing w:before="120" w:after="120"/>
    </w:pPr>
    <w:rPr>
      <w:b/>
      <w:bCs/>
      <w:sz w:val="20"/>
      <w:szCs w:val="20"/>
    </w:rPr>
  </w:style>
  <w:style w:type="paragraph" w:styleId="ac">
    <w:name w:val="Title"/>
    <w:basedOn w:val="a7"/>
    <w:next w:val="a7"/>
    <w:link w:val="ad"/>
    <w:qFormat/>
    <w:rsid w:val="00301A0F"/>
    <w:pPr>
      <w:suppressAutoHyphens/>
      <w:spacing w:before="60" w:after="60"/>
      <w:ind w:left="1701" w:right="1701"/>
      <w:jc w:val="center"/>
    </w:pPr>
    <w:rPr>
      <w:b/>
      <w:bCs/>
      <w:spacing w:val="20"/>
      <w:sz w:val="28"/>
      <w:szCs w:val="28"/>
    </w:rPr>
  </w:style>
  <w:style w:type="character" w:customStyle="1" w:styleId="ad">
    <w:name w:val="Название Знак"/>
    <w:link w:val="ac"/>
    <w:locked/>
    <w:rsid w:val="00301A0F"/>
    <w:rPr>
      <w:rFonts w:ascii="Arial" w:hAnsi="Arial" w:cs="Arial"/>
      <w:b/>
      <w:bCs/>
      <w:kern w:val="28"/>
      <w:sz w:val="32"/>
      <w:szCs w:val="32"/>
      <w:lang w:val="ru-RU" w:eastAsia="ru-RU" w:bidi="ar-SA"/>
    </w:rPr>
  </w:style>
  <w:style w:type="paragraph" w:styleId="ae">
    <w:name w:val="Subtitle"/>
    <w:basedOn w:val="a7"/>
    <w:link w:val="af"/>
    <w:qFormat/>
    <w:rsid w:val="00301A0F"/>
    <w:pPr>
      <w:spacing w:after="60"/>
      <w:jc w:val="center"/>
      <w:outlineLvl w:val="1"/>
    </w:pPr>
    <w:rPr>
      <w:rFonts w:ascii="Arial" w:hAnsi="Arial" w:cs="Arial"/>
    </w:rPr>
  </w:style>
  <w:style w:type="character" w:customStyle="1" w:styleId="af">
    <w:name w:val="Подзаголовок Знак"/>
    <w:link w:val="ae"/>
    <w:locked/>
    <w:rsid w:val="00301A0F"/>
    <w:rPr>
      <w:rFonts w:ascii="Arial" w:hAnsi="Arial" w:cs="Arial"/>
      <w:sz w:val="24"/>
      <w:szCs w:val="24"/>
      <w:lang w:val="ru-RU" w:eastAsia="ru-RU" w:bidi="ar-SA"/>
    </w:rPr>
  </w:style>
  <w:style w:type="character" w:styleId="af0">
    <w:name w:val="Strong"/>
    <w:qFormat/>
    <w:rsid w:val="00301A0F"/>
    <w:rPr>
      <w:rFonts w:cs="Times New Roman"/>
      <w:b/>
      <w:bCs/>
    </w:rPr>
  </w:style>
  <w:style w:type="character" w:styleId="af1">
    <w:name w:val="Emphasis"/>
    <w:qFormat/>
    <w:rsid w:val="00301A0F"/>
    <w:rPr>
      <w:rFonts w:cs="Times New Roman"/>
      <w:i/>
      <w:iCs/>
    </w:rPr>
  </w:style>
  <w:style w:type="paragraph" w:customStyle="1" w:styleId="13">
    <w:name w:val="Без интервала1"/>
    <w:rsid w:val="00301A0F"/>
    <w:rPr>
      <w:sz w:val="24"/>
      <w:szCs w:val="24"/>
    </w:rPr>
  </w:style>
  <w:style w:type="paragraph" w:customStyle="1" w:styleId="14">
    <w:name w:val="Абзац списка1"/>
    <w:basedOn w:val="a7"/>
    <w:rsid w:val="00301A0F"/>
    <w:pPr>
      <w:spacing w:after="200" w:line="276" w:lineRule="auto"/>
      <w:ind w:left="720"/>
    </w:pPr>
    <w:rPr>
      <w:rFonts w:ascii="Calibri" w:hAnsi="Calibri" w:cs="Calibri"/>
      <w:sz w:val="22"/>
      <w:szCs w:val="22"/>
    </w:rPr>
  </w:style>
  <w:style w:type="paragraph" w:customStyle="1" w:styleId="210">
    <w:name w:val="Цитата 21"/>
    <w:basedOn w:val="a7"/>
    <w:next w:val="a7"/>
    <w:link w:val="QuoteChar"/>
    <w:rsid w:val="00301A0F"/>
    <w:rPr>
      <w:i/>
      <w:iCs/>
      <w:color w:val="000000"/>
    </w:rPr>
  </w:style>
  <w:style w:type="character" w:customStyle="1" w:styleId="QuoteChar">
    <w:name w:val="Quote Char"/>
    <w:link w:val="210"/>
    <w:locked/>
    <w:rsid w:val="00301A0F"/>
    <w:rPr>
      <w:i/>
      <w:iCs/>
      <w:color w:val="000000"/>
      <w:sz w:val="24"/>
      <w:szCs w:val="24"/>
      <w:lang w:val="ru-RU" w:eastAsia="ru-RU" w:bidi="ar-SA"/>
    </w:rPr>
  </w:style>
  <w:style w:type="paragraph" w:customStyle="1" w:styleId="15">
    <w:name w:val="Выделенная цитата1"/>
    <w:basedOn w:val="a7"/>
    <w:next w:val="a7"/>
    <w:link w:val="IntenseQuoteChar"/>
    <w:rsid w:val="00301A0F"/>
    <w:pPr>
      <w:pBdr>
        <w:bottom w:val="single" w:sz="4" w:space="4" w:color="4F81BD"/>
      </w:pBdr>
      <w:spacing w:before="200" w:after="280"/>
      <w:ind w:left="936" w:right="936"/>
    </w:pPr>
    <w:rPr>
      <w:b/>
      <w:bCs/>
      <w:i/>
      <w:iCs/>
      <w:color w:val="4F81BD"/>
    </w:rPr>
  </w:style>
  <w:style w:type="character" w:customStyle="1" w:styleId="IntenseQuoteChar">
    <w:name w:val="Intense Quote Char"/>
    <w:link w:val="15"/>
    <w:locked/>
    <w:rsid w:val="00301A0F"/>
    <w:rPr>
      <w:b/>
      <w:bCs/>
      <w:i/>
      <w:iCs/>
      <w:color w:val="4F81BD"/>
      <w:sz w:val="24"/>
      <w:szCs w:val="24"/>
      <w:lang w:val="ru-RU" w:eastAsia="ru-RU" w:bidi="ar-SA"/>
    </w:rPr>
  </w:style>
  <w:style w:type="character" w:customStyle="1" w:styleId="16">
    <w:name w:val="Слабое выделение1"/>
    <w:rsid w:val="00301A0F"/>
    <w:rPr>
      <w:rFonts w:cs="Times New Roman"/>
      <w:i/>
      <w:iCs/>
      <w:color w:val="808080"/>
    </w:rPr>
  </w:style>
  <w:style w:type="character" w:customStyle="1" w:styleId="17">
    <w:name w:val="Сильное выделение1"/>
    <w:rsid w:val="00301A0F"/>
    <w:rPr>
      <w:rFonts w:cs="Times New Roman"/>
      <w:b/>
      <w:bCs/>
      <w:i/>
      <w:iCs/>
      <w:color w:val="4F81BD"/>
    </w:rPr>
  </w:style>
  <w:style w:type="character" w:customStyle="1" w:styleId="18">
    <w:name w:val="Слабая ссылка1"/>
    <w:rsid w:val="00301A0F"/>
    <w:rPr>
      <w:rFonts w:cs="Times New Roman"/>
      <w:smallCaps/>
      <w:color w:val="auto"/>
      <w:u w:val="single"/>
    </w:rPr>
  </w:style>
  <w:style w:type="character" w:customStyle="1" w:styleId="19">
    <w:name w:val="Сильная ссылка1"/>
    <w:rsid w:val="00301A0F"/>
    <w:rPr>
      <w:rFonts w:cs="Times New Roman"/>
      <w:b/>
      <w:bCs/>
      <w:smallCaps/>
      <w:color w:val="auto"/>
      <w:spacing w:val="5"/>
      <w:u w:val="single"/>
    </w:rPr>
  </w:style>
  <w:style w:type="character" w:customStyle="1" w:styleId="1a">
    <w:name w:val="Название книги1"/>
    <w:rsid w:val="00301A0F"/>
    <w:rPr>
      <w:rFonts w:cs="Times New Roman"/>
      <w:b/>
      <w:bCs/>
      <w:smallCaps/>
      <w:spacing w:val="5"/>
    </w:rPr>
  </w:style>
  <w:style w:type="paragraph" w:customStyle="1" w:styleId="1b">
    <w:name w:val="Заголовок оглавления1"/>
    <w:basedOn w:val="10"/>
    <w:next w:val="a7"/>
    <w:rsid w:val="00301A0F"/>
    <w:pPr>
      <w:spacing w:before="240" w:after="60"/>
      <w:jc w:val="left"/>
      <w:outlineLvl w:val="9"/>
    </w:pPr>
    <w:rPr>
      <w:rFonts w:ascii="Cambria" w:hAnsi="Cambria" w:cs="Cambria"/>
      <w:b w:val="0"/>
      <w:bCs w:val="0"/>
      <w:kern w:val="32"/>
      <w:sz w:val="32"/>
      <w:szCs w:val="32"/>
    </w:rPr>
  </w:style>
  <w:style w:type="character" w:customStyle="1" w:styleId="310">
    <w:name w:val="Заголовок 3 Знак1"/>
    <w:aliases w:val="Знак Знак1,Заголовок 2 Знак2,Заголовок 2 Знак1 Знак Знак Знак2,Заголовок 2 Знак1 Знак2,Знак Знак Знак Знак Знак2,Заголовок 2 Знак1 Знак Знак Знак Знак1,Знак Знак Знак Знак Знак Знак1,Заголовок 2 Знак1 Знак Знак2,H2 Знак1,h2 Знак1"/>
    <w:locked/>
    <w:rsid w:val="00301A0F"/>
    <w:rPr>
      <w:rFonts w:eastAsia="Times New Roman" w:cs="Times New Roman"/>
      <w:sz w:val="28"/>
      <w:szCs w:val="28"/>
      <w:u w:val="thick"/>
      <w:lang w:val="ru-RU" w:eastAsia="ru-RU"/>
    </w:rPr>
  </w:style>
  <w:style w:type="paragraph" w:customStyle="1" w:styleId="1c">
    <w:name w:val="Основной текст 1"/>
    <w:basedOn w:val="a7"/>
    <w:rsid w:val="00301A0F"/>
    <w:pPr>
      <w:spacing w:line="360" w:lineRule="auto"/>
    </w:pPr>
  </w:style>
  <w:style w:type="paragraph" w:styleId="af2">
    <w:name w:val="Normal (Web)"/>
    <w:aliases w:val="Обычный (Web),Обычный (Web)1,Обычный (Web)1 Знак"/>
    <w:basedOn w:val="a7"/>
    <w:rsid w:val="00301A0F"/>
    <w:pPr>
      <w:spacing w:before="100" w:beforeAutospacing="1" w:after="100" w:afterAutospacing="1"/>
    </w:pPr>
  </w:style>
  <w:style w:type="paragraph" w:styleId="af3">
    <w:name w:val="header"/>
    <w:aliases w:val="ВерхКолонтитул"/>
    <w:basedOn w:val="a7"/>
    <w:link w:val="af4"/>
    <w:rsid w:val="00301A0F"/>
    <w:pPr>
      <w:tabs>
        <w:tab w:val="center" w:pos="4677"/>
        <w:tab w:val="right" w:pos="9355"/>
      </w:tabs>
    </w:pPr>
  </w:style>
  <w:style w:type="character" w:customStyle="1" w:styleId="af4">
    <w:name w:val="Верхний колонтитул Знак"/>
    <w:aliases w:val="ВерхКолонтитул Знак"/>
    <w:link w:val="af3"/>
    <w:locked/>
    <w:rsid w:val="00301A0F"/>
    <w:rPr>
      <w:sz w:val="24"/>
      <w:szCs w:val="24"/>
      <w:lang w:val="ru-RU" w:eastAsia="ru-RU" w:bidi="ar-SA"/>
    </w:rPr>
  </w:style>
  <w:style w:type="paragraph" w:styleId="af5">
    <w:name w:val="footer"/>
    <w:basedOn w:val="a7"/>
    <w:link w:val="af6"/>
    <w:uiPriority w:val="99"/>
    <w:rsid w:val="00301A0F"/>
    <w:pPr>
      <w:tabs>
        <w:tab w:val="center" w:pos="4677"/>
        <w:tab w:val="right" w:pos="9355"/>
      </w:tabs>
    </w:pPr>
  </w:style>
  <w:style w:type="character" w:customStyle="1" w:styleId="FooterChar">
    <w:name w:val="Footer Char"/>
    <w:locked/>
    <w:rsid w:val="00301A0F"/>
    <w:rPr>
      <w:rFonts w:ascii="Calibri" w:hAnsi="Calibri" w:cs="Calibri"/>
      <w:sz w:val="24"/>
      <w:szCs w:val="24"/>
      <w:lang w:val="ru-RU" w:eastAsia="ru-RU"/>
    </w:rPr>
  </w:style>
  <w:style w:type="character" w:customStyle="1" w:styleId="af6">
    <w:name w:val="Нижний колонтитул Знак"/>
    <w:link w:val="af5"/>
    <w:uiPriority w:val="99"/>
    <w:locked/>
    <w:rsid w:val="00301A0F"/>
    <w:rPr>
      <w:sz w:val="24"/>
      <w:szCs w:val="24"/>
      <w:lang w:val="ru-RU" w:eastAsia="ru-RU" w:bidi="ar-SA"/>
    </w:rPr>
  </w:style>
  <w:style w:type="paragraph" w:customStyle="1" w:styleId="1d">
    <w:name w:val="Текст1"/>
    <w:basedOn w:val="a7"/>
    <w:rsid w:val="00301A0F"/>
  </w:style>
  <w:style w:type="character" w:styleId="af7">
    <w:name w:val="Hyperlink"/>
    <w:uiPriority w:val="99"/>
    <w:rsid w:val="00301A0F"/>
    <w:rPr>
      <w:rFonts w:cs="Times New Roman"/>
      <w:color w:val="0000FF"/>
      <w:u w:val="single"/>
    </w:rPr>
  </w:style>
  <w:style w:type="paragraph" w:styleId="af8">
    <w:name w:val="Balloon Text"/>
    <w:basedOn w:val="a7"/>
    <w:link w:val="af9"/>
    <w:semiHidden/>
    <w:rsid w:val="00301A0F"/>
    <w:rPr>
      <w:rFonts w:ascii="Tahoma" w:hAnsi="Tahoma" w:cs="Tahoma"/>
      <w:sz w:val="16"/>
      <w:szCs w:val="16"/>
    </w:rPr>
  </w:style>
  <w:style w:type="character" w:customStyle="1" w:styleId="af9">
    <w:name w:val="Текст выноски Знак"/>
    <w:link w:val="af8"/>
    <w:semiHidden/>
    <w:locked/>
    <w:rsid w:val="00301A0F"/>
    <w:rPr>
      <w:rFonts w:ascii="Tahoma" w:hAnsi="Tahoma" w:cs="Tahoma"/>
      <w:sz w:val="16"/>
      <w:szCs w:val="16"/>
      <w:lang w:val="ru-RU" w:eastAsia="ru-RU" w:bidi="ar-SA"/>
    </w:rPr>
  </w:style>
  <w:style w:type="character" w:styleId="afa">
    <w:name w:val="FollowedHyperlink"/>
    <w:semiHidden/>
    <w:rsid w:val="00301A0F"/>
    <w:rPr>
      <w:rFonts w:cs="Times New Roman"/>
      <w:color w:val="800080"/>
      <w:u w:val="single"/>
    </w:rPr>
  </w:style>
  <w:style w:type="character" w:customStyle="1" w:styleId="afb">
    <w:name w:val="Текст примечания Знак"/>
    <w:link w:val="afc"/>
    <w:semiHidden/>
    <w:locked/>
    <w:rsid w:val="00301A0F"/>
    <w:rPr>
      <w:lang w:bidi="ar-SA"/>
    </w:rPr>
  </w:style>
  <w:style w:type="character" w:customStyle="1" w:styleId="afd">
    <w:name w:val="Текст концевой сноски Знак"/>
    <w:link w:val="afe"/>
    <w:semiHidden/>
    <w:locked/>
    <w:rsid w:val="00301A0F"/>
    <w:rPr>
      <w:lang w:bidi="ar-SA"/>
    </w:rPr>
  </w:style>
  <w:style w:type="character" w:customStyle="1" w:styleId="aff">
    <w:name w:val="Подпись Знак"/>
    <w:link w:val="aff0"/>
    <w:semiHidden/>
    <w:locked/>
    <w:rsid w:val="00301A0F"/>
    <w:rPr>
      <w:sz w:val="24"/>
      <w:szCs w:val="24"/>
      <w:lang w:bidi="ar-SA"/>
    </w:rPr>
  </w:style>
  <w:style w:type="character" w:customStyle="1" w:styleId="aff1">
    <w:name w:val="Основной текст Знак"/>
    <w:aliases w:val="Основной текст Знак Знак Знак Знак1,Основной текст Знак Знак Знак Знак Знак,Основной текст Знак Знак Знак Знак Знак Знак Знак,Основной текст Знак Знак Знак Знак Знак Знак Знак Знак Знак Знак,Основной текст Знак Знак Знак1"/>
    <w:link w:val="aff2"/>
    <w:semiHidden/>
    <w:locked/>
    <w:rsid w:val="00301A0F"/>
    <w:rPr>
      <w:sz w:val="24"/>
      <w:szCs w:val="24"/>
      <w:lang w:bidi="ar-SA"/>
    </w:rPr>
  </w:style>
  <w:style w:type="paragraph" w:styleId="aff2">
    <w:name w:val="Body Text"/>
    <w:aliases w:val="Основной текст Знак Знак Знак,Основной текст Знак Знак Знак Знак,Основной текст Знак Знак Знак Знак Знак Знак,Основной текст Знак Знак Знак Знак Знак Знак Знак Знак Знак,Основной текст Знак Знак"/>
    <w:basedOn w:val="a7"/>
    <w:link w:val="aff1"/>
    <w:semiHidden/>
    <w:rsid w:val="00301A0F"/>
    <w:pPr>
      <w:numPr>
        <w:ilvl w:val="12"/>
      </w:numPr>
      <w:ind w:firstLine="709"/>
    </w:pPr>
  </w:style>
  <w:style w:type="character" w:customStyle="1" w:styleId="BodyTextChar">
    <w:name w:val="Body Text Char"/>
    <w:aliases w:val="Основной текст Знак Знак Знак Char,Основной текст Знак Знак Знак Знак Char,Основной текст Знак Знак Знак Знак Знак Знак Char,Основной текст Знак Знак Знак Знак Знак Знак Знак Знак Знак Char,Основной текст Знак Знак Char"/>
    <w:semiHidden/>
    <w:locked/>
    <w:rsid w:val="00301A0F"/>
    <w:rPr>
      <w:rFonts w:cs="Times New Roman"/>
      <w:sz w:val="24"/>
      <w:szCs w:val="24"/>
    </w:rPr>
  </w:style>
  <w:style w:type="character" w:customStyle="1" w:styleId="1e">
    <w:name w:val="Основной текст Знак1"/>
    <w:aliases w:val="Основной текст Знак Знак Знак Знак2,Основной текст Знак Знак Знак Знак Знак1,Основной текст Знак Знак Знак Знак Знак Знак Знак1,Основной текст Знак Знак Знак Знак Знак Знак Знак Знак Знак Знак1"/>
    <w:semiHidden/>
    <w:locked/>
    <w:rsid w:val="00301A0F"/>
    <w:rPr>
      <w:rFonts w:cs="Times New Roman"/>
      <w:sz w:val="24"/>
      <w:szCs w:val="24"/>
    </w:rPr>
  </w:style>
  <w:style w:type="character" w:customStyle="1" w:styleId="aff3">
    <w:name w:val="Основной текст с отступом Знак"/>
    <w:link w:val="aff4"/>
    <w:semiHidden/>
    <w:locked/>
    <w:rsid w:val="00301A0F"/>
    <w:rPr>
      <w:snapToGrid w:val="0"/>
      <w:sz w:val="24"/>
      <w:szCs w:val="24"/>
      <w:lang w:bidi="ar-SA"/>
    </w:rPr>
  </w:style>
  <w:style w:type="character" w:customStyle="1" w:styleId="24">
    <w:name w:val="Основной текст 2 Знак"/>
    <w:aliases w:val="Оглавление 2 Знак Знак2,Основной текст 2 Знак1 Знак Знак2,Оглавление 2 Знак Знак Знак Знак2,Основной текст 2 Знак1 Знак Знак Знак Знак2,Оглавление 2 Знак Знак Знак Знак Знак Знак1"/>
    <w:link w:val="25"/>
    <w:semiHidden/>
    <w:locked/>
    <w:rsid w:val="00301A0F"/>
    <w:rPr>
      <w:sz w:val="24"/>
      <w:szCs w:val="24"/>
      <w:lang w:bidi="ar-SA"/>
    </w:rPr>
  </w:style>
  <w:style w:type="character" w:customStyle="1" w:styleId="32">
    <w:name w:val="Основной текст 3 Знак"/>
    <w:link w:val="33"/>
    <w:semiHidden/>
    <w:locked/>
    <w:rsid w:val="00301A0F"/>
    <w:rPr>
      <w:sz w:val="24"/>
      <w:szCs w:val="24"/>
      <w:lang w:bidi="ar-SA"/>
    </w:rPr>
  </w:style>
  <w:style w:type="character" w:customStyle="1" w:styleId="220">
    <w:name w:val="Основной текст с отступом 2 Знак2"/>
    <w:aliases w:val="Основной текст с отступом 2 Знак Знак Знак,Основной текст с отступом 2 Знак Знак1,Основной текст с отступом 2 Знак Знак Знак Знак Знак Знак,Основной текст с отступом 22 Знак"/>
    <w:link w:val="26"/>
    <w:semiHidden/>
    <w:locked/>
    <w:rsid w:val="00301A0F"/>
    <w:rPr>
      <w:sz w:val="24"/>
      <w:szCs w:val="24"/>
      <w:lang w:bidi="ar-SA"/>
    </w:rPr>
  </w:style>
  <w:style w:type="character" w:customStyle="1" w:styleId="34">
    <w:name w:val="Основной текст с отступом 3 Знак"/>
    <w:link w:val="35"/>
    <w:semiHidden/>
    <w:locked/>
    <w:rsid w:val="00301A0F"/>
    <w:rPr>
      <w:sz w:val="16"/>
      <w:szCs w:val="16"/>
      <w:lang w:bidi="ar-SA"/>
    </w:rPr>
  </w:style>
  <w:style w:type="character" w:customStyle="1" w:styleId="aff5">
    <w:name w:val="Схема документа Знак"/>
    <w:link w:val="aff6"/>
    <w:semiHidden/>
    <w:locked/>
    <w:rsid w:val="00301A0F"/>
    <w:rPr>
      <w:rFonts w:ascii="Tahoma" w:hAnsi="Tahoma"/>
      <w:lang w:bidi="ar-SA"/>
    </w:rPr>
  </w:style>
  <w:style w:type="character" w:customStyle="1" w:styleId="aff7">
    <w:name w:val="Текст Знак"/>
    <w:link w:val="aff8"/>
    <w:semiHidden/>
    <w:locked/>
    <w:rsid w:val="00301A0F"/>
    <w:rPr>
      <w:sz w:val="24"/>
      <w:szCs w:val="24"/>
      <w:lang w:bidi="ar-SA"/>
    </w:rPr>
  </w:style>
  <w:style w:type="paragraph" w:styleId="afc">
    <w:name w:val="annotation text"/>
    <w:basedOn w:val="a7"/>
    <w:link w:val="afb"/>
    <w:semiHidden/>
    <w:rsid w:val="00301A0F"/>
    <w:rPr>
      <w:sz w:val="20"/>
      <w:szCs w:val="20"/>
    </w:rPr>
  </w:style>
  <w:style w:type="character" w:customStyle="1" w:styleId="CommentTextChar1">
    <w:name w:val="Comment Text Char1"/>
    <w:semiHidden/>
    <w:locked/>
    <w:rsid w:val="00301A0F"/>
    <w:rPr>
      <w:rFonts w:cs="Times New Roman"/>
      <w:sz w:val="20"/>
      <w:szCs w:val="20"/>
    </w:rPr>
  </w:style>
  <w:style w:type="character" w:customStyle="1" w:styleId="1f">
    <w:name w:val="Текст примечания Знак1"/>
    <w:semiHidden/>
    <w:locked/>
    <w:rsid w:val="00301A0F"/>
    <w:rPr>
      <w:rFonts w:cs="Times New Roman"/>
    </w:rPr>
  </w:style>
  <w:style w:type="character" w:customStyle="1" w:styleId="aff9">
    <w:name w:val="Тема примечания Знак"/>
    <w:link w:val="affa"/>
    <w:semiHidden/>
    <w:locked/>
    <w:rsid w:val="00301A0F"/>
    <w:rPr>
      <w:b/>
      <w:bCs/>
      <w:lang w:bidi="ar-SA"/>
    </w:rPr>
  </w:style>
  <w:style w:type="character" w:customStyle="1" w:styleId="affb">
    <w:name w:val="Обычный (веб) Знак"/>
    <w:aliases w:val="Обычный (Web) Знак"/>
    <w:semiHidden/>
    <w:locked/>
    <w:rsid w:val="00301A0F"/>
    <w:rPr>
      <w:rFonts w:ascii="Tahoma" w:hAnsi="Tahoma" w:cs="Tahoma"/>
      <w:sz w:val="16"/>
      <w:szCs w:val="16"/>
    </w:rPr>
  </w:style>
  <w:style w:type="paragraph" w:customStyle="1" w:styleId="27">
    <w:name w:val="Текст2"/>
    <w:basedOn w:val="a7"/>
    <w:rsid w:val="00301A0F"/>
  </w:style>
  <w:style w:type="paragraph" w:customStyle="1" w:styleId="BodyText21">
    <w:name w:val="Body Text 21"/>
    <w:basedOn w:val="a7"/>
    <w:rsid w:val="00301A0F"/>
    <w:pPr>
      <w:autoSpaceDE w:val="0"/>
      <w:autoSpaceDN w:val="0"/>
      <w:spacing w:before="120"/>
    </w:pPr>
    <w:rPr>
      <w:sz w:val="28"/>
      <w:szCs w:val="28"/>
    </w:rPr>
  </w:style>
  <w:style w:type="paragraph" w:styleId="25">
    <w:name w:val="Body Text 2"/>
    <w:aliases w:val="Оглавление 2 Знак,Основной текст 2 Знак1 Знак,Оглавление 2 Знак Знак Знак,Основной текст 2 Знак1 Знак Знак Знак,Оглавление 2 Знак Знак Знак Знак Знак"/>
    <w:basedOn w:val="a7"/>
    <w:link w:val="24"/>
    <w:semiHidden/>
    <w:rsid w:val="00301A0F"/>
    <w:pPr>
      <w:spacing w:after="120" w:line="480" w:lineRule="auto"/>
    </w:pPr>
  </w:style>
  <w:style w:type="character" w:customStyle="1" w:styleId="BodyText2Char1">
    <w:name w:val="Body Text 2 Char1"/>
    <w:semiHidden/>
    <w:locked/>
    <w:rsid w:val="00301A0F"/>
    <w:rPr>
      <w:rFonts w:cs="Times New Roman"/>
      <w:sz w:val="24"/>
      <w:szCs w:val="24"/>
    </w:rPr>
  </w:style>
  <w:style w:type="character" w:customStyle="1" w:styleId="211">
    <w:name w:val="Основной текст 2 Знак1"/>
    <w:semiHidden/>
    <w:locked/>
    <w:rsid w:val="00301A0F"/>
    <w:rPr>
      <w:rFonts w:cs="Times New Roman"/>
      <w:sz w:val="24"/>
      <w:szCs w:val="24"/>
    </w:rPr>
  </w:style>
  <w:style w:type="paragraph" w:customStyle="1" w:styleId="affc">
    <w:name w:val="Название закона"/>
    <w:basedOn w:val="a7"/>
    <w:next w:val="25"/>
    <w:rsid w:val="00301A0F"/>
    <w:pPr>
      <w:jc w:val="center"/>
    </w:pPr>
    <w:rPr>
      <w:b/>
      <w:bCs/>
    </w:rPr>
  </w:style>
  <w:style w:type="paragraph" w:customStyle="1" w:styleId="212">
    <w:name w:val="Основной текст с отступом 21"/>
    <w:basedOn w:val="a7"/>
    <w:rsid w:val="00301A0F"/>
    <w:pPr>
      <w:overflowPunct w:val="0"/>
      <w:autoSpaceDE w:val="0"/>
      <w:autoSpaceDN w:val="0"/>
      <w:adjustRightInd w:val="0"/>
      <w:spacing w:before="120"/>
    </w:pPr>
  </w:style>
  <w:style w:type="paragraph" w:customStyle="1" w:styleId="311">
    <w:name w:val="Основной текст с отступом 31"/>
    <w:basedOn w:val="a7"/>
    <w:rsid w:val="00301A0F"/>
    <w:pPr>
      <w:overflowPunct w:val="0"/>
      <w:autoSpaceDE w:val="0"/>
      <w:autoSpaceDN w:val="0"/>
      <w:adjustRightInd w:val="0"/>
      <w:ind w:firstLine="720"/>
    </w:pPr>
    <w:rPr>
      <w:rFonts w:ascii="AcademyACTT" w:hAnsi="AcademyACTT" w:cs="AcademyACTT"/>
      <w:sz w:val="28"/>
      <w:szCs w:val="28"/>
      <w:lang w:val="en-US"/>
    </w:rPr>
  </w:style>
  <w:style w:type="paragraph" w:customStyle="1" w:styleId="213">
    <w:name w:val="Основной текст 21"/>
    <w:basedOn w:val="a7"/>
    <w:rsid w:val="00301A0F"/>
    <w:pPr>
      <w:overflowPunct w:val="0"/>
      <w:autoSpaceDE w:val="0"/>
      <w:autoSpaceDN w:val="0"/>
      <w:adjustRightInd w:val="0"/>
      <w:spacing w:before="120"/>
    </w:pPr>
  </w:style>
  <w:style w:type="paragraph" w:customStyle="1" w:styleId="312">
    <w:name w:val="Основной текст 31"/>
    <w:basedOn w:val="a7"/>
    <w:rsid w:val="00301A0F"/>
    <w:pPr>
      <w:overflowPunct w:val="0"/>
      <w:autoSpaceDE w:val="0"/>
      <w:autoSpaceDN w:val="0"/>
      <w:adjustRightInd w:val="0"/>
      <w:jc w:val="center"/>
    </w:pPr>
    <w:rPr>
      <w:b/>
      <w:bCs/>
    </w:rPr>
  </w:style>
  <w:style w:type="paragraph" w:customStyle="1" w:styleId="1f0">
    <w:name w:val="Стиль1"/>
    <w:basedOn w:val="a7"/>
    <w:rsid w:val="00301A0F"/>
    <w:pPr>
      <w:ind w:firstLine="720"/>
    </w:pPr>
  </w:style>
  <w:style w:type="paragraph" w:customStyle="1" w:styleId="1f1">
    <w:name w:val="Обычный (веб)1"/>
    <w:basedOn w:val="a7"/>
    <w:rsid w:val="00301A0F"/>
    <w:pPr>
      <w:overflowPunct w:val="0"/>
      <w:autoSpaceDE w:val="0"/>
      <w:autoSpaceDN w:val="0"/>
      <w:adjustRightInd w:val="0"/>
      <w:spacing w:before="100" w:after="100"/>
    </w:pPr>
    <w:rPr>
      <w:color w:val="000000"/>
    </w:rPr>
  </w:style>
  <w:style w:type="paragraph" w:customStyle="1" w:styleId="Noeeu1">
    <w:name w:val="Noeeu1"/>
    <w:basedOn w:val="a7"/>
    <w:rsid w:val="00301A0F"/>
    <w:pPr>
      <w:overflowPunct w:val="0"/>
      <w:autoSpaceDE w:val="0"/>
      <w:autoSpaceDN w:val="0"/>
      <w:adjustRightInd w:val="0"/>
      <w:ind w:firstLine="720"/>
    </w:pPr>
  </w:style>
  <w:style w:type="paragraph" w:customStyle="1" w:styleId="1f2">
    <w:name w:val="1"/>
    <w:basedOn w:val="a7"/>
    <w:next w:val="af2"/>
    <w:rsid w:val="00301A0F"/>
    <w:pPr>
      <w:spacing w:before="100" w:beforeAutospacing="1" w:after="100" w:afterAutospacing="1"/>
    </w:pPr>
    <w:rPr>
      <w:color w:val="000000"/>
    </w:rPr>
  </w:style>
  <w:style w:type="paragraph" w:customStyle="1" w:styleId="xl24">
    <w:name w:val="xl24"/>
    <w:basedOn w:val="a7"/>
    <w:rsid w:val="00301A0F"/>
    <w:pPr>
      <w:spacing w:before="100" w:beforeAutospacing="1" w:after="100" w:afterAutospacing="1"/>
      <w:jc w:val="center"/>
    </w:pPr>
  </w:style>
  <w:style w:type="paragraph" w:customStyle="1" w:styleId="affd">
    <w:name w:val="Основной"/>
    <w:basedOn w:val="a7"/>
    <w:rsid w:val="00301A0F"/>
    <w:pPr>
      <w:spacing w:line="360" w:lineRule="auto"/>
      <w:ind w:firstLine="720"/>
    </w:pPr>
  </w:style>
  <w:style w:type="character" w:customStyle="1" w:styleId="212pt">
    <w:name w:val="Заголовок 2 + 12 pt Знак Знак Знак"/>
    <w:link w:val="212pt0"/>
    <w:locked/>
    <w:rsid w:val="00301A0F"/>
    <w:rPr>
      <w:b/>
      <w:sz w:val="24"/>
      <w:lang w:bidi="ar-SA"/>
    </w:rPr>
  </w:style>
  <w:style w:type="paragraph" w:customStyle="1" w:styleId="212pt0">
    <w:name w:val="Заголовок 2 + 12 pt Знак Знак"/>
    <w:basedOn w:val="a7"/>
    <w:next w:val="a7"/>
    <w:link w:val="212pt"/>
    <w:autoRedefine/>
    <w:rsid w:val="00301A0F"/>
    <w:pPr>
      <w:keepNext/>
      <w:jc w:val="center"/>
      <w:outlineLvl w:val="0"/>
    </w:pPr>
    <w:rPr>
      <w:b/>
      <w:szCs w:val="20"/>
    </w:rPr>
  </w:style>
  <w:style w:type="paragraph" w:customStyle="1" w:styleId="212pt1">
    <w:name w:val="Заголовок 2 + 12 pt"/>
    <w:basedOn w:val="a7"/>
    <w:next w:val="a7"/>
    <w:autoRedefine/>
    <w:rsid w:val="00301A0F"/>
    <w:pPr>
      <w:keepNext/>
      <w:spacing w:after="120"/>
      <w:jc w:val="center"/>
      <w:outlineLvl w:val="0"/>
    </w:pPr>
    <w:rPr>
      <w:sz w:val="20"/>
      <w:szCs w:val="20"/>
    </w:rPr>
  </w:style>
  <w:style w:type="paragraph" w:customStyle="1" w:styleId="2TimesNewRoman">
    <w:name w:val="Стиль Заголовок 2 + Times New Roman по центру"/>
    <w:basedOn w:val="22"/>
    <w:next w:val="aff2"/>
    <w:autoRedefine/>
    <w:rsid w:val="00301A0F"/>
    <w:pPr>
      <w:spacing w:before="240" w:after="60"/>
      <w:ind w:left="1702"/>
    </w:pPr>
    <w:rPr>
      <w:sz w:val="28"/>
      <w:szCs w:val="28"/>
    </w:rPr>
  </w:style>
  <w:style w:type="paragraph" w:customStyle="1" w:styleId="212pt2">
    <w:name w:val="Заголовок 2 + 12 pt Знак"/>
    <w:basedOn w:val="a7"/>
    <w:next w:val="a7"/>
    <w:autoRedefine/>
    <w:rsid w:val="00301A0F"/>
    <w:pPr>
      <w:keepNext/>
      <w:jc w:val="center"/>
      <w:outlineLvl w:val="0"/>
    </w:pPr>
    <w:rPr>
      <w:sz w:val="20"/>
      <w:szCs w:val="20"/>
    </w:rPr>
  </w:style>
  <w:style w:type="paragraph" w:customStyle="1" w:styleId="28">
    <w:name w:val="Знак2"/>
    <w:basedOn w:val="a7"/>
    <w:next w:val="22"/>
    <w:autoRedefine/>
    <w:rsid w:val="00301A0F"/>
    <w:pPr>
      <w:spacing w:after="160" w:line="240" w:lineRule="exact"/>
      <w:jc w:val="right"/>
    </w:pPr>
    <w:rPr>
      <w:noProof/>
      <w:lang w:val="en-US" w:eastAsia="en-US"/>
    </w:rPr>
  </w:style>
  <w:style w:type="paragraph" w:styleId="aff4">
    <w:name w:val="Body Text Indent"/>
    <w:basedOn w:val="a7"/>
    <w:link w:val="aff3"/>
    <w:semiHidden/>
    <w:rsid w:val="00301A0F"/>
    <w:pPr>
      <w:spacing w:after="120"/>
      <w:ind w:left="283"/>
    </w:pPr>
    <w:rPr>
      <w:snapToGrid w:val="0"/>
    </w:rPr>
  </w:style>
  <w:style w:type="character" w:customStyle="1" w:styleId="BodyTextIndentChar1">
    <w:name w:val="Body Text Indent Char1"/>
    <w:semiHidden/>
    <w:locked/>
    <w:rsid w:val="00301A0F"/>
    <w:rPr>
      <w:rFonts w:cs="Times New Roman"/>
      <w:sz w:val="24"/>
      <w:szCs w:val="24"/>
    </w:rPr>
  </w:style>
  <w:style w:type="character" w:customStyle="1" w:styleId="1f3">
    <w:name w:val="Основной текст с отступом Знак1"/>
    <w:semiHidden/>
    <w:locked/>
    <w:rsid w:val="00301A0F"/>
    <w:rPr>
      <w:rFonts w:cs="Times New Roman"/>
      <w:sz w:val="24"/>
      <w:szCs w:val="24"/>
    </w:rPr>
  </w:style>
  <w:style w:type="character" w:customStyle="1" w:styleId="affe">
    <w:name w:val="Основной текст с точкой Знак"/>
    <w:link w:val="a1"/>
    <w:locked/>
    <w:rsid w:val="00301A0F"/>
    <w:rPr>
      <w:b/>
      <w:bCs/>
      <w:sz w:val="24"/>
      <w:szCs w:val="24"/>
      <w:u w:val="single"/>
    </w:rPr>
  </w:style>
  <w:style w:type="paragraph" w:customStyle="1" w:styleId="a1">
    <w:name w:val="Основной текст с точкой"/>
    <w:basedOn w:val="aff4"/>
    <w:link w:val="affe"/>
    <w:rsid w:val="00301A0F"/>
    <w:pPr>
      <w:numPr>
        <w:numId w:val="3"/>
      </w:numPr>
      <w:tabs>
        <w:tab w:val="clear" w:pos="1211"/>
        <w:tab w:val="num" w:pos="360"/>
        <w:tab w:val="left" w:pos="851"/>
      </w:tabs>
      <w:overflowPunct w:val="0"/>
      <w:autoSpaceDE w:val="0"/>
      <w:autoSpaceDN w:val="0"/>
      <w:adjustRightInd w:val="0"/>
      <w:spacing w:before="60" w:after="0"/>
      <w:ind w:left="283" w:firstLine="0"/>
    </w:pPr>
    <w:rPr>
      <w:b/>
      <w:bCs/>
      <w:snapToGrid/>
      <w:u w:val="single"/>
    </w:rPr>
  </w:style>
  <w:style w:type="paragraph" w:customStyle="1" w:styleId="Oaaeeiuenoeeu">
    <w:name w:val="Oaaee?iue noeeu"/>
    <w:basedOn w:val="a7"/>
    <w:rsid w:val="00301A0F"/>
    <w:pPr>
      <w:overflowPunct w:val="0"/>
      <w:autoSpaceDE w:val="0"/>
      <w:autoSpaceDN w:val="0"/>
      <w:adjustRightInd w:val="0"/>
      <w:jc w:val="center"/>
    </w:pPr>
    <w:rPr>
      <w:sz w:val="22"/>
      <w:szCs w:val="22"/>
    </w:rPr>
  </w:style>
  <w:style w:type="paragraph" w:customStyle="1" w:styleId="afff">
    <w:name w:val="Краткий обратный адрес"/>
    <w:basedOn w:val="a7"/>
    <w:rsid w:val="00301A0F"/>
    <w:pPr>
      <w:overflowPunct w:val="0"/>
      <w:autoSpaceDE w:val="0"/>
      <w:autoSpaceDN w:val="0"/>
      <w:adjustRightInd w:val="0"/>
    </w:pPr>
  </w:style>
  <w:style w:type="paragraph" w:customStyle="1" w:styleId="podzag">
    <w:name w:val="podzag"/>
    <w:basedOn w:val="a7"/>
    <w:rsid w:val="00301A0F"/>
    <w:pPr>
      <w:spacing w:before="100" w:after="100"/>
    </w:pPr>
    <w:rPr>
      <w:rFonts w:ascii="Arial Unicode MS" w:eastAsia="Arial Unicode MS" w:hAnsi="Arial Unicode MS" w:cs="Arial Unicode MS"/>
    </w:rPr>
  </w:style>
  <w:style w:type="paragraph" w:customStyle="1" w:styleId="ConsPlusNormal">
    <w:name w:val="ConsPlusNormal"/>
    <w:link w:val="ConsPlusNormal0"/>
    <w:rsid w:val="00301A0F"/>
    <w:pPr>
      <w:widowControl w:val="0"/>
      <w:autoSpaceDE w:val="0"/>
      <w:autoSpaceDN w:val="0"/>
      <w:adjustRightInd w:val="0"/>
      <w:ind w:firstLine="720"/>
    </w:pPr>
    <w:rPr>
      <w:rFonts w:ascii="Arial" w:hAnsi="Arial" w:cs="Arial"/>
    </w:rPr>
  </w:style>
  <w:style w:type="paragraph" w:customStyle="1" w:styleId="ConsPlusTitle">
    <w:name w:val="ConsPlusTitle"/>
    <w:rsid w:val="00301A0F"/>
    <w:pPr>
      <w:widowControl w:val="0"/>
      <w:autoSpaceDE w:val="0"/>
      <w:autoSpaceDN w:val="0"/>
      <w:adjustRightInd w:val="0"/>
    </w:pPr>
    <w:rPr>
      <w:rFonts w:ascii="Arial" w:hAnsi="Arial" w:cs="Arial"/>
      <w:b/>
      <w:bCs/>
    </w:rPr>
  </w:style>
  <w:style w:type="paragraph" w:customStyle="1" w:styleId="ConsNormal">
    <w:name w:val="ConsNormal"/>
    <w:rsid w:val="00301A0F"/>
    <w:pPr>
      <w:widowControl w:val="0"/>
      <w:autoSpaceDE w:val="0"/>
      <w:autoSpaceDN w:val="0"/>
      <w:adjustRightInd w:val="0"/>
      <w:ind w:firstLine="720"/>
    </w:pPr>
    <w:rPr>
      <w:rFonts w:ascii="Arial" w:hAnsi="Arial" w:cs="Arial"/>
    </w:rPr>
  </w:style>
  <w:style w:type="paragraph" w:customStyle="1" w:styleId="ConsNonformat">
    <w:name w:val="ConsNonformat"/>
    <w:rsid w:val="00301A0F"/>
    <w:pPr>
      <w:widowControl w:val="0"/>
      <w:autoSpaceDE w:val="0"/>
      <w:autoSpaceDN w:val="0"/>
      <w:adjustRightInd w:val="0"/>
    </w:pPr>
    <w:rPr>
      <w:rFonts w:ascii="Courier New" w:hAnsi="Courier New" w:cs="Courier New"/>
    </w:rPr>
  </w:style>
  <w:style w:type="paragraph" w:customStyle="1" w:styleId="ConsTitle">
    <w:name w:val="ConsTitle"/>
    <w:rsid w:val="00301A0F"/>
    <w:pPr>
      <w:widowControl w:val="0"/>
      <w:autoSpaceDE w:val="0"/>
      <w:autoSpaceDN w:val="0"/>
      <w:adjustRightInd w:val="0"/>
    </w:pPr>
    <w:rPr>
      <w:rFonts w:ascii="Arial" w:hAnsi="Arial" w:cs="Arial"/>
      <w:b/>
      <w:bCs/>
    </w:rPr>
  </w:style>
  <w:style w:type="paragraph" w:customStyle="1" w:styleId="ConsPlusNonformat">
    <w:name w:val="ConsPlusNonformat"/>
    <w:rsid w:val="00301A0F"/>
    <w:pPr>
      <w:widowControl w:val="0"/>
      <w:autoSpaceDE w:val="0"/>
      <w:autoSpaceDN w:val="0"/>
      <w:adjustRightInd w:val="0"/>
    </w:pPr>
    <w:rPr>
      <w:rFonts w:ascii="Courier New" w:hAnsi="Courier New" w:cs="Courier New"/>
    </w:rPr>
  </w:style>
  <w:style w:type="paragraph" w:customStyle="1" w:styleId="a4">
    <w:name w:val="Эко_№_таб"/>
    <w:basedOn w:val="a7"/>
    <w:next w:val="a7"/>
    <w:rsid w:val="00301A0F"/>
    <w:pPr>
      <w:numPr>
        <w:numId w:val="1"/>
      </w:numPr>
      <w:spacing w:before="120"/>
      <w:ind w:left="0" w:firstLine="709"/>
      <w:jc w:val="right"/>
    </w:pPr>
    <w:rPr>
      <w:i/>
      <w:iCs/>
    </w:rPr>
  </w:style>
  <w:style w:type="paragraph" w:customStyle="1" w:styleId="a5">
    <w:name w:val="Эко_булет"/>
    <w:basedOn w:val="a7"/>
    <w:next w:val="a7"/>
    <w:rsid w:val="00301A0F"/>
    <w:pPr>
      <w:numPr>
        <w:numId w:val="4"/>
      </w:numPr>
      <w:spacing w:before="120"/>
    </w:pPr>
  </w:style>
  <w:style w:type="paragraph" w:customStyle="1" w:styleId="afff0">
    <w:name w:val="Эко_таб"/>
    <w:basedOn w:val="a7"/>
    <w:rsid w:val="00301A0F"/>
    <w:pPr>
      <w:spacing w:before="120" w:after="120"/>
      <w:jc w:val="center"/>
    </w:pPr>
    <w:rPr>
      <w:b/>
      <w:bCs/>
      <w:i/>
      <w:iCs/>
    </w:rPr>
  </w:style>
  <w:style w:type="paragraph" w:customStyle="1" w:styleId="afff1">
    <w:name w:val="Таблица"/>
    <w:basedOn w:val="a7"/>
    <w:rsid w:val="00301A0F"/>
    <w:pPr>
      <w:jc w:val="center"/>
    </w:pPr>
    <w:rPr>
      <w:sz w:val="20"/>
      <w:szCs w:val="20"/>
    </w:rPr>
  </w:style>
  <w:style w:type="paragraph" w:customStyle="1" w:styleId="150">
    <w:name w:val="Шанпар1.5"/>
    <w:basedOn w:val="a7"/>
    <w:rsid w:val="00301A0F"/>
    <w:pPr>
      <w:spacing w:before="120" w:line="360" w:lineRule="auto"/>
      <w:ind w:firstLine="720"/>
    </w:pPr>
  </w:style>
  <w:style w:type="paragraph" w:customStyle="1" w:styleId="Bullet1">
    <w:name w:val="Bullet 1"/>
    <w:basedOn w:val="a7"/>
    <w:rsid w:val="00301A0F"/>
    <w:pPr>
      <w:numPr>
        <w:numId w:val="2"/>
      </w:numPr>
      <w:spacing w:before="120" w:line="240" w:lineRule="atLeast"/>
    </w:pPr>
    <w:rPr>
      <w:sz w:val="22"/>
      <w:szCs w:val="22"/>
      <w:lang w:val="en-AU"/>
    </w:rPr>
  </w:style>
  <w:style w:type="paragraph" w:customStyle="1" w:styleId="afff2">
    <w:name w:val="Обычный для таблицы"/>
    <w:basedOn w:val="a7"/>
    <w:rsid w:val="00301A0F"/>
    <w:pPr>
      <w:spacing w:before="120" w:after="120"/>
      <w:jc w:val="center"/>
    </w:pPr>
  </w:style>
  <w:style w:type="paragraph" w:customStyle="1" w:styleId="solo11">
    <w:name w:val="solo11"/>
    <w:basedOn w:val="a7"/>
    <w:rsid w:val="00301A0F"/>
    <w:pPr>
      <w:overflowPunct w:val="0"/>
      <w:autoSpaceDE w:val="0"/>
      <w:autoSpaceDN w:val="0"/>
      <w:adjustRightInd w:val="0"/>
      <w:spacing w:line="240" w:lineRule="atLeast"/>
      <w:ind w:firstLine="720"/>
    </w:pPr>
    <w:rPr>
      <w:rFonts w:ascii="Times New Roman CYR" w:hAnsi="Times New Roman CYR" w:cs="Times New Roman CYR"/>
    </w:rPr>
  </w:style>
  <w:style w:type="paragraph" w:customStyle="1" w:styleId="BodyTextIndent1">
    <w:name w:val="Body Text Indent1"/>
    <w:basedOn w:val="a7"/>
    <w:semiHidden/>
    <w:rsid w:val="00301A0F"/>
    <w:pPr>
      <w:ind w:firstLine="567"/>
    </w:pPr>
  </w:style>
  <w:style w:type="paragraph" w:customStyle="1" w:styleId="1f4">
    <w:name w:val="1 Знак"/>
    <w:basedOn w:val="a7"/>
    <w:rsid w:val="00301A0F"/>
    <w:pPr>
      <w:spacing w:before="100" w:beforeAutospacing="1" w:after="100" w:afterAutospacing="1"/>
    </w:pPr>
    <w:rPr>
      <w:rFonts w:ascii="Tahoma" w:hAnsi="Tahoma" w:cs="Tahoma"/>
      <w:sz w:val="20"/>
      <w:szCs w:val="20"/>
      <w:lang w:val="en-US" w:eastAsia="en-US"/>
    </w:rPr>
  </w:style>
  <w:style w:type="paragraph" w:customStyle="1" w:styleId="afff3">
    <w:name w:val="Обычный +"/>
    <w:aliases w:val="По ширине"/>
    <w:basedOn w:val="a7"/>
    <w:rsid w:val="00301A0F"/>
    <w:rPr>
      <w:sz w:val="22"/>
      <w:szCs w:val="22"/>
    </w:rPr>
  </w:style>
  <w:style w:type="paragraph" w:customStyle="1" w:styleId="Caaieiaieioi">
    <w:name w:val="Caaieiaie ioi"/>
    <w:basedOn w:val="a7"/>
    <w:rsid w:val="00301A0F"/>
    <w:pPr>
      <w:keepNext/>
      <w:widowControl w:val="0"/>
      <w:spacing w:before="120" w:after="120" w:line="220" w:lineRule="exact"/>
      <w:ind w:left="1418"/>
    </w:pPr>
    <w:rPr>
      <w:b/>
      <w:bCs/>
      <w:sz w:val="20"/>
      <w:szCs w:val="20"/>
    </w:rPr>
  </w:style>
  <w:style w:type="paragraph" w:customStyle="1" w:styleId="Heading">
    <w:name w:val="Heading"/>
    <w:rsid w:val="00301A0F"/>
    <w:pPr>
      <w:widowControl w:val="0"/>
      <w:autoSpaceDE w:val="0"/>
      <w:autoSpaceDN w:val="0"/>
      <w:adjustRightInd w:val="0"/>
    </w:pPr>
    <w:rPr>
      <w:rFonts w:ascii="Arial" w:hAnsi="Arial" w:cs="Arial"/>
      <w:b/>
      <w:bCs/>
      <w:sz w:val="22"/>
      <w:szCs w:val="22"/>
    </w:rPr>
  </w:style>
  <w:style w:type="paragraph" w:styleId="aff0">
    <w:name w:val="Signature"/>
    <w:basedOn w:val="a7"/>
    <w:link w:val="aff"/>
    <w:semiHidden/>
    <w:rsid w:val="00301A0F"/>
    <w:pPr>
      <w:ind w:left="4252"/>
    </w:pPr>
  </w:style>
  <w:style w:type="character" w:customStyle="1" w:styleId="SignatureChar1">
    <w:name w:val="Signature Char1"/>
    <w:semiHidden/>
    <w:locked/>
    <w:rsid w:val="00301A0F"/>
    <w:rPr>
      <w:rFonts w:cs="Times New Roman"/>
      <w:sz w:val="24"/>
      <w:szCs w:val="24"/>
    </w:rPr>
  </w:style>
  <w:style w:type="character" w:customStyle="1" w:styleId="1f5">
    <w:name w:val="Подпись Знак1"/>
    <w:semiHidden/>
    <w:locked/>
    <w:rsid w:val="00301A0F"/>
    <w:rPr>
      <w:rFonts w:cs="Times New Roman"/>
      <w:sz w:val="24"/>
      <w:szCs w:val="24"/>
    </w:rPr>
  </w:style>
  <w:style w:type="paragraph" w:customStyle="1" w:styleId="PP">
    <w:name w:val="Строка PP"/>
    <w:basedOn w:val="aff0"/>
    <w:rsid w:val="00301A0F"/>
    <w:pPr>
      <w:overflowPunct w:val="0"/>
      <w:autoSpaceDE w:val="0"/>
      <w:autoSpaceDN w:val="0"/>
      <w:adjustRightInd w:val="0"/>
    </w:pPr>
  </w:style>
  <w:style w:type="paragraph" w:customStyle="1" w:styleId="Iauiue">
    <w:name w:val="Iau?iue"/>
    <w:rsid w:val="00301A0F"/>
    <w:pPr>
      <w:overflowPunct w:val="0"/>
      <w:autoSpaceDE w:val="0"/>
      <w:autoSpaceDN w:val="0"/>
      <w:adjustRightInd w:val="0"/>
      <w:ind w:firstLine="1134"/>
      <w:jc w:val="both"/>
    </w:pPr>
    <w:rPr>
      <w:rFonts w:ascii="HelvDL" w:hAnsi="HelvDL" w:cs="HelvDL"/>
      <w:sz w:val="24"/>
      <w:szCs w:val="24"/>
    </w:rPr>
  </w:style>
  <w:style w:type="paragraph" w:customStyle="1" w:styleId="xl25">
    <w:name w:val="xl25"/>
    <w:basedOn w:val="a7"/>
    <w:rsid w:val="00301A0F"/>
    <w:pPr>
      <w:spacing w:before="100" w:beforeAutospacing="1" w:after="100" w:afterAutospacing="1"/>
    </w:pPr>
  </w:style>
  <w:style w:type="paragraph" w:customStyle="1" w:styleId="xl26">
    <w:name w:val="xl26"/>
    <w:basedOn w:val="a7"/>
    <w:rsid w:val="00301A0F"/>
    <w:pPr>
      <w:pBdr>
        <w:left w:val="single" w:sz="4" w:space="0" w:color="auto"/>
        <w:right w:val="single" w:sz="4" w:space="0" w:color="auto"/>
      </w:pBdr>
      <w:spacing w:before="100" w:beforeAutospacing="1" w:after="100" w:afterAutospacing="1"/>
      <w:jc w:val="center"/>
    </w:pPr>
  </w:style>
  <w:style w:type="paragraph" w:customStyle="1" w:styleId="xl27">
    <w:name w:val="xl27"/>
    <w:basedOn w:val="a7"/>
    <w:rsid w:val="00301A0F"/>
    <w:pPr>
      <w:pBdr>
        <w:top w:val="single" w:sz="4" w:space="0" w:color="auto"/>
        <w:left w:val="single" w:sz="4" w:space="0" w:color="auto"/>
        <w:bottom w:val="single" w:sz="4" w:space="0" w:color="auto"/>
      </w:pBdr>
      <w:spacing w:before="100" w:beforeAutospacing="1" w:after="100" w:afterAutospacing="1"/>
    </w:pPr>
  </w:style>
  <w:style w:type="paragraph" w:customStyle="1" w:styleId="xl28">
    <w:name w:val="xl28"/>
    <w:basedOn w:val="a7"/>
    <w:rsid w:val="00301A0F"/>
    <w:pPr>
      <w:pBdr>
        <w:top w:val="single" w:sz="4" w:space="0" w:color="auto"/>
        <w:bottom w:val="single" w:sz="4" w:space="0" w:color="auto"/>
      </w:pBdr>
      <w:spacing w:before="100" w:beforeAutospacing="1" w:after="100" w:afterAutospacing="1"/>
    </w:pPr>
  </w:style>
  <w:style w:type="paragraph" w:customStyle="1" w:styleId="xl29">
    <w:name w:val="xl29"/>
    <w:basedOn w:val="a7"/>
    <w:rsid w:val="00301A0F"/>
    <w:pPr>
      <w:pBdr>
        <w:top w:val="single" w:sz="4" w:space="0" w:color="auto"/>
        <w:bottom w:val="single" w:sz="4" w:space="0" w:color="auto"/>
        <w:right w:val="single" w:sz="4" w:space="0" w:color="auto"/>
      </w:pBdr>
      <w:spacing w:before="100" w:beforeAutospacing="1" w:after="100" w:afterAutospacing="1"/>
    </w:pPr>
  </w:style>
  <w:style w:type="paragraph" w:customStyle="1" w:styleId="xl30">
    <w:name w:val="xl30"/>
    <w:basedOn w:val="a7"/>
    <w:rsid w:val="00301A0F"/>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1">
    <w:name w:val="xl31"/>
    <w:basedOn w:val="a7"/>
    <w:rsid w:val="00301A0F"/>
    <w:pPr>
      <w:pBdr>
        <w:left w:val="single" w:sz="4" w:space="0" w:color="auto"/>
        <w:right w:val="single" w:sz="4" w:space="0" w:color="auto"/>
      </w:pBdr>
      <w:spacing w:before="100" w:beforeAutospacing="1" w:after="100" w:afterAutospacing="1"/>
    </w:pPr>
    <w:rPr>
      <w:b/>
      <w:bCs/>
    </w:rPr>
  </w:style>
  <w:style w:type="paragraph" w:customStyle="1" w:styleId="xl32">
    <w:name w:val="xl32"/>
    <w:basedOn w:val="a7"/>
    <w:rsid w:val="00301A0F"/>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33">
    <w:name w:val="xl33"/>
    <w:basedOn w:val="a7"/>
    <w:rsid w:val="00301A0F"/>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4">
    <w:name w:val="xl34"/>
    <w:basedOn w:val="a7"/>
    <w:rsid w:val="00301A0F"/>
    <w:pPr>
      <w:spacing w:before="100" w:beforeAutospacing="1" w:after="100" w:afterAutospacing="1"/>
    </w:pPr>
    <w:rPr>
      <w:b/>
      <w:bCs/>
    </w:rPr>
  </w:style>
  <w:style w:type="paragraph" w:customStyle="1" w:styleId="xl35">
    <w:name w:val="xl35"/>
    <w:basedOn w:val="a7"/>
    <w:rsid w:val="00301A0F"/>
    <w:pPr>
      <w:spacing w:before="100" w:beforeAutospacing="1" w:after="100" w:afterAutospacing="1"/>
      <w:jc w:val="center"/>
    </w:pPr>
    <w:rPr>
      <w:b/>
      <w:bCs/>
    </w:rPr>
  </w:style>
  <w:style w:type="paragraph" w:customStyle="1" w:styleId="xl36">
    <w:name w:val="xl36"/>
    <w:basedOn w:val="a7"/>
    <w:rsid w:val="00301A0F"/>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37">
    <w:name w:val="xl37"/>
    <w:basedOn w:val="a7"/>
    <w:rsid w:val="00301A0F"/>
    <w:pPr>
      <w:pBdr>
        <w:top w:val="single" w:sz="4" w:space="0" w:color="auto"/>
        <w:left w:val="single" w:sz="4" w:space="0" w:color="auto"/>
        <w:right w:val="single" w:sz="4" w:space="0" w:color="auto"/>
      </w:pBdr>
      <w:spacing w:before="100" w:beforeAutospacing="1" w:after="100" w:afterAutospacing="1"/>
    </w:pPr>
  </w:style>
  <w:style w:type="paragraph" w:customStyle="1" w:styleId="xl38">
    <w:name w:val="xl38"/>
    <w:basedOn w:val="a7"/>
    <w:rsid w:val="00301A0F"/>
    <w:pPr>
      <w:pBdr>
        <w:left w:val="single" w:sz="4" w:space="0" w:color="auto"/>
        <w:right w:val="single" w:sz="4" w:space="0" w:color="auto"/>
      </w:pBdr>
      <w:spacing w:before="100" w:beforeAutospacing="1" w:after="100" w:afterAutospacing="1"/>
      <w:jc w:val="center"/>
    </w:pPr>
    <w:rPr>
      <w:b/>
      <w:bCs/>
    </w:rPr>
  </w:style>
  <w:style w:type="paragraph" w:customStyle="1" w:styleId="xl39">
    <w:name w:val="xl39"/>
    <w:basedOn w:val="a7"/>
    <w:rsid w:val="00301A0F"/>
    <w:pPr>
      <w:spacing w:before="100" w:beforeAutospacing="1" w:after="100" w:afterAutospacing="1"/>
      <w:jc w:val="center"/>
    </w:pPr>
  </w:style>
  <w:style w:type="paragraph" w:customStyle="1" w:styleId="xl40">
    <w:name w:val="xl40"/>
    <w:basedOn w:val="a7"/>
    <w:rsid w:val="00301A0F"/>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41">
    <w:name w:val="xl41"/>
    <w:basedOn w:val="a7"/>
    <w:rsid w:val="00301A0F"/>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2">
    <w:name w:val="xl42"/>
    <w:basedOn w:val="a7"/>
    <w:rsid w:val="00301A0F"/>
    <w:pPr>
      <w:pBdr>
        <w:left w:val="single" w:sz="4" w:space="0" w:color="auto"/>
        <w:right w:val="single" w:sz="4" w:space="0" w:color="auto"/>
      </w:pBdr>
      <w:spacing w:before="100" w:beforeAutospacing="1" w:after="100" w:afterAutospacing="1"/>
    </w:pPr>
  </w:style>
  <w:style w:type="paragraph" w:customStyle="1" w:styleId="xl43">
    <w:name w:val="xl43"/>
    <w:basedOn w:val="a7"/>
    <w:rsid w:val="00301A0F"/>
    <w:pPr>
      <w:pBdr>
        <w:left w:val="single" w:sz="4" w:space="0" w:color="auto"/>
        <w:bottom w:val="single" w:sz="4" w:space="0" w:color="auto"/>
        <w:right w:val="single" w:sz="4" w:space="0" w:color="auto"/>
      </w:pBdr>
      <w:spacing w:before="100" w:beforeAutospacing="1" w:after="100" w:afterAutospacing="1"/>
    </w:pPr>
  </w:style>
  <w:style w:type="paragraph" w:customStyle="1" w:styleId="xl44">
    <w:name w:val="xl44"/>
    <w:basedOn w:val="a7"/>
    <w:rsid w:val="00301A0F"/>
    <w:pPr>
      <w:pBdr>
        <w:top w:val="single" w:sz="4" w:space="0" w:color="auto"/>
        <w:left w:val="single" w:sz="4" w:space="0" w:color="auto"/>
        <w:right w:val="single" w:sz="4" w:space="0" w:color="auto"/>
      </w:pBdr>
      <w:spacing w:before="100" w:beforeAutospacing="1" w:after="100" w:afterAutospacing="1"/>
      <w:jc w:val="right"/>
    </w:pPr>
  </w:style>
  <w:style w:type="paragraph" w:customStyle="1" w:styleId="xl45">
    <w:name w:val="xl45"/>
    <w:basedOn w:val="a7"/>
    <w:rsid w:val="00301A0F"/>
    <w:pPr>
      <w:pBdr>
        <w:left w:val="single" w:sz="4" w:space="0" w:color="auto"/>
        <w:right w:val="single" w:sz="4" w:space="0" w:color="auto"/>
      </w:pBdr>
      <w:spacing w:before="100" w:beforeAutospacing="1" w:after="100" w:afterAutospacing="1"/>
      <w:jc w:val="right"/>
    </w:pPr>
  </w:style>
  <w:style w:type="paragraph" w:customStyle="1" w:styleId="xl46">
    <w:name w:val="xl46"/>
    <w:basedOn w:val="a7"/>
    <w:rsid w:val="00301A0F"/>
    <w:pPr>
      <w:pBdr>
        <w:left w:val="single" w:sz="4" w:space="0" w:color="auto"/>
        <w:bottom w:val="single" w:sz="4" w:space="0" w:color="auto"/>
        <w:right w:val="single" w:sz="4" w:space="0" w:color="auto"/>
      </w:pBdr>
      <w:spacing w:before="100" w:beforeAutospacing="1" w:after="100" w:afterAutospacing="1"/>
      <w:jc w:val="right"/>
    </w:pPr>
  </w:style>
  <w:style w:type="paragraph" w:customStyle="1" w:styleId="xl47">
    <w:name w:val="xl47"/>
    <w:basedOn w:val="a7"/>
    <w:rsid w:val="00301A0F"/>
    <w:pPr>
      <w:spacing w:before="100" w:beforeAutospacing="1" w:after="100" w:afterAutospacing="1"/>
      <w:jc w:val="right"/>
    </w:pPr>
  </w:style>
  <w:style w:type="paragraph" w:customStyle="1" w:styleId="xl48">
    <w:name w:val="xl48"/>
    <w:basedOn w:val="a7"/>
    <w:rsid w:val="00301A0F"/>
    <w:pPr>
      <w:pBdr>
        <w:top w:val="single" w:sz="4" w:space="0" w:color="auto"/>
        <w:bottom w:val="single" w:sz="4" w:space="0" w:color="auto"/>
      </w:pBdr>
      <w:spacing w:before="100" w:beforeAutospacing="1" w:after="100" w:afterAutospacing="1"/>
      <w:jc w:val="right"/>
    </w:pPr>
  </w:style>
  <w:style w:type="paragraph" w:customStyle="1" w:styleId="xl49">
    <w:name w:val="xl49"/>
    <w:basedOn w:val="a7"/>
    <w:rsid w:val="00301A0F"/>
    <w:pPr>
      <w:pBdr>
        <w:top w:val="single" w:sz="4" w:space="0" w:color="auto"/>
        <w:bottom w:val="single" w:sz="4" w:space="0" w:color="auto"/>
        <w:right w:val="single" w:sz="4" w:space="0" w:color="auto"/>
      </w:pBdr>
      <w:spacing w:before="100" w:beforeAutospacing="1" w:after="100" w:afterAutospacing="1"/>
      <w:jc w:val="right"/>
    </w:pPr>
  </w:style>
  <w:style w:type="paragraph" w:customStyle="1" w:styleId="xl50">
    <w:name w:val="xl50"/>
    <w:basedOn w:val="a7"/>
    <w:rsid w:val="00301A0F"/>
    <w:pPr>
      <w:pBdr>
        <w:top w:val="single" w:sz="4" w:space="0" w:color="auto"/>
        <w:right w:val="single" w:sz="4" w:space="0" w:color="auto"/>
      </w:pBdr>
      <w:spacing w:before="100" w:beforeAutospacing="1" w:after="100" w:afterAutospacing="1"/>
      <w:jc w:val="right"/>
    </w:pPr>
  </w:style>
  <w:style w:type="paragraph" w:customStyle="1" w:styleId="xl51">
    <w:name w:val="xl51"/>
    <w:basedOn w:val="a7"/>
    <w:rsid w:val="00301A0F"/>
    <w:pPr>
      <w:pBdr>
        <w:right w:val="single" w:sz="4" w:space="0" w:color="auto"/>
      </w:pBdr>
      <w:spacing w:before="100" w:beforeAutospacing="1" w:after="100" w:afterAutospacing="1"/>
      <w:jc w:val="right"/>
    </w:pPr>
  </w:style>
  <w:style w:type="paragraph" w:customStyle="1" w:styleId="xl52">
    <w:name w:val="xl52"/>
    <w:basedOn w:val="a7"/>
    <w:rsid w:val="00301A0F"/>
    <w:pPr>
      <w:pBdr>
        <w:bottom w:val="single" w:sz="4" w:space="0" w:color="auto"/>
        <w:right w:val="single" w:sz="4" w:space="0" w:color="auto"/>
      </w:pBdr>
      <w:spacing w:before="100" w:beforeAutospacing="1" w:after="100" w:afterAutospacing="1"/>
      <w:jc w:val="right"/>
    </w:pPr>
  </w:style>
  <w:style w:type="paragraph" w:customStyle="1" w:styleId="2TimesNewRoman12pt60">
    <w:name w:val="Стиль Заголовок 2 + Times New Roman 12 pt Перед:  6 пт После:  0......"/>
    <w:basedOn w:val="a7"/>
    <w:next w:val="aff2"/>
    <w:autoRedefine/>
    <w:rsid w:val="00301A0F"/>
    <w:pPr>
      <w:keepNext/>
      <w:widowControl w:val="0"/>
      <w:autoSpaceDE w:val="0"/>
      <w:autoSpaceDN w:val="0"/>
      <w:adjustRightInd w:val="0"/>
      <w:outlineLvl w:val="1"/>
    </w:pPr>
    <w:rPr>
      <w:b/>
      <w:bCs/>
      <w:i/>
      <w:iCs/>
    </w:rPr>
  </w:style>
  <w:style w:type="paragraph" w:customStyle="1" w:styleId="312pt00">
    <w:name w:val="Стиль Заголовок 3 12pt + Перед:  0 пт После:  0 пт"/>
    <w:basedOn w:val="a7"/>
    <w:rsid w:val="00301A0F"/>
    <w:pPr>
      <w:keepNext/>
      <w:widowControl w:val="0"/>
      <w:autoSpaceDE w:val="0"/>
      <w:autoSpaceDN w:val="0"/>
      <w:adjustRightInd w:val="0"/>
      <w:outlineLvl w:val="2"/>
    </w:pPr>
    <w:rPr>
      <w:i/>
      <w:iCs/>
    </w:rPr>
  </w:style>
  <w:style w:type="paragraph" w:customStyle="1" w:styleId="0">
    <w:name w:val="Заголовок 0"/>
    <w:basedOn w:val="10"/>
    <w:link w:val="00"/>
    <w:autoRedefine/>
    <w:rsid w:val="00301A0F"/>
    <w:pPr>
      <w:spacing w:after="360"/>
    </w:pPr>
    <w:rPr>
      <w:bCs w:val="0"/>
      <w:caps w:val="0"/>
      <w:sz w:val="28"/>
      <w:szCs w:val="20"/>
    </w:rPr>
  </w:style>
  <w:style w:type="paragraph" w:customStyle="1" w:styleId="FR1">
    <w:name w:val="FR1"/>
    <w:rsid w:val="00301A0F"/>
    <w:pPr>
      <w:widowControl w:val="0"/>
      <w:autoSpaceDE w:val="0"/>
      <w:autoSpaceDN w:val="0"/>
      <w:adjustRightInd w:val="0"/>
      <w:ind w:right="200"/>
      <w:jc w:val="center"/>
    </w:pPr>
    <w:rPr>
      <w:rFonts w:ascii="Arial" w:hAnsi="Arial" w:cs="Arial"/>
      <w:b/>
      <w:bCs/>
      <w:sz w:val="24"/>
      <w:szCs w:val="24"/>
    </w:rPr>
  </w:style>
  <w:style w:type="paragraph" w:customStyle="1" w:styleId="FR2">
    <w:name w:val="FR2"/>
    <w:rsid w:val="00301A0F"/>
    <w:pPr>
      <w:widowControl w:val="0"/>
      <w:autoSpaceDE w:val="0"/>
      <w:autoSpaceDN w:val="0"/>
      <w:adjustRightInd w:val="0"/>
      <w:spacing w:before="280" w:line="300" w:lineRule="auto"/>
      <w:ind w:left="1520" w:right="1200"/>
      <w:jc w:val="center"/>
    </w:pPr>
    <w:rPr>
      <w:rFonts w:ascii="Arial" w:hAnsi="Arial" w:cs="Arial"/>
      <w:i/>
      <w:iCs/>
      <w:sz w:val="28"/>
      <w:szCs w:val="28"/>
    </w:rPr>
  </w:style>
  <w:style w:type="paragraph" w:customStyle="1" w:styleId="1f6">
    <w:name w:val="Обычный1"/>
    <w:rsid w:val="00301A0F"/>
  </w:style>
  <w:style w:type="paragraph" w:customStyle="1" w:styleId="ArNar">
    <w:name w:val="Обычный ArNar"/>
    <w:basedOn w:val="a7"/>
    <w:rsid w:val="00301A0F"/>
    <w:rPr>
      <w:rFonts w:ascii="Arial Narrow" w:hAnsi="Arial Narrow" w:cs="Arial Narrow"/>
      <w:color w:val="000000"/>
      <w:sz w:val="22"/>
      <w:szCs w:val="22"/>
    </w:rPr>
  </w:style>
  <w:style w:type="paragraph" w:customStyle="1" w:styleId="a0">
    <w:name w:val="Список отчета"/>
    <w:basedOn w:val="aff2"/>
    <w:rsid w:val="00301A0F"/>
    <w:pPr>
      <w:numPr>
        <w:ilvl w:val="0"/>
        <w:numId w:val="5"/>
      </w:numPr>
      <w:tabs>
        <w:tab w:val="clear" w:pos="360"/>
        <w:tab w:val="num" w:pos="480"/>
      </w:tabs>
      <w:spacing w:before="120" w:line="312" w:lineRule="auto"/>
      <w:ind w:left="993" w:right="170" w:hanging="480"/>
    </w:pPr>
    <w:rPr>
      <w:spacing w:val="10"/>
    </w:rPr>
  </w:style>
  <w:style w:type="paragraph" w:customStyle="1" w:styleId="FR4">
    <w:name w:val="FR4"/>
    <w:rsid w:val="00301A0F"/>
    <w:pPr>
      <w:widowControl w:val="0"/>
      <w:autoSpaceDE w:val="0"/>
      <w:autoSpaceDN w:val="0"/>
      <w:adjustRightInd w:val="0"/>
      <w:ind w:left="4960"/>
    </w:pPr>
    <w:rPr>
      <w:noProof/>
      <w:sz w:val="16"/>
      <w:szCs w:val="16"/>
    </w:rPr>
  </w:style>
  <w:style w:type="paragraph" w:customStyle="1" w:styleId="afff4">
    <w:name w:val="Заголовок раздела"/>
    <w:basedOn w:val="a7"/>
    <w:rsid w:val="00301A0F"/>
    <w:pPr>
      <w:keepNext/>
      <w:keepLines/>
      <w:spacing w:before="120" w:after="160"/>
      <w:jc w:val="center"/>
    </w:pPr>
    <w:rPr>
      <w:rFonts w:ascii="Arial" w:hAnsi="Arial" w:cs="Arial"/>
      <w:b/>
      <w:bCs/>
      <w:i/>
      <w:iCs/>
      <w:kern w:val="28"/>
      <w:sz w:val="28"/>
      <w:szCs w:val="28"/>
    </w:rPr>
  </w:style>
  <w:style w:type="paragraph" w:customStyle="1" w:styleId="abzac">
    <w:name w:val="abzac"/>
    <w:basedOn w:val="a7"/>
    <w:rsid w:val="00301A0F"/>
    <w:pPr>
      <w:ind w:firstLine="225"/>
    </w:pPr>
  </w:style>
  <w:style w:type="paragraph" w:customStyle="1" w:styleId="a3">
    <w:name w:val="штрих"/>
    <w:basedOn w:val="aff2"/>
    <w:rsid w:val="00301A0F"/>
    <w:pPr>
      <w:numPr>
        <w:ilvl w:val="0"/>
        <w:numId w:val="6"/>
      </w:numPr>
      <w:tabs>
        <w:tab w:val="clear" w:pos="1429"/>
        <w:tab w:val="num" w:pos="360"/>
        <w:tab w:val="num" w:pos="480"/>
      </w:tabs>
      <w:ind w:left="924" w:hanging="357"/>
    </w:pPr>
    <w:rPr>
      <w:sz w:val="28"/>
      <w:szCs w:val="28"/>
    </w:rPr>
  </w:style>
  <w:style w:type="paragraph" w:customStyle="1" w:styleId="xl53">
    <w:name w:val="xl53"/>
    <w:basedOn w:val="a7"/>
    <w:rsid w:val="00301A0F"/>
    <w:pPr>
      <w:pBdr>
        <w:top w:val="single" w:sz="4" w:space="0" w:color="auto"/>
        <w:left w:val="single" w:sz="4" w:space="0" w:color="auto"/>
        <w:right w:val="single" w:sz="4" w:space="0" w:color="auto"/>
      </w:pBdr>
      <w:spacing w:before="100" w:beforeAutospacing="1" w:after="100" w:afterAutospacing="1"/>
    </w:pPr>
    <w:rPr>
      <w:color w:val="000000"/>
    </w:rPr>
  </w:style>
  <w:style w:type="paragraph" w:customStyle="1" w:styleId="xl54">
    <w:name w:val="xl54"/>
    <w:basedOn w:val="a7"/>
    <w:rsid w:val="00301A0F"/>
    <w:pPr>
      <w:pBdr>
        <w:left w:val="single" w:sz="4" w:space="0" w:color="auto"/>
        <w:right w:val="single" w:sz="4" w:space="0" w:color="auto"/>
      </w:pBdr>
      <w:spacing w:before="100" w:beforeAutospacing="1" w:after="100" w:afterAutospacing="1"/>
    </w:pPr>
    <w:rPr>
      <w:color w:val="000000"/>
    </w:rPr>
  </w:style>
  <w:style w:type="paragraph" w:customStyle="1" w:styleId="xl55">
    <w:name w:val="xl55"/>
    <w:basedOn w:val="a7"/>
    <w:rsid w:val="00301A0F"/>
    <w:pPr>
      <w:pBdr>
        <w:left w:val="single" w:sz="4" w:space="0" w:color="auto"/>
        <w:right w:val="single" w:sz="4" w:space="0" w:color="auto"/>
      </w:pBdr>
      <w:spacing w:before="100" w:beforeAutospacing="1" w:after="100" w:afterAutospacing="1"/>
      <w:jc w:val="right"/>
    </w:pPr>
    <w:rPr>
      <w:color w:val="000000"/>
    </w:rPr>
  </w:style>
  <w:style w:type="paragraph" w:customStyle="1" w:styleId="xl56">
    <w:name w:val="xl56"/>
    <w:basedOn w:val="a7"/>
    <w:rsid w:val="00301A0F"/>
    <w:pPr>
      <w:pBdr>
        <w:left w:val="single" w:sz="4" w:space="0" w:color="auto"/>
        <w:bottom w:val="single" w:sz="4" w:space="0" w:color="auto"/>
        <w:right w:val="single" w:sz="4" w:space="0" w:color="auto"/>
      </w:pBdr>
      <w:spacing w:before="100" w:beforeAutospacing="1" w:after="100" w:afterAutospacing="1"/>
      <w:jc w:val="right"/>
    </w:pPr>
    <w:rPr>
      <w:color w:val="000000"/>
    </w:rPr>
  </w:style>
  <w:style w:type="paragraph" w:customStyle="1" w:styleId="xl57">
    <w:name w:val="xl57"/>
    <w:basedOn w:val="a7"/>
    <w:rsid w:val="00301A0F"/>
    <w:pPr>
      <w:pBdr>
        <w:top w:val="single" w:sz="4" w:space="0" w:color="auto"/>
        <w:bottom w:val="single" w:sz="4" w:space="0" w:color="auto"/>
      </w:pBdr>
      <w:spacing w:before="100" w:beforeAutospacing="1" w:after="100" w:afterAutospacing="1"/>
    </w:pPr>
  </w:style>
  <w:style w:type="paragraph" w:customStyle="1" w:styleId="xl58">
    <w:name w:val="xl58"/>
    <w:basedOn w:val="a7"/>
    <w:rsid w:val="00301A0F"/>
    <w:pPr>
      <w:pBdr>
        <w:left w:val="single" w:sz="4" w:space="0" w:color="auto"/>
        <w:bottom w:val="single" w:sz="4" w:space="0" w:color="auto"/>
      </w:pBdr>
      <w:spacing w:before="100" w:beforeAutospacing="1" w:after="100" w:afterAutospacing="1"/>
      <w:jc w:val="right"/>
    </w:pPr>
    <w:rPr>
      <w:color w:val="000000"/>
    </w:rPr>
  </w:style>
  <w:style w:type="paragraph" w:customStyle="1" w:styleId="xl59">
    <w:name w:val="xl59"/>
    <w:basedOn w:val="a7"/>
    <w:rsid w:val="00301A0F"/>
    <w:pPr>
      <w:pBdr>
        <w:bottom w:val="single" w:sz="4" w:space="0" w:color="auto"/>
      </w:pBdr>
      <w:spacing w:before="100" w:beforeAutospacing="1" w:after="100" w:afterAutospacing="1"/>
      <w:jc w:val="right"/>
    </w:pPr>
    <w:rPr>
      <w:color w:val="000000"/>
    </w:rPr>
  </w:style>
  <w:style w:type="paragraph" w:customStyle="1" w:styleId="xl60">
    <w:name w:val="xl60"/>
    <w:basedOn w:val="a7"/>
    <w:rsid w:val="00301A0F"/>
    <w:pPr>
      <w:pBdr>
        <w:bottom w:val="single" w:sz="4" w:space="0" w:color="auto"/>
      </w:pBdr>
      <w:spacing w:before="100" w:beforeAutospacing="1" w:after="100" w:afterAutospacing="1"/>
      <w:jc w:val="right"/>
    </w:pPr>
    <w:rPr>
      <w:color w:val="000000"/>
    </w:rPr>
  </w:style>
  <w:style w:type="paragraph" w:customStyle="1" w:styleId="xl61">
    <w:name w:val="xl61"/>
    <w:basedOn w:val="a7"/>
    <w:rsid w:val="00301A0F"/>
    <w:pPr>
      <w:pBdr>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62">
    <w:name w:val="xl62"/>
    <w:basedOn w:val="a7"/>
    <w:rsid w:val="00301A0F"/>
    <w:pPr>
      <w:pBdr>
        <w:left w:val="single" w:sz="4" w:space="0" w:color="auto"/>
        <w:right w:val="single" w:sz="4" w:space="0" w:color="auto"/>
      </w:pBdr>
      <w:spacing w:before="100" w:beforeAutospacing="1" w:after="100" w:afterAutospacing="1"/>
      <w:jc w:val="center"/>
    </w:pPr>
    <w:rPr>
      <w:b/>
      <w:bCs/>
    </w:rPr>
  </w:style>
  <w:style w:type="paragraph" w:customStyle="1" w:styleId="xl63">
    <w:name w:val="xl63"/>
    <w:basedOn w:val="a7"/>
    <w:rsid w:val="00301A0F"/>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64">
    <w:name w:val="xl64"/>
    <w:basedOn w:val="a7"/>
    <w:rsid w:val="00301A0F"/>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65">
    <w:name w:val="xl65"/>
    <w:basedOn w:val="a7"/>
    <w:rsid w:val="00301A0F"/>
    <w:pPr>
      <w:pBdr>
        <w:top w:val="single" w:sz="4" w:space="0" w:color="auto"/>
        <w:left w:val="single" w:sz="4" w:space="0" w:color="auto"/>
        <w:right w:val="single" w:sz="4" w:space="0" w:color="auto"/>
      </w:pBdr>
      <w:spacing w:before="100" w:beforeAutospacing="1" w:after="100" w:afterAutospacing="1"/>
      <w:jc w:val="center"/>
    </w:pPr>
    <w:rPr>
      <w:color w:val="000000"/>
    </w:rPr>
  </w:style>
  <w:style w:type="character" w:customStyle="1" w:styleId="29">
    <w:name w:val="Список маркированный 2 Знак"/>
    <w:link w:val="21"/>
    <w:locked/>
    <w:rsid w:val="00301A0F"/>
    <w:rPr>
      <w:sz w:val="24"/>
      <w:szCs w:val="24"/>
    </w:rPr>
  </w:style>
  <w:style w:type="paragraph" w:customStyle="1" w:styleId="21">
    <w:name w:val="Список маркированный 2"/>
    <w:basedOn w:val="a7"/>
    <w:link w:val="29"/>
    <w:rsid w:val="00301A0F"/>
    <w:pPr>
      <w:numPr>
        <w:numId w:val="7"/>
      </w:numPr>
      <w:tabs>
        <w:tab w:val="num" w:pos="360"/>
        <w:tab w:val="left" w:pos="1560"/>
      </w:tabs>
      <w:spacing w:line="360" w:lineRule="auto"/>
      <w:ind w:left="1560" w:hanging="426"/>
    </w:pPr>
  </w:style>
  <w:style w:type="paragraph" w:customStyle="1" w:styleId="1f7">
    <w:name w:val="Основной текст с отступом1"/>
    <w:basedOn w:val="a7"/>
    <w:rsid w:val="00301A0F"/>
    <w:pPr>
      <w:widowControl w:val="0"/>
      <w:shd w:val="clear" w:color="auto" w:fill="FFFFFF"/>
      <w:spacing w:line="317" w:lineRule="exact"/>
      <w:ind w:firstLine="758"/>
    </w:pPr>
    <w:rPr>
      <w:color w:val="FF0000"/>
      <w:sz w:val="28"/>
      <w:szCs w:val="28"/>
    </w:rPr>
  </w:style>
  <w:style w:type="paragraph" w:customStyle="1" w:styleId="2a">
    <w:name w:val="2 Знак"/>
    <w:basedOn w:val="a7"/>
    <w:next w:val="22"/>
    <w:autoRedefine/>
    <w:rsid w:val="00301A0F"/>
    <w:pPr>
      <w:spacing w:after="160" w:line="240" w:lineRule="exact"/>
      <w:jc w:val="right"/>
    </w:pPr>
    <w:rPr>
      <w:noProof/>
      <w:lang w:val="en-US" w:eastAsia="en-US"/>
    </w:rPr>
  </w:style>
  <w:style w:type="paragraph" w:customStyle="1" w:styleId="2b">
    <w:name w:val="Знак Знак Знак2 Знак"/>
    <w:basedOn w:val="a7"/>
    <w:next w:val="22"/>
    <w:autoRedefine/>
    <w:rsid w:val="00301A0F"/>
    <w:pPr>
      <w:spacing w:after="160" w:line="240" w:lineRule="exact"/>
      <w:jc w:val="right"/>
    </w:pPr>
    <w:rPr>
      <w:noProof/>
      <w:lang w:val="en-US" w:eastAsia="en-US"/>
    </w:rPr>
  </w:style>
  <w:style w:type="paragraph" w:customStyle="1" w:styleId="u">
    <w:name w:val="u"/>
    <w:basedOn w:val="a7"/>
    <w:rsid w:val="00301A0F"/>
    <w:pPr>
      <w:spacing w:before="100" w:beforeAutospacing="1" w:after="100" w:afterAutospacing="1"/>
    </w:pPr>
  </w:style>
  <w:style w:type="paragraph" w:customStyle="1" w:styleId="tekstob">
    <w:name w:val="tekstob"/>
    <w:basedOn w:val="a7"/>
    <w:rsid w:val="00301A0F"/>
    <w:pPr>
      <w:spacing w:before="100" w:beforeAutospacing="1" w:after="100" w:afterAutospacing="1"/>
    </w:pPr>
  </w:style>
  <w:style w:type="paragraph" w:customStyle="1" w:styleId="120">
    <w:name w:val="Абзац списка12"/>
    <w:basedOn w:val="a7"/>
    <w:rsid w:val="00301A0F"/>
    <w:pPr>
      <w:ind w:left="720"/>
    </w:pPr>
  </w:style>
  <w:style w:type="paragraph" w:customStyle="1" w:styleId="afff5">
    <w:name w:val="ñïèñîê"/>
    <w:basedOn w:val="a7"/>
    <w:rsid w:val="00301A0F"/>
    <w:pPr>
      <w:keepLines/>
      <w:widowControl w:val="0"/>
      <w:ind w:left="709" w:hanging="284"/>
    </w:pPr>
    <w:rPr>
      <w:rFonts w:ascii="Peterburg" w:hAnsi="Peterburg" w:cs="Peterburg"/>
    </w:rPr>
  </w:style>
  <w:style w:type="paragraph" w:customStyle="1" w:styleId="51">
    <w:name w:val="çàãîëîâîê 5"/>
    <w:basedOn w:val="a7"/>
    <w:next w:val="a7"/>
    <w:rsid w:val="00301A0F"/>
    <w:pPr>
      <w:keepNext/>
      <w:widowControl w:val="0"/>
      <w:ind w:firstLine="567"/>
    </w:pPr>
    <w:rPr>
      <w:b/>
      <w:bCs/>
      <w:sz w:val="20"/>
      <w:szCs w:val="20"/>
      <w:u w:val="single"/>
    </w:rPr>
  </w:style>
  <w:style w:type="paragraph" w:customStyle="1" w:styleId="nienie">
    <w:name w:val="nienie"/>
    <w:basedOn w:val="Iauiue"/>
    <w:rsid w:val="00301A0F"/>
    <w:pPr>
      <w:widowControl w:val="0"/>
      <w:overflowPunct/>
      <w:autoSpaceDE/>
      <w:autoSpaceDN/>
      <w:adjustRightInd/>
      <w:ind w:firstLine="0"/>
      <w:jc w:val="left"/>
    </w:pPr>
    <w:rPr>
      <w:rFonts w:ascii="Times New Roman" w:hAnsi="Times New Roman" w:cs="Times New Roman"/>
      <w:sz w:val="20"/>
      <w:szCs w:val="20"/>
    </w:rPr>
  </w:style>
  <w:style w:type="paragraph" w:customStyle="1" w:styleId="110">
    <w:name w:val="Абзац списка11"/>
    <w:basedOn w:val="a7"/>
    <w:link w:val="ListParagraphChar"/>
    <w:rsid w:val="00301A0F"/>
    <w:pPr>
      <w:ind w:left="720"/>
    </w:pPr>
    <w:rPr>
      <w:szCs w:val="20"/>
    </w:rPr>
  </w:style>
  <w:style w:type="paragraph" w:customStyle="1" w:styleId="afff6">
    <w:name w:val="Прижатый влево"/>
    <w:basedOn w:val="a7"/>
    <w:next w:val="a7"/>
    <w:rsid w:val="00301A0F"/>
    <w:pPr>
      <w:autoSpaceDE w:val="0"/>
      <w:autoSpaceDN w:val="0"/>
      <w:adjustRightInd w:val="0"/>
    </w:pPr>
    <w:rPr>
      <w:rFonts w:ascii="Arial" w:hAnsi="Arial" w:cs="Arial"/>
    </w:rPr>
  </w:style>
  <w:style w:type="paragraph" w:customStyle="1" w:styleId="uni">
    <w:name w:val="uni"/>
    <w:basedOn w:val="a7"/>
    <w:rsid w:val="00301A0F"/>
    <w:pPr>
      <w:ind w:firstLine="390"/>
    </w:pPr>
  </w:style>
  <w:style w:type="paragraph" w:customStyle="1" w:styleId="unip">
    <w:name w:val="unip"/>
    <w:basedOn w:val="a7"/>
    <w:rsid w:val="00301A0F"/>
    <w:pPr>
      <w:ind w:firstLine="390"/>
    </w:pPr>
  </w:style>
  <w:style w:type="paragraph" w:customStyle="1" w:styleId="Default">
    <w:name w:val="Default"/>
    <w:rsid w:val="00301A0F"/>
    <w:pPr>
      <w:autoSpaceDE w:val="0"/>
      <w:autoSpaceDN w:val="0"/>
      <w:adjustRightInd w:val="0"/>
    </w:pPr>
    <w:rPr>
      <w:color w:val="000000"/>
      <w:sz w:val="24"/>
      <w:szCs w:val="24"/>
    </w:rPr>
  </w:style>
  <w:style w:type="paragraph" w:customStyle="1" w:styleId="afff7">
    <w:name w:val="Комментарий"/>
    <w:basedOn w:val="a7"/>
    <w:next w:val="a7"/>
    <w:rsid w:val="00301A0F"/>
    <w:pPr>
      <w:shd w:val="clear" w:color="auto" w:fill="F0F0F0"/>
      <w:autoSpaceDE w:val="0"/>
      <w:autoSpaceDN w:val="0"/>
      <w:adjustRightInd w:val="0"/>
      <w:spacing w:before="75"/>
    </w:pPr>
    <w:rPr>
      <w:rFonts w:ascii="Arial" w:hAnsi="Arial" w:cs="Arial"/>
      <w:color w:val="353842"/>
    </w:rPr>
  </w:style>
  <w:style w:type="paragraph" w:customStyle="1" w:styleId="afff8">
    <w:name w:val="Информация об изменениях документа"/>
    <w:basedOn w:val="afff7"/>
    <w:next w:val="a7"/>
    <w:rsid w:val="00301A0F"/>
    <w:pPr>
      <w:spacing w:before="0"/>
    </w:pPr>
    <w:rPr>
      <w:i/>
      <w:iCs/>
    </w:rPr>
  </w:style>
  <w:style w:type="paragraph" w:customStyle="1" w:styleId="111">
    <w:name w:val="Без интервала11"/>
    <w:rsid w:val="00301A0F"/>
    <w:rPr>
      <w:rFonts w:ascii="Calibri" w:hAnsi="Calibri" w:cs="Calibri"/>
      <w:sz w:val="22"/>
      <w:szCs w:val="22"/>
    </w:rPr>
  </w:style>
  <w:style w:type="character" w:styleId="afff9">
    <w:name w:val="footnote reference"/>
    <w:semiHidden/>
    <w:rsid w:val="00301A0F"/>
    <w:rPr>
      <w:rFonts w:cs="Times New Roman"/>
      <w:vertAlign w:val="superscript"/>
    </w:rPr>
  </w:style>
  <w:style w:type="character" w:styleId="afffa">
    <w:name w:val="annotation reference"/>
    <w:semiHidden/>
    <w:rsid w:val="00301A0F"/>
    <w:rPr>
      <w:rFonts w:cs="Times New Roman"/>
      <w:sz w:val="16"/>
      <w:szCs w:val="16"/>
    </w:rPr>
  </w:style>
  <w:style w:type="character" w:styleId="afffb">
    <w:name w:val="endnote reference"/>
    <w:semiHidden/>
    <w:rsid w:val="00301A0F"/>
    <w:rPr>
      <w:rFonts w:cs="Times New Roman"/>
      <w:vertAlign w:val="superscript"/>
    </w:rPr>
  </w:style>
  <w:style w:type="character" w:customStyle="1" w:styleId="71">
    <w:name w:val="Заголовок 7 Знак1"/>
    <w:semiHidden/>
    <w:rsid w:val="00301A0F"/>
    <w:rPr>
      <w:rFonts w:ascii="Cambria" w:hAnsi="Cambria" w:cs="Cambria"/>
      <w:i/>
      <w:iCs/>
      <w:color w:val="auto"/>
      <w:sz w:val="24"/>
      <w:szCs w:val="24"/>
    </w:rPr>
  </w:style>
  <w:style w:type="character" w:customStyle="1" w:styleId="81">
    <w:name w:val="Заголовок 8 Знак1"/>
    <w:semiHidden/>
    <w:rsid w:val="00301A0F"/>
    <w:rPr>
      <w:rFonts w:ascii="Cambria" w:hAnsi="Cambria" w:cs="Cambria"/>
      <w:color w:val="auto"/>
    </w:rPr>
  </w:style>
  <w:style w:type="character" w:customStyle="1" w:styleId="91">
    <w:name w:val="Заголовок 9 Знак1"/>
    <w:semiHidden/>
    <w:rsid w:val="00301A0F"/>
    <w:rPr>
      <w:rFonts w:ascii="Cambria" w:hAnsi="Cambria" w:cs="Cambria"/>
      <w:i/>
      <w:iCs/>
      <w:color w:val="auto"/>
    </w:rPr>
  </w:style>
  <w:style w:type="character" w:customStyle="1" w:styleId="1f8">
    <w:name w:val="Верхний колонтитул Знак1"/>
    <w:semiHidden/>
    <w:rsid w:val="00301A0F"/>
    <w:rPr>
      <w:rFonts w:cs="Times New Roman"/>
      <w:sz w:val="24"/>
      <w:szCs w:val="24"/>
    </w:rPr>
  </w:style>
  <w:style w:type="paragraph" w:styleId="26">
    <w:name w:val="Body Text Indent 2"/>
    <w:aliases w:val="Основной текст с отступом 2 Знак Знак,Основной текст с отступом 2 Знак,Основной текст с отступом 2 Знак Знак Знак Знак Знак,Основной текст с отступом 22,Основной текст с отступом 2 Знак Знак Знак3 Знак Знак"/>
    <w:basedOn w:val="a7"/>
    <w:link w:val="220"/>
    <w:semiHidden/>
    <w:rsid w:val="00301A0F"/>
    <w:pPr>
      <w:spacing w:after="120" w:line="480" w:lineRule="auto"/>
      <w:ind w:left="283"/>
    </w:pPr>
  </w:style>
  <w:style w:type="character" w:customStyle="1" w:styleId="BodyTextIndent2Char1">
    <w:name w:val="Body Text Indent 2 Char1"/>
    <w:aliases w:val="Основной текст с отступом 2 Знак Знак Char1,Основной текст с отступом 2 Знак Char1,Основной текст с отступом 2 Знак Знак Знак Знак Знак Char1,Основной текст с отступом 22 Char1"/>
    <w:semiHidden/>
    <w:locked/>
    <w:rsid w:val="00301A0F"/>
    <w:rPr>
      <w:rFonts w:cs="Times New Roman"/>
      <w:sz w:val="24"/>
      <w:szCs w:val="24"/>
    </w:rPr>
  </w:style>
  <w:style w:type="character" w:customStyle="1" w:styleId="214">
    <w:name w:val="Основной текст с отступом 2 Знак1"/>
    <w:semiHidden/>
    <w:locked/>
    <w:rsid w:val="00301A0F"/>
    <w:rPr>
      <w:rFonts w:cs="Times New Roman"/>
      <w:sz w:val="24"/>
      <w:szCs w:val="24"/>
    </w:rPr>
  </w:style>
  <w:style w:type="paragraph" w:styleId="35">
    <w:name w:val="Body Text Indent 3"/>
    <w:basedOn w:val="a7"/>
    <w:link w:val="34"/>
    <w:semiHidden/>
    <w:rsid w:val="00301A0F"/>
    <w:pPr>
      <w:spacing w:after="120"/>
      <w:ind w:left="283"/>
    </w:pPr>
    <w:rPr>
      <w:sz w:val="16"/>
      <w:szCs w:val="16"/>
    </w:rPr>
  </w:style>
  <w:style w:type="character" w:customStyle="1" w:styleId="BodyTextIndent3Char1">
    <w:name w:val="Body Text Indent 3 Char1"/>
    <w:semiHidden/>
    <w:locked/>
    <w:rsid w:val="00301A0F"/>
    <w:rPr>
      <w:rFonts w:cs="Times New Roman"/>
      <w:sz w:val="16"/>
      <w:szCs w:val="16"/>
    </w:rPr>
  </w:style>
  <w:style w:type="character" w:customStyle="1" w:styleId="313">
    <w:name w:val="Основной текст с отступом 3 Знак1"/>
    <w:semiHidden/>
    <w:locked/>
    <w:rsid w:val="00301A0F"/>
    <w:rPr>
      <w:rFonts w:cs="Times New Roman"/>
      <w:sz w:val="16"/>
      <w:szCs w:val="16"/>
    </w:rPr>
  </w:style>
  <w:style w:type="paragraph" w:styleId="33">
    <w:name w:val="Body Text 3"/>
    <w:basedOn w:val="a7"/>
    <w:link w:val="32"/>
    <w:semiHidden/>
    <w:rsid w:val="00301A0F"/>
    <w:pPr>
      <w:spacing w:after="120"/>
    </w:pPr>
  </w:style>
  <w:style w:type="character" w:customStyle="1" w:styleId="BodyText3Char1">
    <w:name w:val="Body Text 3 Char1"/>
    <w:semiHidden/>
    <w:locked/>
    <w:rsid w:val="00301A0F"/>
    <w:rPr>
      <w:rFonts w:cs="Times New Roman"/>
      <w:sz w:val="16"/>
      <w:szCs w:val="16"/>
    </w:rPr>
  </w:style>
  <w:style w:type="character" w:customStyle="1" w:styleId="314">
    <w:name w:val="Основной текст 3 Знак1"/>
    <w:semiHidden/>
    <w:locked/>
    <w:rsid w:val="00301A0F"/>
    <w:rPr>
      <w:rFonts w:cs="Times New Roman"/>
      <w:sz w:val="16"/>
      <w:szCs w:val="16"/>
    </w:rPr>
  </w:style>
  <w:style w:type="character" w:customStyle="1" w:styleId="1f9">
    <w:name w:val="Нижний колонтитул Знак1"/>
    <w:semiHidden/>
    <w:rsid w:val="00301A0F"/>
    <w:rPr>
      <w:rFonts w:cs="Times New Roman"/>
      <w:sz w:val="24"/>
      <w:szCs w:val="24"/>
    </w:rPr>
  </w:style>
  <w:style w:type="character" w:customStyle="1" w:styleId="1fa">
    <w:name w:val="Название Знак1"/>
    <w:rsid w:val="00301A0F"/>
    <w:rPr>
      <w:rFonts w:ascii="Cambria" w:hAnsi="Cambria" w:cs="Cambria"/>
      <w:color w:val="auto"/>
      <w:spacing w:val="5"/>
      <w:kern w:val="28"/>
      <w:sz w:val="52"/>
      <w:szCs w:val="52"/>
    </w:rPr>
  </w:style>
  <w:style w:type="paragraph" w:styleId="affa">
    <w:name w:val="annotation subject"/>
    <w:basedOn w:val="afc"/>
    <w:next w:val="afc"/>
    <w:link w:val="aff9"/>
    <w:semiHidden/>
    <w:rsid w:val="00301A0F"/>
    <w:rPr>
      <w:b/>
      <w:bCs/>
    </w:rPr>
  </w:style>
  <w:style w:type="character" w:customStyle="1" w:styleId="CommentSubjectChar1">
    <w:name w:val="Comment Subject Char1"/>
    <w:semiHidden/>
    <w:locked/>
    <w:rsid w:val="00301A0F"/>
    <w:rPr>
      <w:rFonts w:cs="Times New Roman"/>
      <w:b/>
      <w:bCs/>
      <w:sz w:val="20"/>
      <w:szCs w:val="20"/>
    </w:rPr>
  </w:style>
  <w:style w:type="character" w:customStyle="1" w:styleId="1fb">
    <w:name w:val="Тема примечания Знак1"/>
    <w:semiHidden/>
    <w:locked/>
    <w:rsid w:val="00301A0F"/>
    <w:rPr>
      <w:rFonts w:cs="Times New Roman"/>
      <w:b/>
      <w:bCs/>
    </w:rPr>
  </w:style>
  <w:style w:type="character" w:customStyle="1" w:styleId="1fc">
    <w:name w:val="Текст выноски Знак1"/>
    <w:semiHidden/>
    <w:rsid w:val="00301A0F"/>
    <w:rPr>
      <w:rFonts w:ascii="Tahoma" w:hAnsi="Tahoma" w:cs="Tahoma"/>
      <w:sz w:val="16"/>
      <w:szCs w:val="16"/>
    </w:rPr>
  </w:style>
  <w:style w:type="character" w:customStyle="1" w:styleId="112">
    <w:name w:val="Заголовок 1 Знак1"/>
    <w:aliases w:val="Заголовок 1 Знак Знак Знак Знак1,Заголовок 1 Знак Знак Знак2"/>
    <w:locked/>
    <w:rsid w:val="00301A0F"/>
    <w:rPr>
      <w:b/>
      <w:sz w:val="24"/>
    </w:rPr>
  </w:style>
  <w:style w:type="paragraph" w:styleId="aff6">
    <w:name w:val="Document Map"/>
    <w:basedOn w:val="a7"/>
    <w:link w:val="aff5"/>
    <w:semiHidden/>
    <w:rsid w:val="00301A0F"/>
    <w:rPr>
      <w:rFonts w:ascii="Tahoma" w:hAnsi="Tahoma"/>
      <w:sz w:val="20"/>
      <w:szCs w:val="20"/>
    </w:rPr>
  </w:style>
  <w:style w:type="character" w:customStyle="1" w:styleId="DocumentMapChar1">
    <w:name w:val="Document Map Char1"/>
    <w:semiHidden/>
    <w:locked/>
    <w:rsid w:val="00301A0F"/>
    <w:rPr>
      <w:rFonts w:cs="Times New Roman"/>
      <w:sz w:val="2"/>
    </w:rPr>
  </w:style>
  <w:style w:type="character" w:customStyle="1" w:styleId="1fd">
    <w:name w:val="Схема документа Знак1"/>
    <w:semiHidden/>
    <w:locked/>
    <w:rsid w:val="00301A0F"/>
    <w:rPr>
      <w:rFonts w:ascii="Tahoma" w:hAnsi="Tahoma" w:cs="Tahoma"/>
      <w:sz w:val="16"/>
      <w:szCs w:val="16"/>
    </w:rPr>
  </w:style>
  <w:style w:type="paragraph" w:styleId="aff8">
    <w:name w:val="Plain Text"/>
    <w:basedOn w:val="a7"/>
    <w:link w:val="aff7"/>
    <w:semiHidden/>
    <w:rsid w:val="00301A0F"/>
  </w:style>
  <w:style w:type="character" w:customStyle="1" w:styleId="PlainTextChar1">
    <w:name w:val="Plain Text Char1"/>
    <w:semiHidden/>
    <w:locked/>
    <w:rsid w:val="00301A0F"/>
    <w:rPr>
      <w:rFonts w:ascii="Courier New" w:hAnsi="Courier New" w:cs="Courier New"/>
      <w:sz w:val="20"/>
      <w:szCs w:val="20"/>
    </w:rPr>
  </w:style>
  <w:style w:type="character" w:customStyle="1" w:styleId="1fe">
    <w:name w:val="Текст Знак1"/>
    <w:semiHidden/>
    <w:locked/>
    <w:rsid w:val="00301A0F"/>
    <w:rPr>
      <w:rFonts w:ascii="Consolas" w:hAnsi="Consolas" w:cs="Consolas"/>
      <w:sz w:val="21"/>
      <w:szCs w:val="21"/>
    </w:rPr>
  </w:style>
  <w:style w:type="character" w:customStyle="1" w:styleId="1ff">
    <w:name w:val="Подзаголовок Знак1"/>
    <w:rsid w:val="00301A0F"/>
    <w:rPr>
      <w:rFonts w:ascii="Cambria" w:hAnsi="Cambria" w:cs="Cambria"/>
      <w:i/>
      <w:iCs/>
      <w:color w:val="4F81BD"/>
      <w:spacing w:val="15"/>
      <w:sz w:val="24"/>
      <w:szCs w:val="24"/>
    </w:rPr>
  </w:style>
  <w:style w:type="character" w:customStyle="1" w:styleId="36">
    <w:name w:val="Основной текст Знак Знак Знак Знак Знак3"/>
    <w:aliases w:val="Основной текст Знак Знак Знак Знак Знак4"/>
    <w:rsid w:val="00301A0F"/>
    <w:rPr>
      <w:color w:val="000000"/>
      <w:sz w:val="24"/>
      <w:lang w:val="ru-RU" w:eastAsia="ru-RU"/>
    </w:rPr>
  </w:style>
  <w:style w:type="character" w:customStyle="1" w:styleId="afffc">
    <w:name w:val="Стиль полужирный"/>
    <w:rsid w:val="00301A0F"/>
    <w:rPr>
      <w:b/>
      <w:u w:val="none"/>
      <w:effect w:val="none"/>
      <w:vertAlign w:val="baseline"/>
    </w:rPr>
  </w:style>
  <w:style w:type="character" w:customStyle="1" w:styleId="212pt3">
    <w:name w:val="Заголовок 2 + 12 pt Знак Знак Знак Знак Знак"/>
    <w:rsid w:val="00301A0F"/>
    <w:rPr>
      <w:b/>
      <w:sz w:val="24"/>
      <w:lang w:val="ru-RU" w:eastAsia="ru-RU"/>
    </w:rPr>
  </w:style>
  <w:style w:type="paragraph" w:styleId="afe">
    <w:name w:val="endnote text"/>
    <w:basedOn w:val="a7"/>
    <w:link w:val="afd"/>
    <w:semiHidden/>
    <w:rsid w:val="00301A0F"/>
    <w:rPr>
      <w:sz w:val="20"/>
      <w:szCs w:val="20"/>
    </w:rPr>
  </w:style>
  <w:style w:type="character" w:customStyle="1" w:styleId="EndnoteTextChar1">
    <w:name w:val="Endnote Text Char1"/>
    <w:semiHidden/>
    <w:locked/>
    <w:rsid w:val="00301A0F"/>
    <w:rPr>
      <w:rFonts w:cs="Times New Roman"/>
      <w:sz w:val="20"/>
      <w:szCs w:val="20"/>
    </w:rPr>
  </w:style>
  <w:style w:type="character" w:customStyle="1" w:styleId="1ff0">
    <w:name w:val="Текст концевой сноски Знак1"/>
    <w:semiHidden/>
    <w:locked/>
    <w:rsid w:val="00301A0F"/>
    <w:rPr>
      <w:rFonts w:cs="Times New Roman"/>
    </w:rPr>
  </w:style>
  <w:style w:type="character" w:customStyle="1" w:styleId="212pt4">
    <w:name w:val="Заголовок 2 + 12 pt Знак Знак Знак Знак"/>
    <w:rsid w:val="00301A0F"/>
    <w:rPr>
      <w:sz w:val="24"/>
      <w:lang w:val="ru-RU" w:eastAsia="ru-RU"/>
    </w:rPr>
  </w:style>
  <w:style w:type="character" w:customStyle="1" w:styleId="afffd">
    <w:name w:val="Гипертекстовая ссылка"/>
    <w:rsid w:val="00301A0F"/>
    <w:rPr>
      <w:color w:val="008000"/>
    </w:rPr>
  </w:style>
  <w:style w:type="character" w:customStyle="1" w:styleId="BodyTextChar2">
    <w:name w:val="Body Text Char2"/>
    <w:aliases w:val="Основной текст Знак Знак Знак Char2,Основной текст Знак Знак Знак Знак Char2,Знак Char2,Основной текст Знак Знак Знак Знак Знак Знак Char2,Основной текст Знак Знак Знак Знак Знак Знак Знак Знак Знак Char2"/>
    <w:locked/>
    <w:rsid w:val="00301A0F"/>
    <w:rPr>
      <w:rFonts w:ascii="Calibri" w:hAnsi="Calibri"/>
      <w:sz w:val="24"/>
      <w:lang w:val="ru-RU" w:eastAsia="ru-RU"/>
    </w:rPr>
  </w:style>
  <w:style w:type="character" w:customStyle="1" w:styleId="FootnoteTextChar">
    <w:name w:val="Footnote Text Char"/>
    <w:aliases w:val="Знак1 Char3,Знак Знак Знак Char3,Знак Знак Знак Знак Знак Знак Знак Знак Знак Знак Знак Знак Знак Знак Знак Знак Знак Знак Знак Знак Знак Char3"/>
    <w:semiHidden/>
    <w:locked/>
    <w:rsid w:val="00301A0F"/>
    <w:rPr>
      <w:rFonts w:ascii="Times New Roman" w:hAnsi="Times New Roman"/>
      <w:sz w:val="20"/>
    </w:rPr>
  </w:style>
  <w:style w:type="character" w:customStyle="1" w:styleId="FootnoteTextChar1">
    <w:name w:val="Footnote Text Char1"/>
    <w:aliases w:val="Знак1 Char1,Знак Знак Знак Char1,Знак Знак Знак Знак Знак Знак Знак Знак Знак Знак Знак Знак Знак Знак Знак Знак Знак Знак Знак Знак Знак Char1"/>
    <w:locked/>
    <w:rsid w:val="00301A0F"/>
    <w:rPr>
      <w:rFonts w:ascii="Calibri" w:hAnsi="Calibri"/>
      <w:lang w:val="ru-RU" w:eastAsia="ru-RU"/>
    </w:rPr>
  </w:style>
  <w:style w:type="character" w:customStyle="1" w:styleId="apple-converted-space">
    <w:name w:val="apple-converted-space"/>
    <w:rsid w:val="00301A0F"/>
    <w:rPr>
      <w:rFonts w:ascii="Times New Roman" w:hAnsi="Times New Roman"/>
    </w:rPr>
  </w:style>
  <w:style w:type="character" w:customStyle="1" w:styleId="afffe">
    <w:name w:val="Цветовое выделение"/>
    <w:rsid w:val="00301A0F"/>
    <w:rPr>
      <w:b/>
      <w:color w:val="000080"/>
    </w:rPr>
  </w:style>
  <w:style w:type="table" w:styleId="1ff1">
    <w:name w:val="Table Columns 1"/>
    <w:basedOn w:val="a9"/>
    <w:semiHidden/>
    <w:rsid w:val="00301A0F"/>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52">
    <w:name w:val="Table Columns 5"/>
    <w:basedOn w:val="a9"/>
    <w:semiHidden/>
    <w:rsid w:val="00301A0F"/>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2">
    <w:name w:val="Table List 2"/>
    <w:basedOn w:val="a9"/>
    <w:semiHidden/>
    <w:rsid w:val="00301A0F"/>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7">
    <w:name w:val="Table List 7"/>
    <w:basedOn w:val="a9"/>
    <w:semiHidden/>
    <w:rsid w:val="00301A0F"/>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9"/>
    <w:semiHidden/>
    <w:rsid w:val="00301A0F"/>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37">
    <w:name w:val="Table 3D effects 3"/>
    <w:basedOn w:val="a9"/>
    <w:semiHidden/>
    <w:rsid w:val="00301A0F"/>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affff">
    <w:name w:val="Table Contemporary"/>
    <w:basedOn w:val="a9"/>
    <w:semiHidden/>
    <w:rsid w:val="00301A0F"/>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0">
    <w:name w:val="Table Elegant"/>
    <w:basedOn w:val="a9"/>
    <w:semiHidden/>
    <w:rsid w:val="00301A0F"/>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styleId="1ff2">
    <w:name w:val="Table Subtle 1"/>
    <w:basedOn w:val="a9"/>
    <w:semiHidden/>
    <w:rsid w:val="00301A0F"/>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
    <w:name w:val="Table Web 3"/>
    <w:basedOn w:val="a9"/>
    <w:semiHidden/>
    <w:rsid w:val="00301A0F"/>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affff1">
    <w:name w:val="Table Grid"/>
    <w:basedOn w:val="a9"/>
    <w:rsid w:val="00301A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3">
    <w:name w:val="Стиль таблицы1"/>
    <w:basedOn w:val="affff1"/>
    <w:rsid w:val="00301A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2">
    <w:name w:val="List Bullet 4"/>
    <w:basedOn w:val="a7"/>
    <w:semiHidden/>
    <w:rsid w:val="00301A0F"/>
    <w:pPr>
      <w:tabs>
        <w:tab w:val="num" w:pos="1209"/>
      </w:tabs>
      <w:ind w:left="1209" w:hanging="360"/>
    </w:pPr>
  </w:style>
  <w:style w:type="character" w:customStyle="1" w:styleId="31">
    <w:name w:val="Заголовок 3 Знак"/>
    <w:aliases w:val="Текст сноски1 Знак,Знак Знак Знак Знак,Знак Знак Знак Знак Знак Знак Знак Знак Знак Знак Знак Знак Знак Знак Знак Знак Знак Знак Знак Знак Знак Знак,Знак3 Знак,Знак1 Знак"/>
    <w:link w:val="30"/>
    <w:locked/>
    <w:rsid w:val="00301A0F"/>
    <w:rPr>
      <w:rFonts w:ascii="Verdana" w:hAnsi="Verdana"/>
      <w:lang w:val="en-US" w:eastAsia="en-US" w:bidi="ar-SA"/>
    </w:rPr>
  </w:style>
  <w:style w:type="character" w:customStyle="1" w:styleId="510">
    <w:name w:val="Заголовок 5 Знак1"/>
    <w:aliases w:val="Underline Знак1"/>
    <w:semiHidden/>
    <w:rsid w:val="00301A0F"/>
    <w:rPr>
      <w:rFonts w:ascii="Cambria" w:hAnsi="Cambria" w:cs="Cambria"/>
      <w:color w:val="auto"/>
      <w:sz w:val="24"/>
      <w:szCs w:val="24"/>
    </w:rPr>
  </w:style>
  <w:style w:type="character" w:customStyle="1" w:styleId="1ff4">
    <w:name w:val="Текст сноски Знак1"/>
    <w:aliases w:val="Знак Знак Знак Знак2,Знак Знак Знак Знак Знак Знак Знак Знак Знак Знак Знак Знак Знак Знак Знак Знак Знак Знак Знак Знак Знак Знак1"/>
    <w:semiHidden/>
    <w:rsid w:val="00301A0F"/>
    <w:rPr>
      <w:rFonts w:cs="Times New Roman"/>
    </w:rPr>
  </w:style>
  <w:style w:type="character" w:customStyle="1" w:styleId="ListParagraphChar">
    <w:name w:val="List Paragraph Char"/>
    <w:link w:val="110"/>
    <w:locked/>
    <w:rsid w:val="00301A0F"/>
    <w:rPr>
      <w:sz w:val="24"/>
      <w:lang w:val="ru-RU" w:eastAsia="ru-RU" w:bidi="ar-SA"/>
    </w:rPr>
  </w:style>
  <w:style w:type="paragraph" w:customStyle="1" w:styleId="2c">
    <w:name w:val="Абзац списка2"/>
    <w:basedOn w:val="a7"/>
    <w:rsid w:val="00301A0F"/>
    <w:pPr>
      <w:ind w:left="720"/>
    </w:pPr>
  </w:style>
  <w:style w:type="paragraph" w:customStyle="1" w:styleId="2d">
    <w:name w:val="Заголовок оглавления2"/>
    <w:basedOn w:val="10"/>
    <w:next w:val="a7"/>
    <w:rsid w:val="00301A0F"/>
    <w:pPr>
      <w:keepLines/>
      <w:spacing w:before="480" w:line="276" w:lineRule="auto"/>
      <w:jc w:val="left"/>
      <w:outlineLvl w:val="9"/>
    </w:pPr>
    <w:rPr>
      <w:rFonts w:ascii="Cambria" w:hAnsi="Cambria"/>
      <w:b w:val="0"/>
      <w:bCs w:val="0"/>
      <w:color w:val="365F91"/>
      <w:lang w:eastAsia="en-US"/>
    </w:rPr>
  </w:style>
  <w:style w:type="paragraph" w:styleId="1ff5">
    <w:name w:val="toc 1"/>
    <w:basedOn w:val="a7"/>
    <w:next w:val="a7"/>
    <w:autoRedefine/>
    <w:uiPriority w:val="39"/>
    <w:rsid w:val="003E5A3D"/>
    <w:pPr>
      <w:tabs>
        <w:tab w:val="right" w:leader="dot" w:pos="9628"/>
      </w:tabs>
      <w:spacing w:before="120" w:after="120"/>
      <w:ind w:firstLine="0"/>
    </w:pPr>
    <w:rPr>
      <w:bCs/>
      <w:caps/>
      <w:noProof/>
    </w:rPr>
  </w:style>
  <w:style w:type="paragraph" w:styleId="2e">
    <w:name w:val="toc 2"/>
    <w:aliases w:val="Оглавление 2 Знак Знак,Основной текст 2 Знак1 Знак Знак,Оглавление 2 Знак Знак Знак Знак,Основной текст 2 Знак1 Знак Знак Знак Знак,Оглавление 2 Знак Знак Знак Знак Знак Знак"/>
    <w:basedOn w:val="a7"/>
    <w:next w:val="a7"/>
    <w:autoRedefine/>
    <w:uiPriority w:val="39"/>
    <w:rsid w:val="009403C8"/>
    <w:pPr>
      <w:tabs>
        <w:tab w:val="right" w:leader="dot" w:pos="9628"/>
      </w:tabs>
      <w:ind w:firstLine="0"/>
    </w:pPr>
    <w:rPr>
      <w:smallCaps/>
      <w:noProof/>
    </w:rPr>
  </w:style>
  <w:style w:type="paragraph" w:styleId="38">
    <w:name w:val="toc 3"/>
    <w:basedOn w:val="a7"/>
    <w:next w:val="a7"/>
    <w:autoRedefine/>
    <w:semiHidden/>
    <w:rsid w:val="00301A0F"/>
    <w:pPr>
      <w:ind w:left="480"/>
    </w:pPr>
    <w:rPr>
      <w:rFonts w:ascii="Calibri" w:hAnsi="Calibri"/>
      <w:i/>
      <w:iCs/>
      <w:sz w:val="20"/>
      <w:szCs w:val="20"/>
    </w:rPr>
  </w:style>
  <w:style w:type="paragraph" w:styleId="43">
    <w:name w:val="toc 4"/>
    <w:basedOn w:val="a7"/>
    <w:next w:val="a7"/>
    <w:autoRedefine/>
    <w:semiHidden/>
    <w:rsid w:val="00301A0F"/>
    <w:pPr>
      <w:ind w:left="720"/>
    </w:pPr>
    <w:rPr>
      <w:rFonts w:ascii="Calibri" w:hAnsi="Calibri"/>
      <w:sz w:val="18"/>
      <w:szCs w:val="18"/>
    </w:rPr>
  </w:style>
  <w:style w:type="paragraph" w:styleId="53">
    <w:name w:val="toc 5"/>
    <w:basedOn w:val="a7"/>
    <w:next w:val="a7"/>
    <w:autoRedefine/>
    <w:semiHidden/>
    <w:rsid w:val="00301A0F"/>
    <w:pPr>
      <w:ind w:left="960"/>
    </w:pPr>
    <w:rPr>
      <w:rFonts w:ascii="Calibri" w:hAnsi="Calibri"/>
      <w:sz w:val="18"/>
      <w:szCs w:val="18"/>
    </w:rPr>
  </w:style>
  <w:style w:type="paragraph" w:styleId="61">
    <w:name w:val="toc 6"/>
    <w:basedOn w:val="a7"/>
    <w:next w:val="a7"/>
    <w:autoRedefine/>
    <w:semiHidden/>
    <w:rsid w:val="00301A0F"/>
    <w:pPr>
      <w:ind w:left="1200"/>
    </w:pPr>
    <w:rPr>
      <w:rFonts w:ascii="Calibri" w:hAnsi="Calibri"/>
      <w:sz w:val="18"/>
      <w:szCs w:val="18"/>
    </w:rPr>
  </w:style>
  <w:style w:type="paragraph" w:styleId="72">
    <w:name w:val="toc 7"/>
    <w:basedOn w:val="a7"/>
    <w:next w:val="a7"/>
    <w:autoRedefine/>
    <w:semiHidden/>
    <w:rsid w:val="00301A0F"/>
    <w:pPr>
      <w:ind w:left="1440"/>
    </w:pPr>
    <w:rPr>
      <w:rFonts w:ascii="Calibri" w:hAnsi="Calibri"/>
      <w:sz w:val="18"/>
      <w:szCs w:val="18"/>
    </w:rPr>
  </w:style>
  <w:style w:type="paragraph" w:styleId="82">
    <w:name w:val="toc 8"/>
    <w:basedOn w:val="a7"/>
    <w:next w:val="a7"/>
    <w:autoRedefine/>
    <w:semiHidden/>
    <w:rsid w:val="00301A0F"/>
    <w:pPr>
      <w:ind w:left="1680"/>
    </w:pPr>
    <w:rPr>
      <w:rFonts w:ascii="Calibri" w:hAnsi="Calibri"/>
      <w:sz w:val="18"/>
      <w:szCs w:val="18"/>
    </w:rPr>
  </w:style>
  <w:style w:type="paragraph" w:styleId="92">
    <w:name w:val="toc 9"/>
    <w:basedOn w:val="a7"/>
    <w:next w:val="a7"/>
    <w:autoRedefine/>
    <w:semiHidden/>
    <w:rsid w:val="00301A0F"/>
    <w:pPr>
      <w:ind w:left="1920"/>
    </w:pPr>
    <w:rPr>
      <w:rFonts w:ascii="Calibri" w:hAnsi="Calibri"/>
      <w:sz w:val="18"/>
      <w:szCs w:val="18"/>
    </w:rPr>
  </w:style>
  <w:style w:type="paragraph" w:styleId="affff2">
    <w:name w:val="footnote text"/>
    <w:aliases w:val="Знак Знак Знак3"/>
    <w:basedOn w:val="a7"/>
    <w:link w:val="affff3"/>
    <w:semiHidden/>
    <w:rsid w:val="00301A0F"/>
    <w:rPr>
      <w:sz w:val="20"/>
      <w:szCs w:val="20"/>
    </w:rPr>
  </w:style>
  <w:style w:type="character" w:customStyle="1" w:styleId="affff3">
    <w:name w:val="Текст сноски Знак"/>
    <w:aliases w:val="Знак Знак Знак3 Знак"/>
    <w:link w:val="affff2"/>
    <w:locked/>
    <w:rsid w:val="00301A0F"/>
    <w:rPr>
      <w:lang w:val="ru-RU" w:eastAsia="ru-RU" w:bidi="ar-SA"/>
    </w:rPr>
  </w:style>
  <w:style w:type="character" w:styleId="affff4">
    <w:name w:val="page number"/>
    <w:rsid w:val="00301A0F"/>
    <w:rPr>
      <w:rFonts w:cs="Times New Roman"/>
    </w:rPr>
  </w:style>
  <w:style w:type="paragraph" w:customStyle="1" w:styleId="12pt125">
    <w:name w:val="Стиль 12 pt полужирный по центру Первая строка:  125 см Перед:..."/>
    <w:basedOn w:val="a7"/>
    <w:rsid w:val="00301A0F"/>
    <w:pPr>
      <w:keepNext/>
      <w:keepLines/>
      <w:spacing w:before="120" w:after="120"/>
      <w:jc w:val="center"/>
    </w:pPr>
    <w:rPr>
      <w:b/>
      <w:bCs/>
      <w:szCs w:val="20"/>
    </w:rPr>
  </w:style>
  <w:style w:type="character" w:customStyle="1" w:styleId="TitleChar1">
    <w:name w:val="Title Char1"/>
    <w:locked/>
    <w:rsid w:val="00301A0F"/>
    <w:rPr>
      <w:b/>
      <w:color w:val="000000"/>
      <w:sz w:val="24"/>
      <w:lang w:val="ru-RU" w:eastAsia="ru-RU"/>
    </w:rPr>
  </w:style>
  <w:style w:type="paragraph" w:styleId="2f">
    <w:name w:val="List Continue 2"/>
    <w:basedOn w:val="a7"/>
    <w:rsid w:val="00301A0F"/>
    <w:pPr>
      <w:overflowPunct w:val="0"/>
      <w:autoSpaceDE w:val="0"/>
      <w:autoSpaceDN w:val="0"/>
      <w:adjustRightInd w:val="0"/>
      <w:spacing w:after="120"/>
      <w:ind w:left="720"/>
    </w:pPr>
    <w:rPr>
      <w:szCs w:val="20"/>
    </w:rPr>
  </w:style>
  <w:style w:type="paragraph" w:styleId="39">
    <w:name w:val="List 3"/>
    <w:basedOn w:val="a7"/>
    <w:rsid w:val="00301A0F"/>
    <w:pPr>
      <w:overflowPunct w:val="0"/>
      <w:autoSpaceDE w:val="0"/>
      <w:autoSpaceDN w:val="0"/>
      <w:adjustRightInd w:val="0"/>
      <w:ind w:left="849" w:hanging="283"/>
    </w:pPr>
    <w:rPr>
      <w:szCs w:val="20"/>
    </w:rPr>
  </w:style>
  <w:style w:type="paragraph" w:styleId="2f0">
    <w:name w:val="List 2"/>
    <w:basedOn w:val="a7"/>
    <w:rsid w:val="00301A0F"/>
    <w:pPr>
      <w:overflowPunct w:val="0"/>
      <w:autoSpaceDE w:val="0"/>
      <w:autoSpaceDN w:val="0"/>
      <w:adjustRightInd w:val="0"/>
      <w:ind w:left="566" w:hanging="283"/>
    </w:pPr>
    <w:rPr>
      <w:szCs w:val="20"/>
    </w:rPr>
  </w:style>
  <w:style w:type="paragraph" w:customStyle="1" w:styleId="ConsPlusCell">
    <w:name w:val="ConsPlusCell"/>
    <w:rsid w:val="00301A0F"/>
    <w:pPr>
      <w:widowControl w:val="0"/>
      <w:autoSpaceDE w:val="0"/>
      <w:autoSpaceDN w:val="0"/>
      <w:adjustRightInd w:val="0"/>
    </w:pPr>
    <w:rPr>
      <w:rFonts w:ascii="Arial" w:hAnsi="Arial" w:cs="Arial"/>
    </w:rPr>
  </w:style>
  <w:style w:type="paragraph" w:styleId="20">
    <w:name w:val="List Bullet 2"/>
    <w:basedOn w:val="a7"/>
    <w:autoRedefine/>
    <w:rsid w:val="00301A0F"/>
    <w:pPr>
      <w:numPr>
        <w:numId w:val="8"/>
      </w:numPr>
      <w:ind w:left="312" w:firstLine="390"/>
    </w:pPr>
  </w:style>
  <w:style w:type="paragraph" w:customStyle="1" w:styleId="215">
    <w:name w:val="Маркированный список 21"/>
    <w:basedOn w:val="a7"/>
    <w:rsid w:val="00301A0F"/>
    <w:pPr>
      <w:tabs>
        <w:tab w:val="num" w:pos="8640"/>
      </w:tabs>
      <w:suppressAutoHyphens/>
    </w:pPr>
    <w:rPr>
      <w:lang w:eastAsia="ar-SA"/>
    </w:rPr>
  </w:style>
  <w:style w:type="paragraph" w:customStyle="1" w:styleId="TimesNewRoman">
    <w:name w:val="Times New Roman"/>
    <w:rsid w:val="00301A0F"/>
    <w:pPr>
      <w:widowControl w:val="0"/>
      <w:autoSpaceDE w:val="0"/>
      <w:autoSpaceDN w:val="0"/>
      <w:adjustRightInd w:val="0"/>
      <w:ind w:firstLine="720"/>
    </w:pPr>
    <w:rPr>
      <w:rFonts w:ascii="Arial" w:hAnsi="Arial" w:cs="Arial"/>
    </w:rPr>
  </w:style>
  <w:style w:type="paragraph" w:customStyle="1" w:styleId="Noeeu11">
    <w:name w:val="Noeeu11"/>
    <w:basedOn w:val="a7"/>
    <w:rsid w:val="00301A0F"/>
    <w:pPr>
      <w:overflowPunct w:val="0"/>
      <w:autoSpaceDE w:val="0"/>
      <w:autoSpaceDN w:val="0"/>
      <w:adjustRightInd w:val="0"/>
      <w:ind w:firstLine="720"/>
      <w:textAlignment w:val="baseline"/>
    </w:pPr>
    <w:rPr>
      <w:szCs w:val="20"/>
    </w:rPr>
  </w:style>
  <w:style w:type="paragraph" w:styleId="affff5">
    <w:name w:val="Message Header"/>
    <w:basedOn w:val="a7"/>
    <w:link w:val="affff6"/>
    <w:rsid w:val="00301A0F"/>
    <w:pPr>
      <w:spacing w:before="120" w:after="120" w:line="199" w:lineRule="auto"/>
      <w:ind w:left="-57" w:right="113"/>
      <w:jc w:val="right"/>
    </w:pPr>
    <w:rPr>
      <w:rFonts w:ascii="NTHelvetica/Cyrillic" w:hAnsi="NTHelvetica/Cyrillic"/>
      <w:sz w:val="16"/>
      <w:szCs w:val="20"/>
    </w:rPr>
  </w:style>
  <w:style w:type="character" w:customStyle="1" w:styleId="affff6">
    <w:name w:val="Шапка Знак"/>
    <w:link w:val="affff5"/>
    <w:locked/>
    <w:rsid w:val="00301A0F"/>
    <w:rPr>
      <w:rFonts w:ascii="NTHelvetica/Cyrillic" w:hAnsi="NTHelvetica/Cyrillic"/>
      <w:sz w:val="16"/>
      <w:lang w:val="ru-RU" w:eastAsia="ru-RU" w:bidi="ar-SA"/>
    </w:rPr>
  </w:style>
  <w:style w:type="paragraph" w:customStyle="1" w:styleId="affff7">
    <w:name w:val="Цифры"/>
    <w:basedOn w:val="afff1"/>
    <w:rsid w:val="00301A0F"/>
    <w:pPr>
      <w:widowControl w:val="0"/>
      <w:spacing w:line="199" w:lineRule="auto"/>
      <w:ind w:left="113" w:right="113"/>
      <w:jc w:val="right"/>
    </w:pPr>
    <w:rPr>
      <w:rFonts w:ascii="NTHelvetica/Cyrillic" w:hAnsi="NTHelvetica/Cyrillic"/>
      <w:smallCaps/>
      <w:sz w:val="16"/>
    </w:rPr>
  </w:style>
  <w:style w:type="paragraph" w:customStyle="1" w:styleId="100">
    <w:name w:val="Стиль Основной текст + по ширине Первая строка:  1 см После:  0 пт"/>
    <w:basedOn w:val="aff2"/>
    <w:rsid w:val="00301A0F"/>
    <w:pPr>
      <w:numPr>
        <w:ilvl w:val="0"/>
      </w:numPr>
      <w:overflowPunct w:val="0"/>
      <w:autoSpaceDE w:val="0"/>
      <w:autoSpaceDN w:val="0"/>
      <w:adjustRightInd w:val="0"/>
      <w:spacing w:line="360" w:lineRule="auto"/>
      <w:ind w:firstLine="567"/>
    </w:pPr>
  </w:style>
  <w:style w:type="paragraph" w:customStyle="1" w:styleId="1ff6">
    <w:name w:val="Заголовок 1 с Нум"/>
    <w:basedOn w:val="10"/>
    <w:rsid w:val="00301A0F"/>
    <w:pPr>
      <w:spacing w:before="240" w:after="60"/>
      <w:jc w:val="left"/>
    </w:pPr>
    <w:rPr>
      <w:rFonts w:cs="Arial"/>
      <w:b w:val="0"/>
      <w:bCs w:val="0"/>
      <w:kern w:val="32"/>
      <w:szCs w:val="32"/>
    </w:rPr>
  </w:style>
  <w:style w:type="paragraph" w:customStyle="1" w:styleId="1ff7">
    <w:name w:val="Знак Знак Знак1 Знак Знак Знак Знак"/>
    <w:basedOn w:val="a7"/>
    <w:next w:val="22"/>
    <w:autoRedefine/>
    <w:rsid w:val="00301A0F"/>
    <w:pPr>
      <w:spacing w:after="160" w:line="240" w:lineRule="exact"/>
      <w:jc w:val="right"/>
    </w:pPr>
    <w:rPr>
      <w:noProof/>
      <w:lang w:val="en-US" w:eastAsia="en-US"/>
    </w:rPr>
  </w:style>
  <w:style w:type="paragraph" w:customStyle="1" w:styleId="320">
    <w:name w:val="Основной текст 32"/>
    <w:basedOn w:val="a7"/>
    <w:rsid w:val="00301A0F"/>
    <w:pPr>
      <w:overflowPunct w:val="0"/>
      <w:autoSpaceDE w:val="0"/>
      <w:autoSpaceDN w:val="0"/>
      <w:adjustRightInd w:val="0"/>
      <w:jc w:val="center"/>
      <w:textAlignment w:val="baseline"/>
    </w:pPr>
    <w:rPr>
      <w:b/>
      <w:szCs w:val="20"/>
    </w:rPr>
  </w:style>
  <w:style w:type="paragraph" w:styleId="affff8">
    <w:name w:val="Normal Indent"/>
    <w:basedOn w:val="a7"/>
    <w:rsid w:val="00301A0F"/>
    <w:pPr>
      <w:overflowPunct w:val="0"/>
      <w:autoSpaceDE w:val="0"/>
      <w:autoSpaceDN w:val="0"/>
      <w:adjustRightInd w:val="0"/>
      <w:spacing w:before="60"/>
      <w:ind w:left="113"/>
    </w:pPr>
    <w:rPr>
      <w:szCs w:val="20"/>
    </w:rPr>
  </w:style>
  <w:style w:type="paragraph" w:customStyle="1" w:styleId="a6">
    <w:name w:val="Заголовок для СТП"/>
    <w:basedOn w:val="a7"/>
    <w:rsid w:val="00301A0F"/>
    <w:pPr>
      <w:numPr>
        <w:numId w:val="14"/>
      </w:numPr>
      <w:overflowPunct w:val="0"/>
      <w:autoSpaceDE w:val="0"/>
      <w:autoSpaceDN w:val="0"/>
      <w:adjustRightInd w:val="0"/>
    </w:pPr>
    <w:rPr>
      <w:sz w:val="20"/>
      <w:szCs w:val="20"/>
    </w:rPr>
  </w:style>
  <w:style w:type="paragraph" w:styleId="affff9">
    <w:name w:val="Body Text First Indent"/>
    <w:basedOn w:val="aff2"/>
    <w:link w:val="affffa"/>
    <w:rsid w:val="00301A0F"/>
    <w:pPr>
      <w:numPr>
        <w:ilvl w:val="0"/>
      </w:numPr>
      <w:spacing w:after="120"/>
      <w:ind w:firstLine="210"/>
    </w:pPr>
  </w:style>
  <w:style w:type="character" w:customStyle="1" w:styleId="affffa">
    <w:name w:val="Красная строка Знак"/>
    <w:link w:val="affff9"/>
    <w:locked/>
    <w:rsid w:val="00301A0F"/>
    <w:rPr>
      <w:rFonts w:cs="Times New Roman"/>
      <w:sz w:val="24"/>
      <w:szCs w:val="24"/>
      <w:lang w:bidi="ar-SA"/>
    </w:rPr>
  </w:style>
  <w:style w:type="paragraph" w:styleId="2f1">
    <w:name w:val="Body Text First Indent 2"/>
    <w:basedOn w:val="aff4"/>
    <w:link w:val="2f2"/>
    <w:rsid w:val="00301A0F"/>
    <w:pPr>
      <w:ind w:firstLine="210"/>
    </w:pPr>
  </w:style>
  <w:style w:type="character" w:customStyle="1" w:styleId="2f2">
    <w:name w:val="Красная строка 2 Знак"/>
    <w:link w:val="2f1"/>
    <w:locked/>
    <w:rsid w:val="00301A0F"/>
    <w:rPr>
      <w:rFonts w:cs="Times New Roman"/>
      <w:snapToGrid w:val="0"/>
      <w:sz w:val="24"/>
      <w:szCs w:val="24"/>
      <w:lang w:bidi="ar-SA"/>
    </w:rPr>
  </w:style>
  <w:style w:type="paragraph" w:customStyle="1" w:styleId="216">
    <w:name w:val="Знак21"/>
    <w:basedOn w:val="a7"/>
    <w:next w:val="22"/>
    <w:autoRedefine/>
    <w:rsid w:val="00301A0F"/>
    <w:pPr>
      <w:spacing w:after="160" w:line="240" w:lineRule="exact"/>
      <w:jc w:val="right"/>
    </w:pPr>
    <w:rPr>
      <w:noProof/>
      <w:lang w:val="en-US" w:eastAsia="en-US"/>
    </w:rPr>
  </w:style>
  <w:style w:type="character" w:customStyle="1" w:styleId="affffb">
    <w:name w:val="Обычный отступ Знак"/>
    <w:rsid w:val="00301A0F"/>
    <w:rPr>
      <w:sz w:val="24"/>
      <w:lang w:val="ru-RU" w:eastAsia="ru-RU"/>
    </w:rPr>
  </w:style>
  <w:style w:type="table" w:styleId="3a">
    <w:name w:val="Table Classic 3"/>
    <w:basedOn w:val="a9"/>
    <w:rsid w:val="00301A0F"/>
    <w:pPr>
      <w:autoSpaceDE w:val="0"/>
      <w:autoSpaceDN w:val="0"/>
    </w:pPr>
    <w:rPr>
      <w:rFonts w:eastAsia="MS Mincho"/>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rPr>
      <w:tblPr/>
      <w:tcPr>
        <w:tcBorders>
          <w:tl2br w:val="none" w:sz="0" w:space="0" w:color="auto"/>
          <w:tr2bl w:val="none" w:sz="0" w:space="0" w:color="auto"/>
        </w:tcBorders>
      </w:tcPr>
    </w:tblStylePr>
  </w:style>
  <w:style w:type="table" w:styleId="44">
    <w:name w:val="Table Grid 4"/>
    <w:basedOn w:val="a9"/>
    <w:rsid w:val="00301A0F"/>
    <w:pPr>
      <w:autoSpaceDE w:val="0"/>
      <w:autoSpaceDN w:val="0"/>
    </w:pPr>
    <w:rPr>
      <w:rFonts w:eastAsia="MS Mincho"/>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rPr>
      <w:tblPr/>
      <w:tcPr>
        <w:tcBorders>
          <w:top w:val="single" w:sz="6" w:space="0" w:color="000000"/>
          <w:tl2br w:val="none" w:sz="0" w:space="0" w:color="auto"/>
          <w:tr2bl w:val="none" w:sz="0" w:space="0" w:color="auto"/>
        </w:tcBorders>
        <w:shd w:val="pct30" w:color="FFFF00" w:fill="FFFFFF"/>
      </w:tcPr>
    </w:tblStylePr>
    <w:tblStylePr w:type="lastCol">
      <w:rPr>
        <w:rFonts w:cs="Times New Roman"/>
      </w:rPr>
      <w:tblPr/>
      <w:tcPr>
        <w:tcBorders>
          <w:tl2br w:val="none" w:sz="0" w:space="0" w:color="auto"/>
          <w:tr2bl w:val="none" w:sz="0" w:space="0" w:color="auto"/>
        </w:tcBorders>
      </w:tcPr>
    </w:tblStylePr>
  </w:style>
  <w:style w:type="table" w:styleId="3b">
    <w:name w:val="Table Columns 3"/>
    <w:basedOn w:val="a9"/>
    <w:rsid w:val="00301A0F"/>
    <w:pPr>
      <w:autoSpaceDE w:val="0"/>
      <w:autoSpaceDN w:val="0"/>
    </w:pPr>
    <w:rPr>
      <w:rFonts w:eastAsia="MS Mincho"/>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rPr>
      <w:tblPr/>
      <w:tcPr>
        <w:tcBorders>
          <w:tl2br w:val="none" w:sz="0" w:space="0" w:color="auto"/>
          <w:tr2bl w:val="none" w:sz="0" w:space="0" w:color="auto"/>
        </w:tcBorders>
        <w:shd w:val="solid" w:color="000080" w:fill="FFFFFF"/>
      </w:tcPr>
    </w:tblStylePr>
    <w:tblStylePr w:type="lastRow">
      <w:rPr>
        <w:rFonts w:cs="Times New Roman"/>
      </w:rPr>
      <w:tblPr/>
      <w:tcPr>
        <w:tcBorders>
          <w:top w:val="single" w:sz="6" w:space="0" w:color="000080"/>
          <w:tl2br w:val="none" w:sz="0" w:space="0" w:color="auto"/>
          <w:tr2bl w:val="none" w:sz="0" w:space="0" w:color="auto"/>
        </w:tcBorders>
      </w:tcPr>
    </w:tblStylePr>
    <w:tblStylePr w:type="firstCol">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tblStylePr w:type="band1Vert">
      <w:rPr>
        <w:rFonts w:cs="Times New Roman"/>
      </w:rPr>
      <w:tblPr/>
      <w:tcPr>
        <w:shd w:val="solid" w:color="C0C0C0" w:fill="FFFFFF"/>
      </w:tcPr>
    </w:tblStylePr>
    <w:tblStylePr w:type="band2Vert">
      <w:rPr>
        <w:rFonts w:cs="Times New Roman"/>
      </w:rPr>
      <w:tblPr/>
      <w:tcPr>
        <w:shd w:val="pct10" w:color="000000" w:fill="FFFFFF"/>
      </w:tcPr>
    </w:tblStylePr>
    <w:tblStylePr w:type="neCell">
      <w:rPr>
        <w:rFonts w:cs="Times New Roman"/>
      </w:rPr>
      <w:tblPr/>
      <w:tcPr>
        <w:tcBorders>
          <w:tl2br w:val="none" w:sz="0" w:space="0" w:color="auto"/>
          <w:tr2bl w:val="none" w:sz="0" w:space="0" w:color="auto"/>
        </w:tcBorders>
      </w:tcPr>
    </w:tblStylePr>
  </w:style>
  <w:style w:type="paragraph" w:customStyle="1" w:styleId="affffc">
    <w:name w:val="Письмо"/>
    <w:basedOn w:val="a7"/>
    <w:rsid w:val="00301A0F"/>
    <w:rPr>
      <w:sz w:val="28"/>
    </w:rPr>
  </w:style>
  <w:style w:type="paragraph" w:styleId="affffd">
    <w:name w:val="Block Text"/>
    <w:basedOn w:val="a7"/>
    <w:rsid w:val="00301A0F"/>
    <w:pPr>
      <w:ind w:left="900" w:right="715"/>
      <w:jc w:val="center"/>
    </w:pPr>
  </w:style>
  <w:style w:type="character" w:customStyle="1" w:styleId="affffe">
    <w:name w:val="Знак Знак"/>
    <w:rsid w:val="00301A0F"/>
    <w:rPr>
      <w:sz w:val="24"/>
      <w:lang w:val="ru-RU" w:eastAsia="ru-RU"/>
    </w:rPr>
  </w:style>
  <w:style w:type="paragraph" w:customStyle="1" w:styleId="1111">
    <w:name w:val="1.1.1.1_ норм"/>
    <w:basedOn w:val="a7"/>
    <w:link w:val="11110"/>
    <w:autoRedefine/>
    <w:rsid w:val="00301A0F"/>
    <w:pPr>
      <w:keepNext/>
      <w:spacing w:line="360" w:lineRule="auto"/>
      <w:outlineLvl w:val="3"/>
    </w:pPr>
    <w:rPr>
      <w:szCs w:val="20"/>
      <w:lang w:eastAsia="en-US"/>
    </w:rPr>
  </w:style>
  <w:style w:type="character" w:customStyle="1" w:styleId="11110">
    <w:name w:val="1.1.1.1_ норм Знак"/>
    <w:link w:val="1111"/>
    <w:locked/>
    <w:rsid w:val="00301A0F"/>
    <w:rPr>
      <w:sz w:val="24"/>
      <w:lang w:val="ru-RU" w:eastAsia="en-US" w:bidi="ar-SA"/>
    </w:rPr>
  </w:style>
  <w:style w:type="paragraph" w:customStyle="1" w:styleId="-">
    <w:name w:val="Таблица - Шапка"/>
    <w:basedOn w:val="a7"/>
    <w:rsid w:val="00301A0F"/>
    <w:pPr>
      <w:jc w:val="center"/>
    </w:pPr>
    <w:rPr>
      <w:rFonts w:ascii="Arial" w:hAnsi="Arial" w:cs="Arial"/>
      <w:b/>
      <w:bCs/>
      <w:sz w:val="18"/>
      <w:szCs w:val="20"/>
    </w:rPr>
  </w:style>
  <w:style w:type="character" w:customStyle="1" w:styleId="101">
    <w:name w:val="Сноска 10"/>
    <w:rsid w:val="00301A0F"/>
    <w:rPr>
      <w:rFonts w:ascii="Times New Roman" w:hAnsi="Times New Roman"/>
      <w:vertAlign w:val="superscript"/>
    </w:rPr>
  </w:style>
  <w:style w:type="paragraph" w:customStyle="1" w:styleId="-0">
    <w:name w:val="Таблица - Текст основной"/>
    <w:basedOn w:val="a7"/>
    <w:link w:val="-1"/>
    <w:rsid w:val="00301A0F"/>
    <w:pPr>
      <w:widowControl w:val="0"/>
    </w:pPr>
    <w:rPr>
      <w:rFonts w:ascii="Arial" w:hAnsi="Arial" w:cs="Arial"/>
      <w:sz w:val="18"/>
      <w:szCs w:val="20"/>
    </w:rPr>
  </w:style>
  <w:style w:type="paragraph" w:customStyle="1" w:styleId="-4">
    <w:name w:val="Таблица - Числа справа"/>
    <w:basedOn w:val="-0"/>
    <w:rsid w:val="00301A0F"/>
    <w:pPr>
      <w:jc w:val="right"/>
    </w:pPr>
  </w:style>
  <w:style w:type="paragraph" w:customStyle="1" w:styleId="-5">
    <w:name w:val="Таблица - Текст центр"/>
    <w:basedOn w:val="-0"/>
    <w:rsid w:val="00301A0F"/>
    <w:pPr>
      <w:jc w:val="center"/>
    </w:pPr>
  </w:style>
  <w:style w:type="paragraph" w:customStyle="1" w:styleId="-20">
    <w:name w:val="Таблица - Числа справа 2"/>
    <w:basedOn w:val="-4"/>
    <w:rsid w:val="00301A0F"/>
    <w:pPr>
      <w:ind w:right="113"/>
    </w:pPr>
  </w:style>
  <w:style w:type="paragraph" w:customStyle="1" w:styleId="1ff8">
    <w:name w:val="Знак Знак Знак1 Знак"/>
    <w:basedOn w:val="a7"/>
    <w:next w:val="22"/>
    <w:autoRedefine/>
    <w:rsid w:val="00301A0F"/>
    <w:pPr>
      <w:spacing w:after="160" w:line="240" w:lineRule="exact"/>
      <w:jc w:val="right"/>
    </w:pPr>
    <w:rPr>
      <w:noProof/>
      <w:lang w:val="en-US" w:eastAsia="en-US"/>
    </w:rPr>
  </w:style>
  <w:style w:type="paragraph" w:customStyle="1" w:styleId="1ff9">
    <w:name w:val="1 Знак Знак Знак Знак"/>
    <w:basedOn w:val="a7"/>
    <w:rsid w:val="00301A0F"/>
    <w:pPr>
      <w:spacing w:before="100" w:beforeAutospacing="1" w:after="100" w:afterAutospacing="1"/>
    </w:pPr>
    <w:rPr>
      <w:rFonts w:ascii="Tahoma" w:hAnsi="Tahoma"/>
      <w:sz w:val="20"/>
      <w:szCs w:val="20"/>
      <w:lang w:val="en-US" w:eastAsia="en-US"/>
    </w:rPr>
  </w:style>
  <w:style w:type="paragraph" w:customStyle="1" w:styleId="113">
    <w:name w:val="Знак Знак Знак1 Знак Знак Знак Знак1"/>
    <w:basedOn w:val="a7"/>
    <w:next w:val="22"/>
    <w:autoRedefine/>
    <w:rsid w:val="00301A0F"/>
    <w:pPr>
      <w:spacing w:after="160" w:line="240" w:lineRule="exact"/>
      <w:jc w:val="right"/>
    </w:pPr>
    <w:rPr>
      <w:noProof/>
      <w:lang w:val="en-US" w:eastAsia="en-US"/>
    </w:rPr>
  </w:style>
  <w:style w:type="paragraph" w:styleId="afffff">
    <w:name w:val="List Continue"/>
    <w:basedOn w:val="a7"/>
    <w:rsid w:val="00301A0F"/>
    <w:pPr>
      <w:tabs>
        <w:tab w:val="num" w:pos="360"/>
      </w:tabs>
      <w:overflowPunct w:val="0"/>
      <w:autoSpaceDE w:val="0"/>
      <w:autoSpaceDN w:val="0"/>
      <w:adjustRightInd w:val="0"/>
      <w:spacing w:after="120"/>
      <w:ind w:left="283"/>
    </w:pPr>
    <w:rPr>
      <w:szCs w:val="20"/>
    </w:rPr>
  </w:style>
  <w:style w:type="paragraph" w:customStyle="1" w:styleId="BodyText22">
    <w:name w:val="Body Text 22"/>
    <w:basedOn w:val="a7"/>
    <w:rsid w:val="00301A0F"/>
    <w:pPr>
      <w:spacing w:after="120"/>
    </w:pPr>
    <w:rPr>
      <w:sz w:val="28"/>
      <w:szCs w:val="20"/>
    </w:rPr>
  </w:style>
  <w:style w:type="paragraph" w:customStyle="1" w:styleId="3c">
    <w:name w:val="заг 3"/>
    <w:basedOn w:val="30"/>
    <w:rsid w:val="00301A0F"/>
    <w:pPr>
      <w:keepNext/>
      <w:spacing w:after="0" w:line="240" w:lineRule="auto"/>
      <w:jc w:val="center"/>
    </w:pPr>
    <w:rPr>
      <w:rFonts w:ascii="Times New Roman" w:hAnsi="Times New Roman"/>
      <w:b/>
      <w:sz w:val="24"/>
      <w:lang w:val="ru-RU" w:eastAsia="ru-RU"/>
    </w:rPr>
  </w:style>
  <w:style w:type="paragraph" w:styleId="afffff0">
    <w:name w:val="List"/>
    <w:basedOn w:val="a7"/>
    <w:rsid w:val="00301A0F"/>
    <w:pPr>
      <w:ind w:left="283" w:hanging="283"/>
    </w:pPr>
  </w:style>
  <w:style w:type="paragraph" w:styleId="HTML">
    <w:name w:val="HTML Preformatted"/>
    <w:basedOn w:val="a7"/>
    <w:link w:val="HTML0"/>
    <w:rsid w:val="00301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locked/>
    <w:rsid w:val="00301A0F"/>
    <w:rPr>
      <w:rFonts w:ascii="Courier New" w:hAnsi="Courier New" w:cs="Courier New"/>
      <w:lang w:val="ru-RU" w:eastAsia="ru-RU" w:bidi="ar-SA"/>
    </w:rPr>
  </w:style>
  <w:style w:type="paragraph" w:customStyle="1" w:styleId="BodyTextIndent21">
    <w:name w:val="Body Text Indent 21"/>
    <w:basedOn w:val="a7"/>
    <w:rsid w:val="00301A0F"/>
    <w:pPr>
      <w:spacing w:before="120"/>
    </w:pPr>
    <w:rPr>
      <w:szCs w:val="20"/>
    </w:rPr>
  </w:style>
  <w:style w:type="character" w:customStyle="1" w:styleId="afffff1">
    <w:name w:val="Основно Знак Знак Знак"/>
    <w:rsid w:val="00301A0F"/>
    <w:rPr>
      <w:snapToGrid w:val="0"/>
      <w:sz w:val="24"/>
      <w:lang w:val="ru-RU" w:eastAsia="ru-RU"/>
    </w:rPr>
  </w:style>
  <w:style w:type="character" w:customStyle="1" w:styleId="c1">
    <w:name w:val="c1"/>
    <w:rsid w:val="00301A0F"/>
    <w:rPr>
      <w:color w:val="0000FF"/>
    </w:rPr>
  </w:style>
  <w:style w:type="character" w:customStyle="1" w:styleId="c3">
    <w:name w:val="c3"/>
    <w:rsid w:val="00301A0F"/>
    <w:rPr>
      <w:color w:val="800080"/>
    </w:rPr>
  </w:style>
  <w:style w:type="paragraph" w:customStyle="1" w:styleId="justify1">
    <w:name w:val="justify1"/>
    <w:basedOn w:val="a7"/>
    <w:rsid w:val="00301A0F"/>
    <w:pPr>
      <w:spacing w:before="100" w:beforeAutospacing="1" w:after="100" w:afterAutospacing="1" w:line="360" w:lineRule="auto"/>
    </w:pPr>
    <w:rPr>
      <w:rFonts w:ascii="Arial Unicode MS" w:eastAsia="Arial Unicode MS" w:hAnsi="Arial Unicode MS" w:cs="Arial Unicode MS"/>
      <w:color w:val="000000"/>
    </w:rPr>
  </w:style>
  <w:style w:type="paragraph" w:customStyle="1" w:styleId="afffff2">
    <w:name w:val="основной с отступом"/>
    <w:basedOn w:val="aff2"/>
    <w:rsid w:val="00301A0F"/>
    <w:pPr>
      <w:numPr>
        <w:ilvl w:val="0"/>
      </w:numPr>
      <w:tabs>
        <w:tab w:val="left" w:pos="540"/>
        <w:tab w:val="num" w:pos="851"/>
      </w:tabs>
      <w:spacing w:line="288" w:lineRule="auto"/>
      <w:ind w:firstLine="709"/>
    </w:pPr>
  </w:style>
  <w:style w:type="paragraph" w:customStyle="1" w:styleId="1">
    <w:name w:val="Список маркированный 1"/>
    <w:basedOn w:val="a7"/>
    <w:link w:val="1ffa"/>
    <w:rsid w:val="00301A0F"/>
    <w:pPr>
      <w:numPr>
        <w:numId w:val="15"/>
      </w:numPr>
      <w:spacing w:line="360" w:lineRule="auto"/>
    </w:pPr>
  </w:style>
  <w:style w:type="paragraph" w:customStyle="1" w:styleId="1ffb">
    <w:name w:val="Рецензия1"/>
    <w:hidden/>
    <w:semiHidden/>
    <w:rsid w:val="00301A0F"/>
    <w:rPr>
      <w:sz w:val="24"/>
      <w:szCs w:val="24"/>
    </w:rPr>
  </w:style>
  <w:style w:type="paragraph" w:customStyle="1" w:styleId="afffff3">
    <w:name w:val="Стиль"/>
    <w:rsid w:val="00301A0F"/>
    <w:pPr>
      <w:widowControl w:val="0"/>
      <w:autoSpaceDE w:val="0"/>
      <w:autoSpaceDN w:val="0"/>
      <w:ind w:firstLine="720"/>
      <w:jc w:val="both"/>
    </w:pPr>
    <w:rPr>
      <w:sz w:val="24"/>
      <w:szCs w:val="24"/>
      <w:lang w:val="en-US"/>
    </w:rPr>
  </w:style>
  <w:style w:type="paragraph" w:customStyle="1" w:styleId="afffff4">
    <w:name w:val="Название статьи"/>
    <w:basedOn w:val="a7"/>
    <w:rsid w:val="00301A0F"/>
    <w:pPr>
      <w:widowControl w:val="0"/>
      <w:tabs>
        <w:tab w:val="left" w:pos="576"/>
        <w:tab w:val="left" w:pos="720"/>
        <w:tab w:val="left" w:pos="3744"/>
      </w:tabs>
      <w:jc w:val="center"/>
    </w:pPr>
    <w:rPr>
      <w:sz w:val="20"/>
      <w:szCs w:val="20"/>
      <w:u w:val="single"/>
    </w:rPr>
  </w:style>
  <w:style w:type="paragraph" w:customStyle="1" w:styleId="1ffc">
    <w:name w:val="табличный заголовок 1"/>
    <w:basedOn w:val="a7"/>
    <w:rsid w:val="00301A0F"/>
    <w:rPr>
      <w:szCs w:val="20"/>
    </w:rPr>
  </w:style>
  <w:style w:type="paragraph" w:customStyle="1" w:styleId="afffff5">
    <w:name w:val="Нумерованные заголовки"/>
    <w:basedOn w:val="afffff6"/>
    <w:next w:val="a7"/>
    <w:rsid w:val="00301A0F"/>
    <w:pPr>
      <w:tabs>
        <w:tab w:val="clear" w:pos="926"/>
        <w:tab w:val="num" w:pos="360"/>
      </w:tabs>
      <w:ind w:left="360" w:firstLine="360"/>
    </w:pPr>
    <w:rPr>
      <w:i/>
    </w:rPr>
  </w:style>
  <w:style w:type="paragraph" w:styleId="afffff6">
    <w:name w:val="List Number"/>
    <w:basedOn w:val="a7"/>
    <w:rsid w:val="00301A0F"/>
    <w:pPr>
      <w:tabs>
        <w:tab w:val="num" w:pos="926"/>
        <w:tab w:val="num" w:pos="1349"/>
      </w:tabs>
      <w:ind w:left="926" w:hanging="360"/>
    </w:pPr>
  </w:style>
  <w:style w:type="paragraph" w:styleId="a">
    <w:name w:val="List Bullet"/>
    <w:basedOn w:val="a7"/>
    <w:autoRedefine/>
    <w:rsid w:val="00301A0F"/>
    <w:pPr>
      <w:numPr>
        <w:numId w:val="10"/>
      </w:numPr>
      <w:autoSpaceDE w:val="0"/>
      <w:autoSpaceDN w:val="0"/>
      <w:ind w:left="1429"/>
    </w:pPr>
    <w:rPr>
      <w:noProof/>
      <w:szCs w:val="20"/>
    </w:rPr>
  </w:style>
  <w:style w:type="paragraph" w:customStyle="1" w:styleId="afffff7">
    <w:name w:val="Основно"/>
    <w:basedOn w:val="a7"/>
    <w:rsid w:val="00301A0F"/>
    <w:pPr>
      <w:widowControl w:val="0"/>
      <w:spacing w:before="120" w:line="336" w:lineRule="auto"/>
      <w:ind w:firstLine="720"/>
    </w:pPr>
  </w:style>
  <w:style w:type="paragraph" w:customStyle="1" w:styleId="afffff8">
    <w:name w:val="Основно Знак"/>
    <w:basedOn w:val="a7"/>
    <w:rsid w:val="00301A0F"/>
    <w:pPr>
      <w:widowControl w:val="0"/>
      <w:snapToGrid w:val="0"/>
      <w:spacing w:before="120" w:line="336" w:lineRule="auto"/>
      <w:ind w:firstLine="720"/>
    </w:pPr>
  </w:style>
  <w:style w:type="character" w:customStyle="1" w:styleId="1ffa">
    <w:name w:val="Список маркированный 1 Знак"/>
    <w:link w:val="1"/>
    <w:locked/>
    <w:rsid w:val="00301A0F"/>
    <w:rPr>
      <w:sz w:val="24"/>
      <w:szCs w:val="24"/>
    </w:rPr>
  </w:style>
  <w:style w:type="paragraph" w:customStyle="1" w:styleId="3TimesNewRoman12">
    <w:name w:val="Стиль Заголовок 3 + Times New Roman 12 пт не полужирный По ширин..."/>
    <w:basedOn w:val="30"/>
    <w:rsid w:val="00301A0F"/>
    <w:pPr>
      <w:keepNext/>
      <w:numPr>
        <w:ilvl w:val="2"/>
      </w:numPr>
      <w:tabs>
        <w:tab w:val="num" w:pos="1531"/>
      </w:tabs>
      <w:spacing w:after="0" w:line="240" w:lineRule="auto"/>
      <w:ind w:left="1560" w:firstLine="567"/>
    </w:pPr>
    <w:rPr>
      <w:rFonts w:ascii="Times New Roman" w:hAnsi="Times New Roman"/>
      <w:iCs/>
      <w:sz w:val="24"/>
      <w:lang w:val="ru-RU" w:eastAsia="ru-RU"/>
    </w:rPr>
  </w:style>
  <w:style w:type="paragraph" w:styleId="afffff9">
    <w:name w:val="table of figures"/>
    <w:basedOn w:val="a7"/>
    <w:next w:val="a7"/>
    <w:semiHidden/>
    <w:rsid w:val="00301A0F"/>
  </w:style>
  <w:style w:type="character" w:customStyle="1" w:styleId="114">
    <w:name w:val="Знак11"/>
    <w:rsid w:val="00301A0F"/>
    <w:rPr>
      <w:b/>
      <w:kern w:val="32"/>
      <w:sz w:val="32"/>
      <w:lang w:val="ru-RU" w:eastAsia="ru-RU"/>
    </w:rPr>
  </w:style>
  <w:style w:type="paragraph" w:customStyle="1" w:styleId="text">
    <w:name w:val="text"/>
    <w:basedOn w:val="a7"/>
    <w:rsid w:val="00301A0F"/>
    <w:pPr>
      <w:spacing w:before="100" w:beforeAutospacing="1" w:after="100" w:afterAutospacing="1"/>
    </w:pPr>
    <w:rPr>
      <w:rFonts w:ascii="Arial" w:hAnsi="Arial" w:cs="Arial"/>
    </w:rPr>
  </w:style>
  <w:style w:type="character" w:customStyle="1" w:styleId="1ffd">
    <w:name w:val="Знак Знак Знак1"/>
    <w:aliases w:val="Знак Знак Знак Знак Знак Знак2,Знак Знак Знак Знак Знак1"/>
    <w:rsid w:val="00301A0F"/>
    <w:rPr>
      <w:sz w:val="24"/>
      <w:lang w:val="ru-RU" w:eastAsia="ru-RU"/>
    </w:rPr>
  </w:style>
  <w:style w:type="paragraph" w:customStyle="1" w:styleId="000">
    <w:name w:val="Стиль Заголовок 0 + Первая строка:  0 см"/>
    <w:basedOn w:val="0"/>
    <w:rsid w:val="00301A0F"/>
    <w:pPr>
      <w:pageBreakBefore/>
      <w:spacing w:before="3600" w:after="240"/>
      <w:outlineLvl w:val="9"/>
    </w:pPr>
    <w:rPr>
      <w:caps/>
      <w:kern w:val="32"/>
      <w:sz w:val="24"/>
    </w:rPr>
  </w:style>
  <w:style w:type="paragraph" w:customStyle="1" w:styleId="-6">
    <w:name w:val="Таблица - Раздел"/>
    <w:basedOn w:val="-"/>
    <w:rsid w:val="00301A0F"/>
    <w:rPr>
      <w:sz w:val="24"/>
      <w:szCs w:val="24"/>
    </w:rPr>
  </w:style>
  <w:style w:type="paragraph" w:customStyle="1" w:styleId="121">
    <w:name w:val="Сноска 12"/>
    <w:basedOn w:val="1c"/>
    <w:rsid w:val="00301A0F"/>
    <w:rPr>
      <w:bCs/>
    </w:rPr>
  </w:style>
  <w:style w:type="paragraph" w:customStyle="1" w:styleId="0woNewPage">
    <w:name w:val="Заголовок 0 w/o NewPage"/>
    <w:link w:val="0woNewPage0"/>
    <w:rsid w:val="00301A0F"/>
    <w:pPr>
      <w:spacing w:before="360" w:after="240"/>
      <w:jc w:val="center"/>
    </w:pPr>
    <w:rPr>
      <w:b/>
      <w:sz w:val="22"/>
      <w:szCs w:val="22"/>
    </w:rPr>
  </w:style>
  <w:style w:type="character" w:customStyle="1" w:styleId="45">
    <w:name w:val="Знак Знак4"/>
    <w:rsid w:val="00301A0F"/>
    <w:rPr>
      <w:b/>
      <w:sz w:val="24"/>
      <w:lang w:val="ru-RU" w:eastAsia="ru-RU"/>
    </w:rPr>
  </w:style>
  <w:style w:type="character" w:customStyle="1" w:styleId="00">
    <w:name w:val="Заголовок 0 Знак"/>
    <w:link w:val="0"/>
    <w:locked/>
    <w:rsid w:val="00301A0F"/>
    <w:rPr>
      <w:b/>
      <w:sz w:val="28"/>
      <w:lang w:val="ru-RU" w:eastAsia="ru-RU" w:bidi="ar-SA"/>
    </w:rPr>
  </w:style>
  <w:style w:type="character" w:customStyle="1" w:styleId="0woNewPage0">
    <w:name w:val="Заголовок 0 w/o NewPage Знак"/>
    <w:link w:val="0woNewPage"/>
    <w:locked/>
    <w:rsid w:val="00301A0F"/>
    <w:rPr>
      <w:b/>
      <w:sz w:val="22"/>
      <w:szCs w:val="22"/>
      <w:lang w:val="ru-RU" w:eastAsia="ru-RU" w:bidi="ar-SA"/>
    </w:rPr>
  </w:style>
  <w:style w:type="paragraph" w:customStyle="1" w:styleId="afffffa">
    <w:name w:val="Утверждение"/>
    <w:basedOn w:val="a7"/>
    <w:link w:val="afffffb"/>
    <w:rsid w:val="00301A0F"/>
    <w:pPr>
      <w:jc w:val="right"/>
    </w:pPr>
    <w:rPr>
      <w:sz w:val="20"/>
      <w:szCs w:val="20"/>
    </w:rPr>
  </w:style>
  <w:style w:type="character" w:customStyle="1" w:styleId="afffffb">
    <w:name w:val="Утверждение Знак"/>
    <w:link w:val="afffffa"/>
    <w:locked/>
    <w:rsid w:val="00301A0F"/>
    <w:rPr>
      <w:lang w:val="ru-RU" w:eastAsia="ru-RU" w:bidi="ar-SA"/>
    </w:rPr>
  </w:style>
  <w:style w:type="paragraph" w:customStyle="1" w:styleId="afffffc">
    <w:name w:val="Основно Знак Знак"/>
    <w:basedOn w:val="a7"/>
    <w:rsid w:val="00301A0F"/>
    <w:pPr>
      <w:widowControl w:val="0"/>
      <w:spacing w:before="120" w:line="336" w:lineRule="auto"/>
      <w:ind w:firstLine="720"/>
    </w:pPr>
  </w:style>
  <w:style w:type="character" w:customStyle="1" w:styleId="1ffe">
    <w:name w:val="Заголовок 1 с Нум Знак"/>
    <w:rsid w:val="00301A0F"/>
    <w:rPr>
      <w:rFonts w:cs="Arial"/>
      <w:b/>
      <w:bCs/>
      <w:kern w:val="32"/>
      <w:sz w:val="32"/>
      <w:szCs w:val="32"/>
      <w:lang w:val="ru-RU" w:eastAsia="ru-RU" w:bidi="ar-SA"/>
    </w:rPr>
  </w:style>
  <w:style w:type="paragraph" w:customStyle="1" w:styleId="-40">
    <w:name w:val="Стиль Таблица - Числа справа 4"/>
    <w:basedOn w:val="-4"/>
    <w:rsid w:val="00301A0F"/>
    <w:pPr>
      <w:ind w:right="227"/>
    </w:pPr>
    <w:rPr>
      <w:rFonts w:cs="Times New Roman"/>
    </w:rPr>
  </w:style>
  <w:style w:type="paragraph" w:customStyle="1" w:styleId="-41">
    <w:name w:val="Таблица - Числа справа 4"/>
    <w:basedOn w:val="-4"/>
    <w:rsid w:val="00301A0F"/>
    <w:pPr>
      <w:ind w:right="227"/>
    </w:pPr>
  </w:style>
  <w:style w:type="paragraph" w:customStyle="1" w:styleId="-04">
    <w:name w:val="Стиль Таблица - Числа справа 04"/>
    <w:basedOn w:val="-4"/>
    <w:rsid w:val="00301A0F"/>
    <w:pPr>
      <w:ind w:right="227"/>
    </w:pPr>
    <w:rPr>
      <w:rFonts w:cs="Times New Roman"/>
    </w:rPr>
  </w:style>
  <w:style w:type="paragraph" w:customStyle="1" w:styleId="2f3">
    <w:name w:val="Без интервала2"/>
    <w:link w:val="NoSpacingChar"/>
    <w:rsid w:val="00301A0F"/>
    <w:rPr>
      <w:rFonts w:ascii="Calibri" w:hAnsi="Calibri"/>
      <w:sz w:val="22"/>
      <w:szCs w:val="22"/>
      <w:lang w:eastAsia="en-US"/>
    </w:rPr>
  </w:style>
  <w:style w:type="character" w:customStyle="1" w:styleId="NoSpacingChar">
    <w:name w:val="No Spacing Char"/>
    <w:link w:val="2f3"/>
    <w:locked/>
    <w:rsid w:val="00301A0F"/>
    <w:rPr>
      <w:rFonts w:ascii="Calibri" w:hAnsi="Calibri"/>
      <w:sz w:val="22"/>
      <w:szCs w:val="22"/>
      <w:lang w:val="ru-RU" w:eastAsia="en-US" w:bidi="ar-SA"/>
    </w:rPr>
  </w:style>
  <w:style w:type="paragraph" w:customStyle="1" w:styleId="1fff">
    <w:name w:val="1 Знак Знак Знак Знак Знак Знак Знак Знак Знак Знак Знак Знак Знак"/>
    <w:basedOn w:val="a7"/>
    <w:rsid w:val="00301A0F"/>
    <w:pPr>
      <w:spacing w:before="100" w:beforeAutospacing="1" w:after="100" w:afterAutospacing="1"/>
    </w:pPr>
    <w:rPr>
      <w:rFonts w:ascii="Tahoma" w:hAnsi="Tahoma"/>
      <w:sz w:val="20"/>
      <w:szCs w:val="20"/>
      <w:lang w:val="en-US" w:eastAsia="en-US"/>
    </w:rPr>
  </w:style>
  <w:style w:type="paragraph" w:customStyle="1" w:styleId="2f4">
    <w:name w:val="Знак Знак2"/>
    <w:basedOn w:val="a7"/>
    <w:next w:val="22"/>
    <w:autoRedefine/>
    <w:rsid w:val="00301A0F"/>
    <w:pPr>
      <w:spacing w:after="160" w:line="240" w:lineRule="exact"/>
      <w:jc w:val="right"/>
    </w:pPr>
    <w:rPr>
      <w:noProof/>
      <w:lang w:val="en-US" w:eastAsia="en-US"/>
    </w:rPr>
  </w:style>
  <w:style w:type="paragraph" w:customStyle="1" w:styleId="1fff0">
    <w:name w:val="Знак Знак Знак1 Знак Знак Знак Знак Знак Знак Знак Знак Знак Знак"/>
    <w:basedOn w:val="a7"/>
    <w:next w:val="22"/>
    <w:link w:val="1fff1"/>
    <w:autoRedefine/>
    <w:rsid w:val="00301A0F"/>
    <w:pPr>
      <w:spacing w:after="160" w:line="240" w:lineRule="exact"/>
      <w:jc w:val="right"/>
    </w:pPr>
    <w:rPr>
      <w:noProof/>
      <w:lang w:val="en-US" w:eastAsia="en-US"/>
    </w:rPr>
  </w:style>
  <w:style w:type="paragraph" w:customStyle="1" w:styleId="3d">
    <w:name w:val="Знак Знак3 Знак Знак Знак Знак Знак Знак"/>
    <w:basedOn w:val="a7"/>
    <w:link w:val="3e"/>
    <w:rsid w:val="00301A0F"/>
    <w:pPr>
      <w:spacing w:before="100" w:beforeAutospacing="1" w:after="100" w:afterAutospacing="1"/>
    </w:pPr>
    <w:rPr>
      <w:rFonts w:ascii="Tahoma" w:hAnsi="Tahoma"/>
      <w:sz w:val="20"/>
      <w:szCs w:val="20"/>
      <w:lang w:val="en-US" w:eastAsia="en-US"/>
    </w:rPr>
  </w:style>
  <w:style w:type="paragraph" w:customStyle="1" w:styleId="body">
    <w:name w:val="body"/>
    <w:basedOn w:val="a7"/>
    <w:rsid w:val="00301A0F"/>
    <w:pPr>
      <w:spacing w:before="100" w:beforeAutospacing="1" w:after="100" w:afterAutospacing="1"/>
    </w:pPr>
  </w:style>
  <w:style w:type="paragraph" w:customStyle="1" w:styleId="afffffd">
    <w:name w:val="Нормальный (таблица)"/>
    <w:basedOn w:val="a7"/>
    <w:next w:val="a7"/>
    <w:rsid w:val="00301A0F"/>
    <w:pPr>
      <w:autoSpaceDE w:val="0"/>
      <w:autoSpaceDN w:val="0"/>
      <w:adjustRightInd w:val="0"/>
    </w:pPr>
    <w:rPr>
      <w:rFonts w:ascii="Arial" w:hAnsi="Arial" w:cs="Arial"/>
    </w:rPr>
  </w:style>
  <w:style w:type="paragraph" w:styleId="1fff2">
    <w:name w:val="index 1"/>
    <w:basedOn w:val="a7"/>
    <w:next w:val="a7"/>
    <w:autoRedefine/>
    <w:semiHidden/>
    <w:rsid w:val="00301A0F"/>
    <w:pPr>
      <w:ind w:left="240" w:hanging="240"/>
    </w:pPr>
    <w:rPr>
      <w:sz w:val="18"/>
      <w:szCs w:val="18"/>
    </w:rPr>
  </w:style>
  <w:style w:type="paragraph" w:styleId="2f5">
    <w:name w:val="index 2"/>
    <w:basedOn w:val="a7"/>
    <w:next w:val="a7"/>
    <w:autoRedefine/>
    <w:semiHidden/>
    <w:rsid w:val="00301A0F"/>
    <w:pPr>
      <w:ind w:left="480" w:hanging="240"/>
    </w:pPr>
    <w:rPr>
      <w:sz w:val="18"/>
      <w:szCs w:val="18"/>
    </w:rPr>
  </w:style>
  <w:style w:type="paragraph" w:styleId="3f">
    <w:name w:val="index 3"/>
    <w:basedOn w:val="a7"/>
    <w:next w:val="a7"/>
    <w:autoRedefine/>
    <w:semiHidden/>
    <w:rsid w:val="00301A0F"/>
    <w:pPr>
      <w:ind w:left="720" w:hanging="240"/>
    </w:pPr>
    <w:rPr>
      <w:sz w:val="18"/>
      <w:szCs w:val="18"/>
    </w:rPr>
  </w:style>
  <w:style w:type="paragraph" w:styleId="46">
    <w:name w:val="index 4"/>
    <w:basedOn w:val="a7"/>
    <w:next w:val="a7"/>
    <w:autoRedefine/>
    <w:semiHidden/>
    <w:rsid w:val="00301A0F"/>
    <w:pPr>
      <w:ind w:left="960" w:hanging="240"/>
    </w:pPr>
    <w:rPr>
      <w:sz w:val="18"/>
      <w:szCs w:val="18"/>
    </w:rPr>
  </w:style>
  <w:style w:type="paragraph" w:styleId="54">
    <w:name w:val="index 5"/>
    <w:basedOn w:val="a7"/>
    <w:next w:val="a7"/>
    <w:autoRedefine/>
    <w:semiHidden/>
    <w:rsid w:val="00301A0F"/>
    <w:pPr>
      <w:ind w:left="1200" w:hanging="240"/>
    </w:pPr>
    <w:rPr>
      <w:sz w:val="18"/>
      <w:szCs w:val="18"/>
    </w:rPr>
  </w:style>
  <w:style w:type="paragraph" w:styleId="62">
    <w:name w:val="index 6"/>
    <w:basedOn w:val="a7"/>
    <w:next w:val="a7"/>
    <w:autoRedefine/>
    <w:semiHidden/>
    <w:rsid w:val="00301A0F"/>
    <w:pPr>
      <w:ind w:left="1440" w:hanging="240"/>
    </w:pPr>
    <w:rPr>
      <w:sz w:val="18"/>
      <w:szCs w:val="18"/>
    </w:rPr>
  </w:style>
  <w:style w:type="paragraph" w:styleId="73">
    <w:name w:val="index 7"/>
    <w:basedOn w:val="a7"/>
    <w:next w:val="a7"/>
    <w:autoRedefine/>
    <w:semiHidden/>
    <w:rsid w:val="00301A0F"/>
    <w:pPr>
      <w:ind w:left="1680" w:hanging="240"/>
    </w:pPr>
    <w:rPr>
      <w:sz w:val="18"/>
      <w:szCs w:val="18"/>
    </w:rPr>
  </w:style>
  <w:style w:type="paragraph" w:styleId="83">
    <w:name w:val="index 8"/>
    <w:basedOn w:val="a7"/>
    <w:next w:val="a7"/>
    <w:autoRedefine/>
    <w:semiHidden/>
    <w:rsid w:val="00301A0F"/>
    <w:pPr>
      <w:ind w:left="1920" w:hanging="240"/>
    </w:pPr>
    <w:rPr>
      <w:sz w:val="18"/>
      <w:szCs w:val="18"/>
    </w:rPr>
  </w:style>
  <w:style w:type="paragraph" w:styleId="93">
    <w:name w:val="index 9"/>
    <w:basedOn w:val="a7"/>
    <w:next w:val="a7"/>
    <w:autoRedefine/>
    <w:semiHidden/>
    <w:rsid w:val="00301A0F"/>
    <w:pPr>
      <w:ind w:left="2160" w:hanging="240"/>
    </w:pPr>
    <w:rPr>
      <w:sz w:val="18"/>
      <w:szCs w:val="18"/>
    </w:rPr>
  </w:style>
  <w:style w:type="paragraph" w:styleId="afffffe">
    <w:name w:val="index heading"/>
    <w:basedOn w:val="a7"/>
    <w:next w:val="1fff2"/>
    <w:semiHidden/>
    <w:rsid w:val="00301A0F"/>
    <w:pPr>
      <w:spacing w:before="240" w:after="120"/>
      <w:ind w:left="140"/>
    </w:pPr>
    <w:rPr>
      <w:rFonts w:ascii="Arial" w:hAnsi="Arial" w:cs="Arial"/>
      <w:b/>
      <w:bCs/>
      <w:sz w:val="28"/>
      <w:szCs w:val="28"/>
    </w:rPr>
  </w:style>
  <w:style w:type="paragraph" w:customStyle="1" w:styleId="affffff">
    <w:name w:val="Заголовок статьи"/>
    <w:basedOn w:val="a7"/>
    <w:next w:val="a7"/>
    <w:rsid w:val="00301A0F"/>
    <w:pPr>
      <w:autoSpaceDE w:val="0"/>
      <w:autoSpaceDN w:val="0"/>
      <w:adjustRightInd w:val="0"/>
      <w:ind w:left="1612" w:hanging="892"/>
    </w:pPr>
    <w:rPr>
      <w:rFonts w:ascii="Arial" w:hAnsi="Arial" w:cs="Arial"/>
    </w:rPr>
  </w:style>
  <w:style w:type="paragraph" w:customStyle="1" w:styleId="3f0">
    <w:name w:val="Абзац списка3"/>
    <w:basedOn w:val="a7"/>
    <w:rsid w:val="00301A0F"/>
    <w:pPr>
      <w:ind w:left="720"/>
    </w:pPr>
  </w:style>
  <w:style w:type="numbering" w:customStyle="1" w:styleId="2">
    <w:name w:val="Стиль2"/>
    <w:rsid w:val="00301A0F"/>
    <w:pPr>
      <w:numPr>
        <w:numId w:val="8"/>
      </w:numPr>
    </w:pPr>
  </w:style>
  <w:style w:type="numbering" w:customStyle="1" w:styleId="3">
    <w:name w:val="Стиль3"/>
    <w:rsid w:val="00301A0F"/>
    <w:pPr>
      <w:numPr>
        <w:numId w:val="9"/>
      </w:numPr>
    </w:pPr>
  </w:style>
  <w:style w:type="numbering" w:customStyle="1" w:styleId="4">
    <w:name w:val="Стиль4"/>
    <w:rsid w:val="00301A0F"/>
    <w:pPr>
      <w:numPr>
        <w:numId w:val="10"/>
      </w:numPr>
    </w:pPr>
  </w:style>
  <w:style w:type="numbering" w:customStyle="1" w:styleId="123">
    <w:name w:val="Список нумерованный 1.2.3."/>
    <w:rsid w:val="00301A0F"/>
    <w:pPr>
      <w:numPr>
        <w:numId w:val="16"/>
      </w:numPr>
    </w:pPr>
  </w:style>
  <w:style w:type="numbering" w:customStyle="1" w:styleId="a2">
    <w:name w:val="Список нумерованный"/>
    <w:rsid w:val="00301A0F"/>
    <w:pPr>
      <w:numPr>
        <w:numId w:val="17"/>
      </w:numPr>
    </w:pPr>
  </w:style>
  <w:style w:type="numbering" w:styleId="111111">
    <w:name w:val="Outline List 2"/>
    <w:basedOn w:val="aa"/>
    <w:rsid w:val="00301A0F"/>
    <w:pPr>
      <w:numPr>
        <w:numId w:val="11"/>
      </w:numPr>
    </w:pPr>
  </w:style>
  <w:style w:type="numbering" w:customStyle="1" w:styleId="ArticleSection1">
    <w:name w:val="Article / Section1"/>
    <w:rsid w:val="00301A0F"/>
    <w:pPr>
      <w:numPr>
        <w:numId w:val="12"/>
      </w:numPr>
    </w:pPr>
  </w:style>
  <w:style w:type="character" w:customStyle="1" w:styleId="ConsPlusNormal0">
    <w:name w:val="ConsPlusNormal Знак"/>
    <w:link w:val="ConsPlusNormal"/>
    <w:rsid w:val="00301A0F"/>
    <w:rPr>
      <w:rFonts w:ascii="Arial" w:hAnsi="Arial" w:cs="Arial"/>
      <w:lang w:val="ru-RU" w:eastAsia="ru-RU" w:bidi="ar-SA"/>
    </w:rPr>
  </w:style>
  <w:style w:type="paragraph" w:customStyle="1" w:styleId="190">
    <w:name w:val="Знак Знак19 Знак Знак"/>
    <w:basedOn w:val="a7"/>
    <w:rsid w:val="00301A0F"/>
    <w:pPr>
      <w:spacing w:after="160" w:line="240" w:lineRule="exact"/>
    </w:pPr>
    <w:rPr>
      <w:rFonts w:ascii="Verdana" w:hAnsi="Verdana"/>
      <w:sz w:val="20"/>
      <w:szCs w:val="20"/>
      <w:lang w:val="en-US" w:eastAsia="en-US"/>
    </w:rPr>
  </w:style>
  <w:style w:type="paragraph" w:customStyle="1" w:styleId="Standard">
    <w:name w:val="Standard"/>
    <w:rsid w:val="00301A0F"/>
    <w:pPr>
      <w:widowControl w:val="0"/>
      <w:suppressAutoHyphens/>
      <w:autoSpaceDN w:val="0"/>
      <w:textAlignment w:val="baseline"/>
    </w:pPr>
    <w:rPr>
      <w:rFonts w:eastAsia="Lucida Sans Unicode" w:cs="Tahoma"/>
      <w:kern w:val="3"/>
      <w:sz w:val="24"/>
      <w:szCs w:val="24"/>
    </w:rPr>
  </w:style>
  <w:style w:type="paragraph" w:styleId="affffff0">
    <w:name w:val="List Paragraph"/>
    <w:basedOn w:val="a7"/>
    <w:uiPriority w:val="99"/>
    <w:qFormat/>
    <w:rsid w:val="00301A0F"/>
    <w:pPr>
      <w:overflowPunct w:val="0"/>
      <w:autoSpaceDE w:val="0"/>
      <w:autoSpaceDN w:val="0"/>
      <w:adjustRightInd w:val="0"/>
      <w:ind w:left="720"/>
      <w:contextualSpacing/>
      <w:jc w:val="center"/>
      <w:textAlignment w:val="baseline"/>
    </w:pPr>
    <w:rPr>
      <w:szCs w:val="20"/>
    </w:rPr>
  </w:style>
  <w:style w:type="paragraph" w:customStyle="1" w:styleId="115">
    <w:name w:val="Табличный_таблица_11"/>
    <w:link w:val="116"/>
    <w:rsid w:val="00301A0F"/>
    <w:pPr>
      <w:jc w:val="center"/>
    </w:pPr>
    <w:rPr>
      <w:rFonts w:eastAsia="Calibri"/>
      <w:sz w:val="22"/>
      <w:szCs w:val="22"/>
    </w:rPr>
  </w:style>
  <w:style w:type="character" w:customStyle="1" w:styleId="116">
    <w:name w:val="Табличный_таблица_11 Знак"/>
    <w:link w:val="115"/>
    <w:locked/>
    <w:rsid w:val="00301A0F"/>
    <w:rPr>
      <w:rFonts w:eastAsia="Calibri"/>
      <w:sz w:val="22"/>
      <w:szCs w:val="22"/>
      <w:lang w:val="ru-RU" w:eastAsia="ru-RU" w:bidi="ar-SA"/>
    </w:rPr>
  </w:style>
  <w:style w:type="paragraph" w:customStyle="1" w:styleId="117">
    <w:name w:val="Табличный_боковик_11"/>
    <w:link w:val="118"/>
    <w:rsid w:val="00301A0F"/>
    <w:rPr>
      <w:rFonts w:eastAsia="Calibri"/>
      <w:sz w:val="22"/>
      <w:szCs w:val="24"/>
    </w:rPr>
  </w:style>
  <w:style w:type="character" w:customStyle="1" w:styleId="118">
    <w:name w:val="Табличный_боковик_11 Знак"/>
    <w:link w:val="117"/>
    <w:locked/>
    <w:rsid w:val="00301A0F"/>
    <w:rPr>
      <w:rFonts w:eastAsia="Calibri"/>
      <w:sz w:val="22"/>
      <w:szCs w:val="24"/>
      <w:lang w:val="ru-RU" w:eastAsia="ru-RU" w:bidi="ar-SA"/>
    </w:rPr>
  </w:style>
  <w:style w:type="paragraph" w:customStyle="1" w:styleId="affffff1">
    <w:name w:val="Абзац"/>
    <w:link w:val="affffff2"/>
    <w:rsid w:val="00301A0F"/>
    <w:pPr>
      <w:spacing w:before="120" w:after="60"/>
      <w:ind w:firstLine="567"/>
      <w:jc w:val="both"/>
    </w:pPr>
    <w:rPr>
      <w:rFonts w:eastAsia="Calibri"/>
      <w:sz w:val="24"/>
      <w:szCs w:val="24"/>
    </w:rPr>
  </w:style>
  <w:style w:type="character" w:customStyle="1" w:styleId="affffff2">
    <w:name w:val="Абзац Знак"/>
    <w:link w:val="affffff1"/>
    <w:locked/>
    <w:rsid w:val="00301A0F"/>
    <w:rPr>
      <w:rFonts w:eastAsia="Calibri"/>
      <w:sz w:val="24"/>
      <w:szCs w:val="24"/>
      <w:lang w:val="ru-RU" w:eastAsia="ru-RU" w:bidi="ar-SA"/>
    </w:rPr>
  </w:style>
  <w:style w:type="paragraph" w:customStyle="1" w:styleId="affffff3">
    <w:name w:val="Таблица_название_таблицы"/>
    <w:next w:val="affffff1"/>
    <w:link w:val="affffff4"/>
    <w:rsid w:val="00301A0F"/>
    <w:pPr>
      <w:keepNext/>
      <w:spacing w:after="120"/>
      <w:jc w:val="center"/>
    </w:pPr>
    <w:rPr>
      <w:rFonts w:eastAsia="Calibri"/>
      <w:bCs/>
      <w:sz w:val="24"/>
      <w:szCs w:val="22"/>
    </w:rPr>
  </w:style>
  <w:style w:type="character" w:customStyle="1" w:styleId="affffff4">
    <w:name w:val="Таблица_название_таблицы Знак"/>
    <w:link w:val="affffff3"/>
    <w:locked/>
    <w:rsid w:val="00301A0F"/>
    <w:rPr>
      <w:rFonts w:eastAsia="Calibri"/>
      <w:bCs/>
      <w:sz w:val="24"/>
      <w:szCs w:val="22"/>
      <w:lang w:val="ru-RU" w:eastAsia="ru-RU" w:bidi="ar-SA"/>
    </w:rPr>
  </w:style>
  <w:style w:type="character" w:customStyle="1" w:styleId="match">
    <w:name w:val="match"/>
    <w:basedOn w:val="a8"/>
    <w:rsid w:val="00301A0F"/>
  </w:style>
  <w:style w:type="paragraph" w:customStyle="1" w:styleId="11">
    <w:name w:val="Табличный_маркированный_11"/>
    <w:link w:val="119"/>
    <w:qFormat/>
    <w:rsid w:val="00301A0F"/>
    <w:pPr>
      <w:numPr>
        <w:numId w:val="18"/>
      </w:numPr>
      <w:ind w:left="397" w:hanging="397"/>
      <w:jc w:val="both"/>
    </w:pPr>
    <w:rPr>
      <w:sz w:val="22"/>
      <w:szCs w:val="22"/>
    </w:rPr>
  </w:style>
  <w:style w:type="character" w:customStyle="1" w:styleId="119">
    <w:name w:val="Табличный_маркированный_11 Знак"/>
    <w:link w:val="11"/>
    <w:rsid w:val="00301A0F"/>
    <w:rPr>
      <w:sz w:val="22"/>
      <w:szCs w:val="22"/>
    </w:rPr>
  </w:style>
  <w:style w:type="character" w:customStyle="1" w:styleId="3e">
    <w:name w:val="Знак Знак3 Знак Знак Знак Знак Знак Знак Знак"/>
    <w:link w:val="3d"/>
    <w:rsid w:val="00301A0F"/>
    <w:rPr>
      <w:rFonts w:ascii="Tahoma" w:hAnsi="Tahoma"/>
      <w:lang w:val="en-US" w:eastAsia="en-US" w:bidi="ar-SA"/>
    </w:rPr>
  </w:style>
  <w:style w:type="character" w:customStyle="1" w:styleId="1fff1">
    <w:name w:val="Знак Знак Знак1 Знак Знак Знак Знак Знак Знак Знак Знак Знак Знак Знак"/>
    <w:link w:val="1fff0"/>
    <w:rsid w:val="00301A0F"/>
    <w:rPr>
      <w:noProof/>
      <w:sz w:val="24"/>
      <w:szCs w:val="24"/>
      <w:lang w:val="en-US" w:eastAsia="en-US" w:bidi="ar-SA"/>
    </w:rPr>
  </w:style>
  <w:style w:type="paragraph" w:customStyle="1" w:styleId="affffff5">
    <w:name w:val="Знак Знак Знак"/>
    <w:basedOn w:val="a7"/>
    <w:rsid w:val="00301A0F"/>
    <w:pPr>
      <w:spacing w:after="160" w:line="240" w:lineRule="exact"/>
    </w:pPr>
    <w:rPr>
      <w:rFonts w:ascii="Verdana" w:hAnsi="Verdana"/>
      <w:sz w:val="20"/>
      <w:szCs w:val="20"/>
      <w:lang w:val="en-US" w:eastAsia="en-US"/>
    </w:rPr>
  </w:style>
  <w:style w:type="paragraph" w:styleId="affffff6">
    <w:name w:val="TOC Heading"/>
    <w:basedOn w:val="10"/>
    <w:next w:val="a7"/>
    <w:uiPriority w:val="39"/>
    <w:qFormat/>
    <w:rsid w:val="00AC5EFC"/>
    <w:pPr>
      <w:keepLines/>
      <w:spacing w:before="480" w:line="276" w:lineRule="auto"/>
      <w:jc w:val="left"/>
      <w:outlineLvl w:val="9"/>
    </w:pPr>
    <w:rPr>
      <w:rFonts w:ascii="Cambria" w:hAnsi="Cambria"/>
      <w:b w:val="0"/>
      <w:bCs w:val="0"/>
      <w:color w:val="365F91"/>
    </w:rPr>
  </w:style>
  <w:style w:type="paragraph" w:customStyle="1" w:styleId="191">
    <w:name w:val="Знак Знак19"/>
    <w:basedOn w:val="a7"/>
    <w:rsid w:val="00A45ED8"/>
    <w:pPr>
      <w:spacing w:after="160" w:line="240" w:lineRule="exact"/>
    </w:pPr>
    <w:rPr>
      <w:rFonts w:ascii="Verdana" w:hAnsi="Verdana"/>
      <w:sz w:val="20"/>
      <w:szCs w:val="20"/>
      <w:lang w:val="en-US" w:eastAsia="en-US"/>
    </w:rPr>
  </w:style>
  <w:style w:type="character" w:customStyle="1" w:styleId="2110">
    <w:name w:val="Заголовок 2 Знак1 Знак Знак Знак1"/>
    <w:aliases w:val="Знак Знак3,Заголовок 2 Знак1 Знак1,Знак Знак Знак Знак Знак3,Заголовок 2 Знак1 Знак Знак Знак Знак,Знак Знак Знак Знак Знак Знак,Заголовок 2 Знак1 Знак Знак1,H2 Знак,h2 Знак Знак"/>
    <w:locked/>
    <w:rsid w:val="00A45ED8"/>
    <w:rPr>
      <w:rFonts w:ascii="Tahoma" w:hAnsi="Tahoma" w:cs="Tahoma"/>
      <w:lang w:val="en-US" w:eastAsia="en-US" w:bidi="ar-SA"/>
    </w:rPr>
  </w:style>
  <w:style w:type="paragraph" w:customStyle="1" w:styleId="txt">
    <w:name w:val="txt"/>
    <w:basedOn w:val="a7"/>
    <w:rsid w:val="00A45ED8"/>
    <w:pPr>
      <w:spacing w:before="15" w:after="15"/>
      <w:ind w:left="15" w:right="15"/>
    </w:pPr>
    <w:rPr>
      <w:rFonts w:ascii="Verdana" w:hAnsi="Verdana"/>
      <w:color w:val="000000"/>
      <w:sz w:val="17"/>
      <w:szCs w:val="17"/>
    </w:rPr>
  </w:style>
  <w:style w:type="paragraph" w:customStyle="1" w:styleId="1fff3">
    <w:name w:val="З1"/>
    <w:basedOn w:val="a7"/>
    <w:next w:val="a7"/>
    <w:rsid w:val="00A45ED8"/>
    <w:pPr>
      <w:spacing w:line="360" w:lineRule="auto"/>
      <w:ind w:firstLine="748"/>
    </w:pPr>
    <w:rPr>
      <w:b/>
    </w:rPr>
  </w:style>
  <w:style w:type="paragraph" w:customStyle="1" w:styleId="4-123">
    <w:name w:val="Заг4 - Пункт нумерованный 1.2.3."/>
    <w:basedOn w:val="aff2"/>
    <w:link w:val="4-1230"/>
    <w:rsid w:val="00A45ED8"/>
    <w:pPr>
      <w:numPr>
        <w:ilvl w:val="0"/>
        <w:numId w:val="19"/>
      </w:numPr>
      <w:spacing w:after="120"/>
      <w:ind w:left="927" w:firstLine="0"/>
    </w:pPr>
    <w:rPr>
      <w:szCs w:val="20"/>
    </w:rPr>
  </w:style>
  <w:style w:type="character" w:customStyle="1" w:styleId="4-1230">
    <w:name w:val="Заг4 - Пункт нумерованный 1.2.3. Знак"/>
    <w:link w:val="4-123"/>
    <w:locked/>
    <w:rsid w:val="00A45ED8"/>
    <w:rPr>
      <w:sz w:val="24"/>
    </w:rPr>
  </w:style>
  <w:style w:type="character" w:customStyle="1" w:styleId="3-0">
    <w:name w:val="Заг3 - Статья Знак"/>
    <w:link w:val="3-"/>
    <w:locked/>
    <w:rsid w:val="00A45ED8"/>
    <w:rPr>
      <w:rFonts w:ascii="Arial" w:hAnsi="Arial"/>
      <w:i/>
      <w:sz w:val="24"/>
    </w:rPr>
  </w:style>
  <w:style w:type="paragraph" w:customStyle="1" w:styleId="3-">
    <w:name w:val="Заг3 - Статья"/>
    <w:basedOn w:val="a7"/>
    <w:link w:val="3-0"/>
    <w:rsid w:val="00A45ED8"/>
    <w:pPr>
      <w:keepNext/>
      <w:keepLines/>
      <w:numPr>
        <w:numId w:val="20"/>
      </w:numPr>
      <w:spacing w:before="360" w:after="120"/>
      <w:outlineLvl w:val="2"/>
    </w:pPr>
    <w:rPr>
      <w:rFonts w:ascii="Arial" w:hAnsi="Arial"/>
      <w:i/>
      <w:szCs w:val="20"/>
    </w:rPr>
  </w:style>
  <w:style w:type="character" w:customStyle="1" w:styleId="-1">
    <w:name w:val="Таблица - Текст основной Знак"/>
    <w:link w:val="-0"/>
    <w:locked/>
    <w:rsid w:val="00A45ED8"/>
    <w:rPr>
      <w:rFonts w:ascii="Arial" w:hAnsi="Arial" w:cs="Arial"/>
      <w:sz w:val="18"/>
      <w:lang w:val="ru-RU" w:eastAsia="ru-RU" w:bidi="ar-SA"/>
    </w:rPr>
  </w:style>
  <w:style w:type="character" w:customStyle="1" w:styleId="s3">
    <w:name w:val="s3"/>
    <w:rsid w:val="00A45ED8"/>
    <w:rPr>
      <w:rFonts w:cs="Times New Roman"/>
    </w:rPr>
  </w:style>
  <w:style w:type="character" w:customStyle="1" w:styleId="affffff7">
    <w:name w:val="ВерхКолонтитул Знак Знак"/>
    <w:locked/>
    <w:rsid w:val="00A45ED8"/>
    <w:rPr>
      <w:rFonts w:ascii="Arial" w:hAnsi="Arial"/>
      <w:position w:val="6"/>
      <w:sz w:val="24"/>
      <w:szCs w:val="24"/>
      <w:lang w:bidi="ar-SA"/>
    </w:rPr>
  </w:style>
  <w:style w:type="paragraph" w:customStyle="1" w:styleId="1fff4">
    <w:name w:val="Верхний колонтитул1"/>
    <w:basedOn w:val="a7"/>
    <w:rsid w:val="00A45ED8"/>
    <w:pPr>
      <w:tabs>
        <w:tab w:val="center" w:pos="4153"/>
        <w:tab w:val="right" w:pos="8306"/>
      </w:tabs>
    </w:pPr>
    <w:rPr>
      <w:rFonts w:ascii="Arial" w:hAnsi="Arial" w:cs="Arial"/>
      <w:position w:val="6"/>
    </w:rPr>
  </w:style>
  <w:style w:type="character" w:customStyle="1" w:styleId="mw-headline">
    <w:name w:val="mw-headline"/>
    <w:rsid w:val="00A45ED8"/>
    <w:rPr>
      <w:rFonts w:cs="Times New Roman"/>
    </w:rPr>
  </w:style>
  <w:style w:type="paragraph" w:customStyle="1" w:styleId="affffff8">
    <w:name w:val="МОЕ"/>
    <w:basedOn w:val="a7"/>
    <w:rsid w:val="00A45ED8"/>
    <w:rPr>
      <w:spacing w:val="10"/>
      <w:sz w:val="28"/>
      <w:szCs w:val="28"/>
    </w:rPr>
  </w:style>
  <w:style w:type="character" w:customStyle="1" w:styleId="217">
    <w:name w:val="Оглавление 2 Знак Знак1"/>
    <w:aliases w:val="Основной текст 2 Знак1 Знак Знак1,Оглавление 2 Знак Знак Знак Знак1,Основной текст 2 Знак1 Знак Знак Знак Знак1,Оглавление 2 Знак Знак Знак Знак Знак Знак Знак"/>
    <w:locked/>
    <w:rsid w:val="00A45ED8"/>
    <w:rPr>
      <w:sz w:val="24"/>
      <w:szCs w:val="24"/>
      <w:lang w:bidi="ar-SA"/>
    </w:rPr>
  </w:style>
  <w:style w:type="paragraph" w:customStyle="1" w:styleId="affffff9">
    <w:name w:val="Îáû÷íûé"/>
    <w:rsid w:val="00A45ED8"/>
    <w:pPr>
      <w:widowControl w:val="0"/>
    </w:pPr>
    <w:rPr>
      <w:rFonts w:ascii="TimesET" w:hAnsi="TimesET"/>
    </w:rPr>
  </w:style>
  <w:style w:type="character" w:customStyle="1" w:styleId="55">
    <w:name w:val="Знак Знак5"/>
    <w:rsid w:val="00A45ED8"/>
    <w:rPr>
      <w:rFonts w:ascii="Arial" w:hAnsi="Arial" w:cs="Arial"/>
      <w:b/>
      <w:bCs/>
      <w:kern w:val="32"/>
      <w:sz w:val="32"/>
      <w:szCs w:val="32"/>
      <w:lang w:val="ru-RU" w:eastAsia="ru-RU" w:bidi="ar-SA"/>
    </w:rPr>
  </w:style>
  <w:style w:type="paragraph" w:customStyle="1" w:styleId="ConsCell">
    <w:name w:val="ConsCell"/>
    <w:rsid w:val="00A45ED8"/>
    <w:pPr>
      <w:widowControl w:val="0"/>
      <w:autoSpaceDE w:val="0"/>
      <w:autoSpaceDN w:val="0"/>
      <w:adjustRightInd w:val="0"/>
    </w:pPr>
    <w:rPr>
      <w:rFonts w:ascii="Arial" w:hAnsi="Arial" w:cs="Arial"/>
    </w:rPr>
  </w:style>
  <w:style w:type="paragraph" w:customStyle="1" w:styleId="affffffa">
    <w:name w:val="Таблицы (моноширинный)"/>
    <w:basedOn w:val="a7"/>
    <w:next w:val="a7"/>
    <w:rsid w:val="00A45ED8"/>
    <w:pPr>
      <w:widowControl w:val="0"/>
      <w:autoSpaceDE w:val="0"/>
      <w:autoSpaceDN w:val="0"/>
      <w:adjustRightInd w:val="0"/>
    </w:pPr>
    <w:rPr>
      <w:rFonts w:ascii="Courier New" w:hAnsi="Courier New" w:cs="Courier New"/>
      <w:sz w:val="26"/>
      <w:szCs w:val="26"/>
    </w:rPr>
  </w:style>
  <w:style w:type="paragraph" w:customStyle="1" w:styleId="1fff5">
    <w:name w:val="Знак1 Знак Знак Знак"/>
    <w:basedOn w:val="a7"/>
    <w:rsid w:val="00A45ED8"/>
    <w:pPr>
      <w:spacing w:after="60"/>
    </w:pPr>
    <w:rPr>
      <w:rFonts w:ascii="Arial" w:hAnsi="Arial" w:cs="Arial"/>
      <w:bCs/>
    </w:rPr>
  </w:style>
  <w:style w:type="paragraph" w:customStyle="1" w:styleId="consplustitle0">
    <w:name w:val="consplustitle"/>
    <w:basedOn w:val="a7"/>
    <w:rsid w:val="00A45ED8"/>
  </w:style>
  <w:style w:type="paragraph" w:customStyle="1" w:styleId="S">
    <w:name w:val="S_Обычный"/>
    <w:basedOn w:val="a7"/>
    <w:link w:val="S0"/>
    <w:rsid w:val="00A45ED8"/>
    <w:pPr>
      <w:spacing w:line="360" w:lineRule="auto"/>
    </w:pPr>
  </w:style>
  <w:style w:type="character" w:customStyle="1" w:styleId="S0">
    <w:name w:val="S_Обычный Знак"/>
    <w:link w:val="S"/>
    <w:locked/>
    <w:rsid w:val="00A45ED8"/>
    <w:rPr>
      <w:sz w:val="24"/>
      <w:szCs w:val="24"/>
      <w:lang w:bidi="ar-SA"/>
    </w:rPr>
  </w:style>
  <w:style w:type="paragraph" w:customStyle="1" w:styleId="S1">
    <w:name w:val="S_Титульный"/>
    <w:basedOn w:val="a7"/>
    <w:rsid w:val="00A45ED8"/>
    <w:pPr>
      <w:spacing w:line="360" w:lineRule="auto"/>
      <w:ind w:left="3060"/>
      <w:jc w:val="right"/>
    </w:pPr>
    <w:rPr>
      <w:b/>
      <w:caps/>
    </w:rPr>
  </w:style>
  <w:style w:type="paragraph" w:customStyle="1" w:styleId="Iniiaiieoaenonionooiii2">
    <w:name w:val="Iniiaiie oaeno n ionooiii 2"/>
    <w:basedOn w:val="Iauiue"/>
    <w:rsid w:val="00A45ED8"/>
    <w:pPr>
      <w:overflowPunct/>
      <w:autoSpaceDE/>
      <w:autoSpaceDN/>
      <w:adjustRightInd/>
      <w:ind w:firstLine="284"/>
    </w:pPr>
    <w:rPr>
      <w:rFonts w:ascii="Peterburg" w:hAnsi="Peterburg" w:cs="Times New Roman"/>
      <w:sz w:val="20"/>
      <w:szCs w:val="20"/>
    </w:rPr>
  </w:style>
  <w:style w:type="paragraph" w:customStyle="1" w:styleId="3f1">
    <w:name w:val="Заголовок оглавления3"/>
    <w:basedOn w:val="10"/>
    <w:next w:val="a7"/>
    <w:rsid w:val="00A45ED8"/>
    <w:pPr>
      <w:keepLines/>
      <w:numPr>
        <w:ilvl w:val="0"/>
      </w:numPr>
      <w:tabs>
        <w:tab w:val="num" w:pos="1152"/>
      </w:tabs>
      <w:suppressAutoHyphens w:val="0"/>
      <w:spacing w:before="480" w:line="276" w:lineRule="auto"/>
      <w:ind w:firstLine="709"/>
      <w:jc w:val="both"/>
      <w:outlineLvl w:val="9"/>
    </w:pPr>
    <w:rPr>
      <w:rFonts w:ascii="Cambria" w:hAnsi="Cambria"/>
      <w:caps w:val="0"/>
      <w:color w:val="365F91"/>
      <w:sz w:val="28"/>
      <w:szCs w:val="28"/>
    </w:rPr>
  </w:style>
  <w:style w:type="paragraph" w:customStyle="1" w:styleId="affffffb">
    <w:name w:val="Содержимое врезки"/>
    <w:basedOn w:val="a7"/>
    <w:rsid w:val="00A45ED8"/>
    <w:rPr>
      <w:color w:val="00000A"/>
      <w:szCs w:val="22"/>
    </w:rPr>
  </w:style>
  <w:style w:type="character" w:customStyle="1" w:styleId="-9">
    <w:name w:val="Интернет-ссылка"/>
    <w:rsid w:val="00A45ED8"/>
    <w:rPr>
      <w:rFonts w:cs="Times New Roman"/>
      <w:color w:val="0000FF"/>
      <w:u w:val="single"/>
    </w:rPr>
  </w:style>
  <w:style w:type="character" w:customStyle="1" w:styleId="ListLabel1">
    <w:name w:val="ListLabel 1"/>
    <w:rsid w:val="00A45ED8"/>
  </w:style>
  <w:style w:type="character" w:customStyle="1" w:styleId="ListLabel2">
    <w:name w:val="ListLabel 2"/>
    <w:rsid w:val="00A45ED8"/>
  </w:style>
  <w:style w:type="character" w:customStyle="1" w:styleId="ListLabel3">
    <w:name w:val="ListLabel 3"/>
    <w:rsid w:val="00A45ED8"/>
    <w:rPr>
      <w:rFonts w:eastAsia="Times New Roman"/>
    </w:rPr>
  </w:style>
  <w:style w:type="character" w:customStyle="1" w:styleId="ListLabel4">
    <w:name w:val="ListLabel 4"/>
    <w:rsid w:val="00A45ED8"/>
  </w:style>
  <w:style w:type="character" w:customStyle="1" w:styleId="ListLabel5">
    <w:name w:val="ListLabel 5"/>
    <w:rsid w:val="00A45ED8"/>
    <w:rPr>
      <w:rFonts w:eastAsia="Times New Roman"/>
    </w:rPr>
  </w:style>
  <w:style w:type="character" w:customStyle="1" w:styleId="affffffc">
    <w:name w:val="Ссылка указателя"/>
    <w:rsid w:val="00A45ED8"/>
  </w:style>
  <w:style w:type="character" w:customStyle="1" w:styleId="blk">
    <w:name w:val="blk"/>
    <w:rsid w:val="00A45ED8"/>
    <w:rPr>
      <w:rFonts w:cs="Times New Roman"/>
    </w:rPr>
  </w:style>
  <w:style w:type="paragraph" w:customStyle="1" w:styleId="affffffd">
    <w:name w:val="Заглавие"/>
    <w:basedOn w:val="a7"/>
    <w:rsid w:val="00A45ED8"/>
    <w:pPr>
      <w:jc w:val="center"/>
    </w:pPr>
    <w:rPr>
      <w:b/>
      <w:color w:val="00000A"/>
      <w:szCs w:val="20"/>
    </w:rPr>
  </w:style>
  <w:style w:type="paragraph" w:customStyle="1" w:styleId="affffffe">
    <w:name w:val="Блочная цитата"/>
    <w:basedOn w:val="a7"/>
    <w:rsid w:val="00A45ED8"/>
    <w:rPr>
      <w:color w:val="00000A"/>
      <w:szCs w:val="22"/>
    </w:rPr>
  </w:style>
  <w:style w:type="paragraph" w:customStyle="1" w:styleId="afffffff">
    <w:name w:val="Содержимое таблицы"/>
    <w:basedOn w:val="a7"/>
    <w:rsid w:val="00A45ED8"/>
    <w:rPr>
      <w:color w:val="00000A"/>
      <w:szCs w:val="22"/>
    </w:rPr>
  </w:style>
  <w:style w:type="paragraph" w:customStyle="1" w:styleId="afffffff0">
    <w:name w:val="Заголовок таблицы"/>
    <w:basedOn w:val="afffffff"/>
    <w:rsid w:val="00A45ED8"/>
  </w:style>
  <w:style w:type="paragraph" w:customStyle="1" w:styleId="font5">
    <w:name w:val="font5"/>
    <w:basedOn w:val="a7"/>
    <w:rsid w:val="00931FEE"/>
    <w:pPr>
      <w:spacing w:before="100" w:beforeAutospacing="1" w:after="100" w:afterAutospacing="1"/>
    </w:pPr>
    <w:rPr>
      <w:color w:val="000000"/>
      <w:sz w:val="20"/>
      <w:szCs w:val="20"/>
    </w:rPr>
  </w:style>
  <w:style w:type="paragraph" w:customStyle="1" w:styleId="font6">
    <w:name w:val="font6"/>
    <w:basedOn w:val="a7"/>
    <w:rsid w:val="00931FEE"/>
    <w:pPr>
      <w:spacing w:before="100" w:beforeAutospacing="1" w:after="100" w:afterAutospacing="1"/>
    </w:pPr>
    <w:rPr>
      <w:color w:val="000000"/>
    </w:rPr>
  </w:style>
  <w:style w:type="paragraph" w:customStyle="1" w:styleId="font7">
    <w:name w:val="font7"/>
    <w:basedOn w:val="a7"/>
    <w:rsid w:val="00931FEE"/>
    <w:pPr>
      <w:spacing w:before="100" w:beforeAutospacing="1" w:after="100" w:afterAutospacing="1"/>
    </w:pPr>
    <w:rPr>
      <w:color w:val="000000"/>
      <w:sz w:val="20"/>
      <w:szCs w:val="20"/>
    </w:rPr>
  </w:style>
  <w:style w:type="paragraph" w:customStyle="1" w:styleId="font8">
    <w:name w:val="font8"/>
    <w:basedOn w:val="a7"/>
    <w:rsid w:val="00931FEE"/>
    <w:pPr>
      <w:spacing w:before="100" w:beforeAutospacing="1" w:after="100" w:afterAutospacing="1"/>
    </w:pPr>
    <w:rPr>
      <w:color w:val="000000"/>
      <w:sz w:val="20"/>
      <w:szCs w:val="20"/>
    </w:rPr>
  </w:style>
  <w:style w:type="paragraph" w:customStyle="1" w:styleId="font9">
    <w:name w:val="font9"/>
    <w:basedOn w:val="a7"/>
    <w:rsid w:val="00931FEE"/>
    <w:pPr>
      <w:spacing w:before="100" w:beforeAutospacing="1" w:after="100" w:afterAutospacing="1"/>
    </w:pPr>
    <w:rPr>
      <w:color w:val="000000"/>
      <w:sz w:val="22"/>
      <w:szCs w:val="22"/>
    </w:rPr>
  </w:style>
  <w:style w:type="paragraph" w:customStyle="1" w:styleId="xl66">
    <w:name w:val="xl66"/>
    <w:basedOn w:val="a7"/>
    <w:rsid w:val="00931F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7">
    <w:name w:val="xl67"/>
    <w:basedOn w:val="a7"/>
    <w:rsid w:val="00931F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8">
    <w:name w:val="xl68"/>
    <w:basedOn w:val="a7"/>
    <w:rsid w:val="00931F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9">
    <w:name w:val="xl69"/>
    <w:basedOn w:val="a7"/>
    <w:rsid w:val="00931F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333399"/>
    </w:rPr>
  </w:style>
  <w:style w:type="paragraph" w:customStyle="1" w:styleId="xl70">
    <w:name w:val="xl70"/>
    <w:basedOn w:val="a7"/>
    <w:rsid w:val="00931F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1">
    <w:name w:val="xl71"/>
    <w:basedOn w:val="a7"/>
    <w:rsid w:val="00931FE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2">
    <w:name w:val="xl72"/>
    <w:basedOn w:val="a7"/>
    <w:rsid w:val="00931FE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sz w:val="20"/>
      <w:szCs w:val="20"/>
    </w:rPr>
  </w:style>
  <w:style w:type="paragraph" w:customStyle="1" w:styleId="xl73">
    <w:name w:val="xl73"/>
    <w:basedOn w:val="a7"/>
    <w:rsid w:val="00931FE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sz w:val="28"/>
      <w:szCs w:val="28"/>
    </w:rPr>
  </w:style>
  <w:style w:type="paragraph" w:customStyle="1" w:styleId="xl74">
    <w:name w:val="xl74"/>
    <w:basedOn w:val="a7"/>
    <w:rsid w:val="00931FE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75">
    <w:name w:val="xl75"/>
    <w:basedOn w:val="a7"/>
    <w:rsid w:val="00931FE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style>
  <w:style w:type="paragraph" w:customStyle="1" w:styleId="xl76">
    <w:name w:val="xl76"/>
    <w:basedOn w:val="a7"/>
    <w:rsid w:val="00931F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333399"/>
    </w:rPr>
  </w:style>
  <w:style w:type="paragraph" w:customStyle="1" w:styleId="xl77">
    <w:name w:val="xl77"/>
    <w:basedOn w:val="a7"/>
    <w:rsid w:val="00931F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8">
    <w:name w:val="xl78"/>
    <w:basedOn w:val="a7"/>
    <w:rsid w:val="00931F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9">
    <w:name w:val="xl79"/>
    <w:basedOn w:val="a7"/>
    <w:rsid w:val="00931F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0">
    <w:name w:val="xl80"/>
    <w:basedOn w:val="a7"/>
    <w:rsid w:val="00931FE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7"/>
    <w:rsid w:val="00931F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7"/>
    <w:rsid w:val="00931F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3">
    <w:name w:val="xl83"/>
    <w:basedOn w:val="a7"/>
    <w:rsid w:val="00931FE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top"/>
    </w:pPr>
  </w:style>
  <w:style w:type="paragraph" w:customStyle="1" w:styleId="xl84">
    <w:name w:val="xl84"/>
    <w:basedOn w:val="a7"/>
    <w:rsid w:val="00931F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5">
    <w:name w:val="xl85"/>
    <w:basedOn w:val="a7"/>
    <w:rsid w:val="00931F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6">
    <w:name w:val="xl86"/>
    <w:basedOn w:val="a7"/>
    <w:rsid w:val="00931F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7">
    <w:name w:val="xl87"/>
    <w:basedOn w:val="a7"/>
    <w:rsid w:val="00931F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8">
    <w:name w:val="xl88"/>
    <w:basedOn w:val="a7"/>
    <w:rsid w:val="00931F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9">
    <w:name w:val="xl89"/>
    <w:basedOn w:val="a7"/>
    <w:rsid w:val="00931F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90">
    <w:name w:val="xl90"/>
    <w:basedOn w:val="a7"/>
    <w:rsid w:val="00931FEE"/>
    <w:pPr>
      <w:pBdr>
        <w:left w:val="single" w:sz="4" w:space="0" w:color="auto"/>
        <w:right w:val="single" w:sz="4" w:space="0" w:color="auto"/>
      </w:pBdr>
      <w:spacing w:before="100" w:beforeAutospacing="1" w:after="100" w:afterAutospacing="1"/>
      <w:jc w:val="center"/>
      <w:textAlignment w:val="center"/>
    </w:pPr>
  </w:style>
  <w:style w:type="paragraph" w:customStyle="1" w:styleId="xl91">
    <w:name w:val="xl91"/>
    <w:basedOn w:val="a7"/>
    <w:rsid w:val="00931F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2">
    <w:name w:val="xl92"/>
    <w:basedOn w:val="a7"/>
    <w:rsid w:val="00931F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3">
    <w:name w:val="xl93"/>
    <w:basedOn w:val="a7"/>
    <w:rsid w:val="00931F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4">
    <w:name w:val="xl94"/>
    <w:basedOn w:val="a7"/>
    <w:rsid w:val="00931F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5">
    <w:name w:val="xl95"/>
    <w:basedOn w:val="a7"/>
    <w:rsid w:val="00931FEE"/>
    <w:pPr>
      <w:pBdr>
        <w:top w:val="single" w:sz="4" w:space="0" w:color="auto"/>
        <w:left w:val="single" w:sz="4" w:space="7" w:color="auto"/>
        <w:bottom w:val="single" w:sz="4" w:space="0" w:color="auto"/>
        <w:right w:val="single" w:sz="4" w:space="0" w:color="auto"/>
      </w:pBdr>
      <w:spacing w:before="100" w:beforeAutospacing="1" w:after="100" w:afterAutospacing="1"/>
      <w:ind w:firstLineChars="100" w:firstLine="100"/>
      <w:textAlignment w:val="top"/>
    </w:pPr>
    <w:rPr>
      <w:color w:val="333333"/>
    </w:rPr>
  </w:style>
  <w:style w:type="paragraph" w:customStyle="1" w:styleId="xl96">
    <w:name w:val="xl96"/>
    <w:basedOn w:val="a7"/>
    <w:rsid w:val="00931F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7">
    <w:name w:val="xl97"/>
    <w:basedOn w:val="a7"/>
    <w:rsid w:val="00931F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8">
    <w:name w:val="xl98"/>
    <w:basedOn w:val="a7"/>
    <w:rsid w:val="00931F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9">
    <w:name w:val="xl99"/>
    <w:basedOn w:val="a7"/>
    <w:rsid w:val="00931F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0">
    <w:name w:val="xl100"/>
    <w:basedOn w:val="a7"/>
    <w:rsid w:val="00931F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192">
    <w:name w:val="Знак Знак19 Знак Знак"/>
    <w:basedOn w:val="a7"/>
    <w:rsid w:val="00714C39"/>
    <w:pPr>
      <w:spacing w:after="160" w:line="240" w:lineRule="exact"/>
    </w:pPr>
    <w:rPr>
      <w:rFonts w:ascii="Verdana" w:hAnsi="Verdana"/>
      <w:sz w:val="20"/>
      <w:szCs w:val="20"/>
      <w:lang w:val="en-US" w:eastAsia="en-US"/>
    </w:rPr>
  </w:style>
  <w:style w:type="paragraph" w:customStyle="1" w:styleId="193">
    <w:name w:val="Знак Знак19"/>
    <w:basedOn w:val="a7"/>
    <w:rsid w:val="00924DF7"/>
    <w:pPr>
      <w:spacing w:after="160" w:line="240" w:lineRule="exact"/>
    </w:pPr>
    <w:rPr>
      <w:rFonts w:ascii="Verdana" w:hAnsi="Verdana"/>
      <w:sz w:val="20"/>
      <w:szCs w:val="20"/>
      <w:lang w:val="en-US" w:eastAsia="en-US"/>
    </w:rPr>
  </w:style>
  <w:style w:type="paragraph" w:styleId="afffffff1">
    <w:name w:val="No Spacing"/>
    <w:link w:val="afffffff2"/>
    <w:uiPriority w:val="1"/>
    <w:qFormat/>
    <w:rsid w:val="00605CE2"/>
    <w:rPr>
      <w:rFonts w:ascii="Calibri" w:hAnsi="Calibri"/>
      <w:sz w:val="22"/>
      <w:szCs w:val="22"/>
    </w:rPr>
  </w:style>
  <w:style w:type="character" w:customStyle="1" w:styleId="afffffff2">
    <w:name w:val="Без интервала Знак"/>
    <w:link w:val="afffffff1"/>
    <w:uiPriority w:val="1"/>
    <w:rsid w:val="00605CE2"/>
    <w:rPr>
      <w:rFonts w:ascii="Calibri" w:hAnsi="Calibri"/>
      <w:sz w:val="22"/>
      <w:szCs w:val="22"/>
      <w:lang w:bidi="ar-SA"/>
    </w:rPr>
  </w:style>
  <w:style w:type="paragraph" w:customStyle="1" w:styleId="3f2">
    <w:name w:val="Абзац списка3"/>
    <w:basedOn w:val="a7"/>
    <w:rsid w:val="00EC0701"/>
    <w:pPr>
      <w:autoSpaceDE w:val="0"/>
      <w:autoSpaceDN w:val="0"/>
      <w:adjustRightInd w:val="0"/>
      <w:ind w:left="720"/>
    </w:pPr>
  </w:style>
  <w:style w:type="paragraph" w:customStyle="1" w:styleId="3f3">
    <w:name w:val="Заголовок оглавления3"/>
    <w:basedOn w:val="10"/>
    <w:next w:val="a7"/>
    <w:rsid w:val="00EC0701"/>
    <w:pPr>
      <w:keepLines/>
      <w:numPr>
        <w:ilvl w:val="0"/>
      </w:numPr>
      <w:tabs>
        <w:tab w:val="num" w:pos="1152"/>
      </w:tabs>
      <w:suppressAutoHyphens w:val="0"/>
      <w:autoSpaceDE w:val="0"/>
      <w:autoSpaceDN w:val="0"/>
      <w:adjustRightInd w:val="0"/>
      <w:spacing w:before="480" w:line="276" w:lineRule="auto"/>
      <w:ind w:firstLine="709"/>
      <w:jc w:val="both"/>
      <w:outlineLvl w:val="9"/>
    </w:pPr>
    <w:rPr>
      <w:rFonts w:ascii="Cambria" w:hAnsi="Cambria"/>
      <w:caps w:val="0"/>
      <w:color w:val="365F91"/>
      <w:sz w:val="28"/>
      <w:szCs w:val="28"/>
    </w:rPr>
  </w:style>
  <w:style w:type="paragraph" w:customStyle="1" w:styleId="2f6">
    <w:name w:val="Знак Знак Знак2"/>
    <w:basedOn w:val="a7"/>
    <w:rsid w:val="00EC0701"/>
    <w:pPr>
      <w:autoSpaceDE w:val="0"/>
      <w:autoSpaceDN w:val="0"/>
      <w:adjustRightInd w:val="0"/>
      <w:spacing w:after="160" w:line="240" w:lineRule="exact"/>
    </w:pPr>
    <w:rPr>
      <w:rFonts w:ascii="Verdana" w:hAnsi="Verdana"/>
      <w:sz w:val="20"/>
      <w:szCs w:val="20"/>
      <w:lang w:val="en-US" w:eastAsia="en-US"/>
    </w:rPr>
  </w:style>
  <w:style w:type="paragraph" w:customStyle="1" w:styleId="1910">
    <w:name w:val="Знак Знак19 Знак Знак1"/>
    <w:basedOn w:val="a7"/>
    <w:rsid w:val="00EC0701"/>
    <w:pPr>
      <w:autoSpaceDE w:val="0"/>
      <w:autoSpaceDN w:val="0"/>
      <w:adjustRightInd w:val="0"/>
      <w:spacing w:after="160" w:line="240" w:lineRule="exact"/>
    </w:pPr>
    <w:rPr>
      <w:rFonts w:ascii="Verdana" w:hAnsi="Verdana"/>
      <w:sz w:val="20"/>
      <w:szCs w:val="20"/>
      <w:lang w:val="en-US" w:eastAsia="en-US"/>
    </w:rPr>
  </w:style>
  <w:style w:type="paragraph" w:customStyle="1" w:styleId="1911">
    <w:name w:val="Знак Знак191"/>
    <w:basedOn w:val="a7"/>
    <w:rsid w:val="00EC0701"/>
    <w:pPr>
      <w:autoSpaceDE w:val="0"/>
      <w:autoSpaceDN w:val="0"/>
      <w:adjustRightInd w:val="0"/>
      <w:spacing w:after="160" w:line="240" w:lineRule="exact"/>
    </w:pPr>
    <w:rPr>
      <w:rFonts w:ascii="Verdana" w:hAnsi="Verdana"/>
      <w:sz w:val="20"/>
      <w:szCs w:val="20"/>
      <w:lang w:val="en-US" w:eastAsia="en-US"/>
    </w:rPr>
  </w:style>
  <w:style w:type="paragraph" w:customStyle="1" w:styleId="194">
    <w:name w:val="Знак Знак19 Знак Знак"/>
    <w:basedOn w:val="a7"/>
    <w:rsid w:val="00A60004"/>
    <w:pPr>
      <w:spacing w:after="160" w:line="240" w:lineRule="exact"/>
      <w:ind w:firstLine="0"/>
      <w:jc w:val="left"/>
    </w:pPr>
    <w:rPr>
      <w:rFonts w:ascii="Verdana" w:hAnsi="Verdana"/>
      <w:sz w:val="20"/>
      <w:szCs w:val="20"/>
      <w:lang w:val="en-US" w:eastAsia="en-US"/>
    </w:rPr>
  </w:style>
  <w:style w:type="paragraph" w:customStyle="1" w:styleId="195">
    <w:name w:val="Знак Знак19 Знак Знак"/>
    <w:basedOn w:val="a7"/>
    <w:rsid w:val="008D74D5"/>
    <w:pPr>
      <w:spacing w:after="160" w:line="240" w:lineRule="exact"/>
      <w:ind w:firstLine="0"/>
      <w:jc w:val="left"/>
    </w:pPr>
    <w:rPr>
      <w:rFonts w:ascii="Verdana" w:hAnsi="Verdana"/>
      <w:sz w:val="20"/>
      <w:szCs w:val="20"/>
      <w:lang w:val="en-US" w:eastAsia="en-US"/>
    </w:rPr>
  </w:style>
  <w:style w:type="numbering" w:customStyle="1" w:styleId="1fff6">
    <w:name w:val="Нет списка1"/>
    <w:next w:val="aa"/>
    <w:uiPriority w:val="99"/>
    <w:semiHidden/>
    <w:unhideWhenUsed/>
    <w:rsid w:val="00767A21"/>
  </w:style>
  <w:style w:type="paragraph" w:customStyle="1" w:styleId="1fff7">
    <w:name w:val="Заголовок1"/>
    <w:basedOn w:val="a7"/>
    <w:next w:val="a7"/>
    <w:rsid w:val="00767A21"/>
    <w:pPr>
      <w:suppressAutoHyphens/>
      <w:spacing w:before="60" w:after="60"/>
      <w:ind w:left="1701" w:right="1701" w:firstLine="0"/>
      <w:jc w:val="center"/>
    </w:pPr>
    <w:rPr>
      <w:b/>
      <w:bCs/>
      <w:spacing w:val="20"/>
      <w:sz w:val="28"/>
      <w:szCs w:val="28"/>
    </w:rPr>
  </w:style>
  <w:style w:type="table" w:customStyle="1" w:styleId="11a">
    <w:name w:val="Столбцы таблицы 11"/>
    <w:basedOn w:val="a9"/>
    <w:next w:val="1ff1"/>
    <w:semiHidden/>
    <w:rsid w:val="00767A21"/>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11">
    <w:name w:val="Столбцы таблицы 51"/>
    <w:basedOn w:val="a9"/>
    <w:next w:val="52"/>
    <w:semiHidden/>
    <w:rsid w:val="00767A21"/>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21">
    <w:name w:val="Таблица-список 21"/>
    <w:basedOn w:val="a9"/>
    <w:next w:val="-2"/>
    <w:semiHidden/>
    <w:rsid w:val="00767A21"/>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71">
    <w:name w:val="Таблица-список 71"/>
    <w:basedOn w:val="a9"/>
    <w:next w:val="-7"/>
    <w:semiHidden/>
    <w:rsid w:val="00767A21"/>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semiHidden/>
    <w:rsid w:val="00767A21"/>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315">
    <w:name w:val="Объемная таблица 31"/>
    <w:basedOn w:val="a9"/>
    <w:next w:val="37"/>
    <w:semiHidden/>
    <w:rsid w:val="00767A21"/>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fff8">
    <w:name w:val="Современная таблица1"/>
    <w:basedOn w:val="a9"/>
    <w:next w:val="affff"/>
    <w:semiHidden/>
    <w:rsid w:val="00767A21"/>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fff9">
    <w:name w:val="Изысканная таблица1"/>
    <w:basedOn w:val="a9"/>
    <w:next w:val="affff0"/>
    <w:semiHidden/>
    <w:rsid w:val="00767A21"/>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customStyle="1" w:styleId="11b">
    <w:name w:val="Изящная таблица 11"/>
    <w:basedOn w:val="a9"/>
    <w:next w:val="1ff2"/>
    <w:semiHidden/>
    <w:rsid w:val="00767A21"/>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
    <w:name w:val="Веб-таблица 31"/>
    <w:basedOn w:val="a9"/>
    <w:next w:val="-3"/>
    <w:semiHidden/>
    <w:rsid w:val="00767A21"/>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fffa">
    <w:name w:val="Сетка таблицы1"/>
    <w:basedOn w:val="a9"/>
    <w:next w:val="affff1"/>
    <w:rsid w:val="00767A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c">
    <w:name w:val="Стиль таблицы11"/>
    <w:basedOn w:val="affff1"/>
    <w:rsid w:val="00767A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Классическая таблица 31"/>
    <w:basedOn w:val="a9"/>
    <w:next w:val="3a"/>
    <w:rsid w:val="00767A21"/>
    <w:pPr>
      <w:autoSpaceDE w:val="0"/>
      <w:autoSpaceDN w:val="0"/>
    </w:pPr>
    <w:rPr>
      <w:rFonts w:eastAsia="MS Mincho"/>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rPr>
      <w:tblPr/>
      <w:tcPr>
        <w:tcBorders>
          <w:tl2br w:val="none" w:sz="0" w:space="0" w:color="auto"/>
          <w:tr2bl w:val="none" w:sz="0" w:space="0" w:color="auto"/>
        </w:tcBorders>
      </w:tcPr>
    </w:tblStylePr>
  </w:style>
  <w:style w:type="table" w:customStyle="1" w:styleId="410">
    <w:name w:val="Сетка таблицы 41"/>
    <w:basedOn w:val="a9"/>
    <w:next w:val="44"/>
    <w:rsid w:val="00767A21"/>
    <w:pPr>
      <w:autoSpaceDE w:val="0"/>
      <w:autoSpaceDN w:val="0"/>
    </w:pPr>
    <w:rPr>
      <w:rFonts w:eastAsia="MS Mincho"/>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rPr>
      <w:tblPr/>
      <w:tcPr>
        <w:tcBorders>
          <w:top w:val="single" w:sz="6" w:space="0" w:color="000000"/>
          <w:tl2br w:val="none" w:sz="0" w:space="0" w:color="auto"/>
          <w:tr2bl w:val="none" w:sz="0" w:space="0" w:color="auto"/>
        </w:tcBorders>
        <w:shd w:val="pct30" w:color="FFFF00" w:fill="FFFFFF"/>
      </w:tcPr>
    </w:tblStylePr>
    <w:tblStylePr w:type="lastCol">
      <w:rPr>
        <w:rFonts w:cs="Times New Roman"/>
      </w:rPr>
      <w:tblPr/>
      <w:tcPr>
        <w:tcBorders>
          <w:tl2br w:val="none" w:sz="0" w:space="0" w:color="auto"/>
          <w:tr2bl w:val="none" w:sz="0" w:space="0" w:color="auto"/>
        </w:tcBorders>
      </w:tcPr>
    </w:tblStylePr>
  </w:style>
  <w:style w:type="table" w:customStyle="1" w:styleId="317">
    <w:name w:val="Столбцы таблицы 31"/>
    <w:basedOn w:val="a9"/>
    <w:next w:val="3b"/>
    <w:rsid w:val="00767A21"/>
    <w:pPr>
      <w:autoSpaceDE w:val="0"/>
      <w:autoSpaceDN w:val="0"/>
    </w:pPr>
    <w:rPr>
      <w:rFonts w:eastAsia="MS Mincho"/>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rPr>
      <w:tblPr/>
      <w:tcPr>
        <w:tcBorders>
          <w:tl2br w:val="none" w:sz="0" w:space="0" w:color="auto"/>
          <w:tr2bl w:val="none" w:sz="0" w:space="0" w:color="auto"/>
        </w:tcBorders>
        <w:shd w:val="solid" w:color="000080" w:fill="FFFFFF"/>
      </w:tcPr>
    </w:tblStylePr>
    <w:tblStylePr w:type="lastRow">
      <w:rPr>
        <w:rFonts w:cs="Times New Roman"/>
      </w:rPr>
      <w:tblPr/>
      <w:tcPr>
        <w:tcBorders>
          <w:top w:val="single" w:sz="6" w:space="0" w:color="000080"/>
          <w:tl2br w:val="none" w:sz="0" w:space="0" w:color="auto"/>
          <w:tr2bl w:val="none" w:sz="0" w:space="0" w:color="auto"/>
        </w:tcBorders>
      </w:tcPr>
    </w:tblStylePr>
    <w:tblStylePr w:type="firstCol">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tblStylePr w:type="band1Vert">
      <w:rPr>
        <w:rFonts w:cs="Times New Roman"/>
      </w:rPr>
      <w:tblPr/>
      <w:tcPr>
        <w:shd w:val="solid" w:color="C0C0C0" w:fill="FFFFFF"/>
      </w:tcPr>
    </w:tblStylePr>
    <w:tblStylePr w:type="band2Vert">
      <w:rPr>
        <w:rFonts w:cs="Times New Roman"/>
      </w:rPr>
      <w:tblPr/>
      <w:tcPr>
        <w:shd w:val="pct10" w:color="000000" w:fill="FFFFFF"/>
      </w:tcPr>
    </w:tblStylePr>
    <w:tblStylePr w:type="neCell">
      <w:rPr>
        <w:rFonts w:cs="Times New Roman"/>
      </w:rPr>
      <w:tblPr/>
      <w:tcPr>
        <w:tcBorders>
          <w:tl2br w:val="none" w:sz="0" w:space="0" w:color="auto"/>
          <w:tr2bl w:val="none" w:sz="0" w:space="0" w:color="auto"/>
        </w:tcBorders>
      </w:tcPr>
    </w:tblStylePr>
  </w:style>
  <w:style w:type="numbering" w:customStyle="1" w:styleId="218">
    <w:name w:val="Стиль21"/>
    <w:rsid w:val="00767A21"/>
  </w:style>
  <w:style w:type="numbering" w:customStyle="1" w:styleId="318">
    <w:name w:val="Стиль31"/>
    <w:rsid w:val="00767A21"/>
  </w:style>
  <w:style w:type="numbering" w:customStyle="1" w:styleId="411">
    <w:name w:val="Стиль41"/>
    <w:rsid w:val="00767A21"/>
  </w:style>
  <w:style w:type="numbering" w:customStyle="1" w:styleId="1231">
    <w:name w:val="Список нумерованный 1.2.3.1"/>
    <w:rsid w:val="00767A21"/>
  </w:style>
  <w:style w:type="numbering" w:customStyle="1" w:styleId="1fffb">
    <w:name w:val="Список нумерованный1"/>
    <w:rsid w:val="00767A21"/>
  </w:style>
  <w:style w:type="numbering" w:customStyle="1" w:styleId="1111111">
    <w:name w:val="1 / 1.1 / 1.1.11"/>
    <w:basedOn w:val="aa"/>
    <w:next w:val="111111"/>
    <w:rsid w:val="00767A21"/>
  </w:style>
  <w:style w:type="numbering" w:customStyle="1" w:styleId="ArticleSection11">
    <w:name w:val="Article / Section11"/>
    <w:rsid w:val="00767A21"/>
  </w:style>
  <w:style w:type="paragraph" w:customStyle="1" w:styleId="47">
    <w:name w:val="Знак Знак Знак4"/>
    <w:basedOn w:val="a7"/>
    <w:rsid w:val="00050167"/>
    <w:pPr>
      <w:spacing w:after="160" w:line="240" w:lineRule="exact"/>
    </w:pPr>
    <w:rPr>
      <w:rFonts w:ascii="Verdana" w:hAnsi="Verdana"/>
      <w:sz w:val="20"/>
      <w:szCs w:val="20"/>
      <w:lang w:val="en-US" w:eastAsia="en-US"/>
    </w:rPr>
  </w:style>
  <w:style w:type="paragraph" w:customStyle="1" w:styleId="1930">
    <w:name w:val="Знак Знак19 Знак Знак3"/>
    <w:basedOn w:val="a7"/>
    <w:rsid w:val="00050167"/>
    <w:pPr>
      <w:spacing w:after="160" w:line="240" w:lineRule="exact"/>
    </w:pPr>
    <w:rPr>
      <w:rFonts w:ascii="Verdana" w:hAnsi="Verdana"/>
      <w:sz w:val="20"/>
      <w:szCs w:val="20"/>
      <w:lang w:val="en-US" w:eastAsia="en-US"/>
    </w:rPr>
  </w:style>
  <w:style w:type="paragraph" w:customStyle="1" w:styleId="1920">
    <w:name w:val="Знак Знак192"/>
    <w:basedOn w:val="a7"/>
    <w:rsid w:val="00050167"/>
    <w:pPr>
      <w:spacing w:after="160" w:line="240" w:lineRule="exact"/>
    </w:pPr>
    <w:rPr>
      <w:rFonts w:ascii="Verdana" w:hAnsi="Verdana"/>
      <w:sz w:val="20"/>
      <w:szCs w:val="20"/>
      <w:lang w:val="en-US" w:eastAsia="en-US"/>
    </w:rPr>
  </w:style>
  <w:style w:type="paragraph" w:customStyle="1" w:styleId="319">
    <w:name w:val="Абзац списка31"/>
    <w:basedOn w:val="a7"/>
    <w:rsid w:val="00050167"/>
    <w:pPr>
      <w:autoSpaceDE w:val="0"/>
      <w:autoSpaceDN w:val="0"/>
      <w:adjustRightInd w:val="0"/>
      <w:ind w:left="720"/>
    </w:pPr>
  </w:style>
  <w:style w:type="paragraph" w:customStyle="1" w:styleId="31a">
    <w:name w:val="Заголовок оглавления31"/>
    <w:basedOn w:val="10"/>
    <w:next w:val="a7"/>
    <w:rsid w:val="00050167"/>
    <w:pPr>
      <w:keepLines/>
      <w:numPr>
        <w:ilvl w:val="0"/>
      </w:numPr>
      <w:tabs>
        <w:tab w:val="num" w:pos="1152"/>
      </w:tabs>
      <w:suppressAutoHyphens w:val="0"/>
      <w:autoSpaceDE w:val="0"/>
      <w:autoSpaceDN w:val="0"/>
      <w:adjustRightInd w:val="0"/>
      <w:spacing w:before="480" w:line="276" w:lineRule="auto"/>
      <w:ind w:firstLine="709"/>
      <w:jc w:val="both"/>
      <w:outlineLvl w:val="9"/>
    </w:pPr>
    <w:rPr>
      <w:rFonts w:ascii="Cambria" w:hAnsi="Cambria"/>
      <w:caps w:val="0"/>
      <w:color w:val="365F91"/>
      <w:sz w:val="28"/>
      <w:szCs w:val="28"/>
    </w:rPr>
  </w:style>
  <w:style w:type="paragraph" w:customStyle="1" w:styleId="1921">
    <w:name w:val="Знак Знак19 Знак Знак2"/>
    <w:basedOn w:val="a7"/>
    <w:rsid w:val="00050167"/>
    <w:pPr>
      <w:spacing w:after="160" w:line="240" w:lineRule="exact"/>
      <w:ind w:firstLine="0"/>
      <w:jc w:val="left"/>
    </w:pPr>
    <w:rPr>
      <w:rFonts w:ascii="Verdana" w:hAnsi="Verdana"/>
      <w:sz w:val="20"/>
      <w:szCs w:val="20"/>
      <w:lang w:val="en-US" w:eastAsia="en-US"/>
    </w:rPr>
  </w:style>
  <w:style w:type="paragraph" w:customStyle="1" w:styleId="2f7">
    <w:name w:val="Заголовок2"/>
    <w:basedOn w:val="a7"/>
    <w:next w:val="a7"/>
    <w:rsid w:val="00050167"/>
    <w:pPr>
      <w:suppressAutoHyphens/>
      <w:spacing w:before="60" w:after="60"/>
      <w:ind w:left="1701" w:right="1701" w:firstLine="0"/>
      <w:jc w:val="center"/>
    </w:pPr>
    <w:rPr>
      <w:b/>
      <w:bCs/>
      <w:spacing w:val="20"/>
      <w:sz w:val="28"/>
      <w:szCs w:val="28"/>
    </w:rPr>
  </w:style>
</w:styles>
</file>

<file path=word/webSettings.xml><?xml version="1.0" encoding="utf-8"?>
<w:webSettings xmlns:r="http://schemas.openxmlformats.org/officeDocument/2006/relationships" xmlns:w="http://schemas.openxmlformats.org/wordprocessingml/2006/main">
  <w:divs>
    <w:div w:id="524945736">
      <w:bodyDiv w:val="1"/>
      <w:marLeft w:val="0"/>
      <w:marRight w:val="0"/>
      <w:marTop w:val="0"/>
      <w:marBottom w:val="0"/>
      <w:divBdr>
        <w:top w:val="none" w:sz="0" w:space="0" w:color="auto"/>
        <w:left w:val="none" w:sz="0" w:space="0" w:color="auto"/>
        <w:bottom w:val="none" w:sz="0" w:space="0" w:color="auto"/>
        <w:right w:val="none" w:sz="0" w:space="0" w:color="auto"/>
      </w:divBdr>
    </w:div>
    <w:div w:id="577908769">
      <w:bodyDiv w:val="1"/>
      <w:marLeft w:val="0"/>
      <w:marRight w:val="0"/>
      <w:marTop w:val="0"/>
      <w:marBottom w:val="0"/>
      <w:divBdr>
        <w:top w:val="none" w:sz="0" w:space="0" w:color="auto"/>
        <w:left w:val="none" w:sz="0" w:space="0" w:color="auto"/>
        <w:bottom w:val="none" w:sz="0" w:space="0" w:color="auto"/>
        <w:right w:val="none" w:sz="0" w:space="0" w:color="auto"/>
      </w:divBdr>
    </w:div>
    <w:div w:id="1707636676">
      <w:bodyDiv w:val="1"/>
      <w:marLeft w:val="0"/>
      <w:marRight w:val="0"/>
      <w:marTop w:val="0"/>
      <w:marBottom w:val="0"/>
      <w:divBdr>
        <w:top w:val="none" w:sz="0" w:space="0" w:color="auto"/>
        <w:left w:val="none" w:sz="0" w:space="0" w:color="auto"/>
        <w:bottom w:val="none" w:sz="0" w:space="0" w:color="auto"/>
        <w:right w:val="none" w:sz="0" w:space="0" w:color="auto"/>
      </w:divBdr>
    </w:div>
    <w:div w:id="1753113892">
      <w:bodyDiv w:val="1"/>
      <w:marLeft w:val="0"/>
      <w:marRight w:val="0"/>
      <w:marTop w:val="0"/>
      <w:marBottom w:val="0"/>
      <w:divBdr>
        <w:top w:val="none" w:sz="0" w:space="0" w:color="auto"/>
        <w:left w:val="none" w:sz="0" w:space="0" w:color="auto"/>
        <w:bottom w:val="none" w:sz="0" w:space="0" w:color="auto"/>
        <w:right w:val="none" w:sz="0" w:space="0" w:color="auto"/>
      </w:divBdr>
    </w:div>
    <w:div w:id="2030061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4E3B4A357E268D4F14EC36A00C4A61EED17A4F748F0F58D1C7ACD9DE1F44B12F981BFE898C4A5hDH" TargetMode="External"/><Relationship Id="rId18" Type="http://schemas.openxmlformats.org/officeDocument/2006/relationships/hyperlink" Target="consultantplus://offline/ref=94E3B4A357E268D4F14EC36A00C4A61EED17A4F748F0F58D1C7ACD9DE1F44B12F981BFE898C0A5h7H" TargetMode="External"/><Relationship Id="rId26" Type="http://schemas.openxmlformats.org/officeDocument/2006/relationships/hyperlink" Target="garantF1://70012744.26" TargetMode="External"/><Relationship Id="rId39" Type="http://schemas.openxmlformats.org/officeDocument/2006/relationships/hyperlink" Target="garantF1://2205985.0" TargetMode="External"/><Relationship Id="rId21" Type="http://schemas.openxmlformats.org/officeDocument/2006/relationships/hyperlink" Target="consultantplus://offline/ref=94E3B4A357E268D4F14EC36A00C4A61EED17A4F748F0F58D1C7ACD9DE1F44B12F981BFE898C7A5h9H" TargetMode="External"/><Relationship Id="rId34" Type="http://schemas.openxmlformats.org/officeDocument/2006/relationships/hyperlink" Target="consultantplus://offline/ref=91A02512410275074CF234819166793D62973005679D4E5BB296800DD00FF6A86Er3D" TargetMode="External"/><Relationship Id="rId42" Type="http://schemas.openxmlformats.org/officeDocument/2006/relationships/hyperlink" Target="garantF1://70151020.1" TargetMode="External"/><Relationship Id="rId47" Type="http://schemas.openxmlformats.org/officeDocument/2006/relationships/footer" Target="footer6.xml"/><Relationship Id="rId50" Type="http://schemas.openxmlformats.org/officeDocument/2006/relationships/footer" Target="footer9.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94E3B4A357E268D4F14EC36A00C4A61EED17A4F748F0F58D1C7ACD9DE1F44B12F981BFE899C4A5h6H" TargetMode="External"/><Relationship Id="rId17" Type="http://schemas.openxmlformats.org/officeDocument/2006/relationships/hyperlink" Target="consultantplus://offline/ref=94E3B4A357E268D4F14EC36A00C4A61EED17A4F748F0F58D1C7ACD9DE1F44B12F981BFE899C4A5h6H" TargetMode="External"/><Relationship Id="rId25" Type="http://schemas.openxmlformats.org/officeDocument/2006/relationships/hyperlink" Target="consultantplus://offline/ref=3601CC4C2207C9AD1A19E18E2154F9D977A7D85F5351E6E75D8891D4BF237B26EB7AFBC7088AY3qFH" TargetMode="External"/><Relationship Id="rId33" Type="http://schemas.openxmlformats.org/officeDocument/2006/relationships/hyperlink" Target="consultantplus://offline/ref=91A02512410275074CF234819166793D62973005679D4E5BB296800DD00FF6A86Er3D" TargetMode="External"/><Relationship Id="rId38" Type="http://schemas.openxmlformats.org/officeDocument/2006/relationships/footer" Target="footer3.xml"/><Relationship Id="rId46"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consultantplus://offline/ref=94E3B4A357E268D4F14EC36A00C4A61EED17A4F748F0F58D1C7ACD9DE1F44B12F981BFE899C7A5h9H" TargetMode="External"/><Relationship Id="rId20" Type="http://schemas.openxmlformats.org/officeDocument/2006/relationships/hyperlink" Target="consultantplus://offline/ref=94E3B4A357E268D4F14EC36A00C4A61EED17A4F748F0F58D1C7ACD9DE1F44B12F981BFE898C4A5hDH" TargetMode="External"/><Relationship Id="rId29" Type="http://schemas.openxmlformats.org/officeDocument/2006/relationships/hyperlink" Target="consultantplus://offline/ref=61FE3345A715381EB97C166C3ECC819AE406C6E49338A0CCF99B0B01E9FAD9C9921F96B5880E9C7AlDl7H" TargetMode="External"/><Relationship Id="rId41" Type="http://schemas.openxmlformats.org/officeDocument/2006/relationships/hyperlink" Target="garantF1://3824243.0" TargetMode="External"/><Relationship Id="rId54"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AD04489862CBAE5471C1D3997E92D0D4284DECF7D6DD68A500D9AD4088701746EF14F450F7D0A74U6v8K" TargetMode="External"/><Relationship Id="rId24" Type="http://schemas.openxmlformats.org/officeDocument/2006/relationships/hyperlink" Target="consultantplus://offline/ref=036A75FB1540052028E3CBF011C6A3637DB464904CA7B574C5A3486C1A242C33127AA85C1A9ADEs5H" TargetMode="External"/><Relationship Id="rId32" Type="http://schemas.openxmlformats.org/officeDocument/2006/relationships/hyperlink" Target="consultantplus://offline/ref=91A02512410275074CF234819166793D62973005679D4E5BB296800DD00FF6A86Er3D" TargetMode="External"/><Relationship Id="rId37" Type="http://schemas.openxmlformats.org/officeDocument/2006/relationships/footer" Target="footer2.xml"/><Relationship Id="rId40" Type="http://schemas.openxmlformats.org/officeDocument/2006/relationships/hyperlink" Target="garantF1://2225092.0" TargetMode="External"/><Relationship Id="rId45" Type="http://schemas.openxmlformats.org/officeDocument/2006/relationships/footer" Target="footer4.xml"/><Relationship Id="rId53"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yperlink" Target="consultantplus://offline/ref=94E3B4A357E268D4F14EC36A00C4A61EED17A4F748F0F58D1C7ACD9DE1F44B12F981BFE899CAA5hFH" TargetMode="External"/><Relationship Id="rId23" Type="http://schemas.openxmlformats.org/officeDocument/2006/relationships/hyperlink" Target="consultantplus://offline/ref=94E3B4A357E268D4F14EC36A00C4A61EED17A4F748F0F58D1C7ACD9DE1F44B12F981BFE898C6A5hEH" TargetMode="External"/><Relationship Id="rId28" Type="http://schemas.openxmlformats.org/officeDocument/2006/relationships/hyperlink" Target="consultantplus://offline/ref=2FE6C0B711DA65F76FDC60DEDD470F8525D05A76E16AAFD8C3B4D1682B4A941FC292105A03D128dFdBH" TargetMode="External"/><Relationship Id="rId36" Type="http://schemas.openxmlformats.org/officeDocument/2006/relationships/hyperlink" Target="garantF1://36685000.0" TargetMode="External"/><Relationship Id="rId49" Type="http://schemas.openxmlformats.org/officeDocument/2006/relationships/footer" Target="footer8.xml"/><Relationship Id="rId10" Type="http://schemas.openxmlformats.org/officeDocument/2006/relationships/hyperlink" Target="consultantplus://offline/ref=5AD04489862CBAE5471C1D3997E92D0D4284DECF7D6DD68A500D9AD4088701746EF14F450F7D0A75U6vBK" TargetMode="External"/><Relationship Id="rId19" Type="http://schemas.openxmlformats.org/officeDocument/2006/relationships/hyperlink" Target="consultantplus://offline/ref=94E3B4A357E268D4F14EC36A00C4A61EED17A4F748F0F58D1C7ACD9DE1F44B12F981BFE898C6A5h9H" TargetMode="External"/><Relationship Id="rId31" Type="http://schemas.openxmlformats.org/officeDocument/2006/relationships/hyperlink" Target="consultantplus://offline/ref=0DA4427C462E57B511312A3F50C862E56D8194022E06607942FB1927BC72549D22ACD74BFA134D9AnF35H" TargetMode="External"/><Relationship Id="rId44" Type="http://schemas.openxmlformats.org/officeDocument/2006/relationships/hyperlink" Target="consultantplus://offline/ref=B5D7071713AE2179F234AE667E14C3ECB06450B318C5355DE4A5A2D9D55A117937948AAF8A67E5CFO3L9J" TargetMode="External"/><Relationship Id="rId52"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yperlink" Target="consultantplus://offline/ref=5AD04489862CBAE5471C1D3997E92D0D4284DECF7D6DD68A500D9AD4088701746EF14F450F7C0B76U6vAK" TargetMode="External"/><Relationship Id="rId14" Type="http://schemas.openxmlformats.org/officeDocument/2006/relationships/hyperlink" Target="consultantplus://offline/ref=94E3B4A357E268D4F14EC36A00C4A61EED17A4F748F0F58D1C7ACD9DE1F44B12F981BFE898C0A5h6H" TargetMode="External"/><Relationship Id="rId22" Type="http://schemas.openxmlformats.org/officeDocument/2006/relationships/hyperlink" Target="consultantplus://offline/ref=94E3B4A357E268D4F14EC36A00C4A61EED17A4F748F0F58D1C7ACD9DE1F44B12F981BFE898C7A5h7H" TargetMode="External"/><Relationship Id="rId27" Type="http://schemas.openxmlformats.org/officeDocument/2006/relationships/hyperlink" Target="garantF1://12027232.0" TargetMode="External"/><Relationship Id="rId30" Type="http://schemas.openxmlformats.org/officeDocument/2006/relationships/hyperlink" Target="consultantplus://offline/ref=A787D1544759EB209F6E35A7C817233AF489369AEBEA4330B64AC4725C8D657619DC526FC65B86EDy2v2H" TargetMode="External"/><Relationship Id="rId35" Type="http://schemas.openxmlformats.org/officeDocument/2006/relationships/hyperlink" Target="consultantplus://offline/ref=91A02512410275074CF234819166793D62973005679D4E5BB296800DD00FF6A86Er3D" TargetMode="External"/><Relationship Id="rId43" Type="http://schemas.openxmlformats.org/officeDocument/2006/relationships/hyperlink" Target="consultantplus://offline/ref=B5D7071713AE2179F234AE667E14C3ECB06450B11CC9355DE4A5A2D9D55A117937948AAF8A67E1CDO3LFJ" TargetMode="External"/><Relationship Id="rId48" Type="http://schemas.openxmlformats.org/officeDocument/2006/relationships/footer" Target="footer7.xml"/><Relationship Id="rId56"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footer" Target="footer10.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F9627B-23DB-4775-8305-5F0AF59D0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97</Pages>
  <Words>27756</Words>
  <Characters>158214</Characters>
  <Application>Microsoft Office Word</Application>
  <DocSecurity>0</DocSecurity>
  <Lines>1318</Lines>
  <Paragraphs>371</Paragraphs>
  <ScaleCrop>false</ScaleCrop>
  <HeadingPairs>
    <vt:vector size="2" baseType="variant">
      <vt:variant>
        <vt:lpstr>Название</vt:lpstr>
      </vt:variant>
      <vt:variant>
        <vt:i4>1</vt:i4>
      </vt:variant>
    </vt:vector>
  </HeadingPairs>
  <TitlesOfParts>
    <vt:vector size="1" baseType="lpstr">
      <vt:lpstr>ПОРЯДОК ПРИМЕНЕНИЯ ПРАВИЛ ЗЕМЛЕПОЛЬЗОВАНИЯ И ЗАСТРОЙКИ И ВНЕСЕНИЯ В НИХ ИЗМЕНЕНИЙ</vt:lpstr>
    </vt:vector>
  </TitlesOfParts>
  <Company>SPecialiST RePack</Company>
  <LinksUpToDate>false</LinksUpToDate>
  <CharactersWithSpaces>185599</CharactersWithSpaces>
  <SharedDoc>false</SharedDoc>
  <HLinks>
    <vt:vector size="486" baseType="variant">
      <vt:variant>
        <vt:i4>1572914</vt:i4>
      </vt:variant>
      <vt:variant>
        <vt:i4>396</vt:i4>
      </vt:variant>
      <vt:variant>
        <vt:i4>0</vt:i4>
      </vt:variant>
      <vt:variant>
        <vt:i4>5</vt:i4>
      </vt:variant>
      <vt:variant>
        <vt:lpwstr>C:\Users\s.antonenko\AppData\Local\Microsoft\Windows\Temporary Internet Files\Content.MSO\7724C3A8.xlsx</vt:lpwstr>
      </vt:variant>
      <vt:variant>
        <vt:lpwstr>RANGE!P180</vt:lpwstr>
      </vt:variant>
      <vt:variant>
        <vt:i4>1572914</vt:i4>
      </vt:variant>
      <vt:variant>
        <vt:i4>393</vt:i4>
      </vt:variant>
      <vt:variant>
        <vt:i4>0</vt:i4>
      </vt:variant>
      <vt:variant>
        <vt:i4>5</vt:i4>
      </vt:variant>
      <vt:variant>
        <vt:lpwstr>C:\Users\s.antonenko\AppData\Local\Microsoft\Windows\Temporary Internet Files\Content.MSO\7724C3A8.xlsx</vt:lpwstr>
      </vt:variant>
      <vt:variant>
        <vt:lpwstr>RANGE!P180</vt:lpwstr>
      </vt:variant>
      <vt:variant>
        <vt:i4>1572914</vt:i4>
      </vt:variant>
      <vt:variant>
        <vt:i4>390</vt:i4>
      </vt:variant>
      <vt:variant>
        <vt:i4>0</vt:i4>
      </vt:variant>
      <vt:variant>
        <vt:i4>5</vt:i4>
      </vt:variant>
      <vt:variant>
        <vt:lpwstr>C:\Users\s.antonenko\AppData\Local\Microsoft\Windows\Temporary Internet Files\Content.MSO\7724C3A8.xlsx</vt:lpwstr>
      </vt:variant>
      <vt:variant>
        <vt:lpwstr>RANGE!P180</vt:lpwstr>
      </vt:variant>
      <vt:variant>
        <vt:i4>1572914</vt:i4>
      </vt:variant>
      <vt:variant>
        <vt:i4>387</vt:i4>
      </vt:variant>
      <vt:variant>
        <vt:i4>0</vt:i4>
      </vt:variant>
      <vt:variant>
        <vt:i4>5</vt:i4>
      </vt:variant>
      <vt:variant>
        <vt:lpwstr>C:\Users\s.antonenko\AppData\Local\Microsoft\Windows\Temporary Internet Files\Content.MSO\7724C3A8.xlsx</vt:lpwstr>
      </vt:variant>
      <vt:variant>
        <vt:lpwstr>RANGE!P180</vt:lpwstr>
      </vt:variant>
      <vt:variant>
        <vt:i4>1703997</vt:i4>
      </vt:variant>
      <vt:variant>
        <vt:i4>384</vt:i4>
      </vt:variant>
      <vt:variant>
        <vt:i4>0</vt:i4>
      </vt:variant>
      <vt:variant>
        <vt:i4>5</vt:i4>
      </vt:variant>
      <vt:variant>
        <vt:lpwstr>C:\Users\s.antonenko\AppData\Local\Microsoft\Windows\Temporary Internet Files\Content.MSO\7724C3A8.xlsx</vt:lpwstr>
      </vt:variant>
      <vt:variant>
        <vt:lpwstr>RANGE!P172</vt:lpwstr>
      </vt:variant>
      <vt:variant>
        <vt:i4>1572914</vt:i4>
      </vt:variant>
      <vt:variant>
        <vt:i4>381</vt:i4>
      </vt:variant>
      <vt:variant>
        <vt:i4>0</vt:i4>
      </vt:variant>
      <vt:variant>
        <vt:i4>5</vt:i4>
      </vt:variant>
      <vt:variant>
        <vt:lpwstr>C:\Users\s.antonenko\AppData\Local\Microsoft\Windows\Temporary Internet Files\Content.MSO\7724C3A8.xlsx</vt:lpwstr>
      </vt:variant>
      <vt:variant>
        <vt:lpwstr>RANGE!P180</vt:lpwstr>
      </vt:variant>
      <vt:variant>
        <vt:i4>1703997</vt:i4>
      </vt:variant>
      <vt:variant>
        <vt:i4>378</vt:i4>
      </vt:variant>
      <vt:variant>
        <vt:i4>0</vt:i4>
      </vt:variant>
      <vt:variant>
        <vt:i4>5</vt:i4>
      </vt:variant>
      <vt:variant>
        <vt:lpwstr>C:\Users\s.antonenko\AppData\Local\Microsoft\Windows\Temporary Internet Files\Content.MSO\7724C3A8.xlsx</vt:lpwstr>
      </vt:variant>
      <vt:variant>
        <vt:lpwstr>RANGE!P172</vt:lpwstr>
      </vt:variant>
      <vt:variant>
        <vt:i4>1703997</vt:i4>
      </vt:variant>
      <vt:variant>
        <vt:i4>375</vt:i4>
      </vt:variant>
      <vt:variant>
        <vt:i4>0</vt:i4>
      </vt:variant>
      <vt:variant>
        <vt:i4>5</vt:i4>
      </vt:variant>
      <vt:variant>
        <vt:lpwstr>C:\Users\s.antonenko\AppData\Local\Microsoft\Windows\Temporary Internet Files\Content.MSO\7724C3A8.xlsx</vt:lpwstr>
      </vt:variant>
      <vt:variant>
        <vt:lpwstr>RANGE!P172</vt:lpwstr>
      </vt:variant>
      <vt:variant>
        <vt:i4>2556015</vt:i4>
      </vt:variant>
      <vt:variant>
        <vt:i4>372</vt:i4>
      </vt:variant>
      <vt:variant>
        <vt:i4>0</vt:i4>
      </vt:variant>
      <vt:variant>
        <vt:i4>5</vt:i4>
      </vt:variant>
      <vt:variant>
        <vt:lpwstr>consultantplus://offline/ref=B5D7071713AE2179F234AE667E14C3ECB06450B318C5355DE4A5A2D9D55A117937948AAF8A67E5CFO3L9J</vt:lpwstr>
      </vt:variant>
      <vt:variant>
        <vt:lpwstr/>
      </vt:variant>
      <vt:variant>
        <vt:i4>2556003</vt:i4>
      </vt:variant>
      <vt:variant>
        <vt:i4>369</vt:i4>
      </vt:variant>
      <vt:variant>
        <vt:i4>0</vt:i4>
      </vt:variant>
      <vt:variant>
        <vt:i4>5</vt:i4>
      </vt:variant>
      <vt:variant>
        <vt:lpwstr>consultantplus://offline/ref=B5D7071713AE2179F234AE667E14C3ECB06450B11CC9355DE4A5A2D9D55A117937948AAF8A67E1CDO3LFJ</vt:lpwstr>
      </vt:variant>
      <vt:variant>
        <vt:lpwstr/>
      </vt:variant>
      <vt:variant>
        <vt:i4>2752529</vt:i4>
      </vt:variant>
      <vt:variant>
        <vt:i4>366</vt:i4>
      </vt:variant>
      <vt:variant>
        <vt:i4>0</vt:i4>
      </vt:variant>
      <vt:variant>
        <vt:i4>5</vt:i4>
      </vt:variant>
      <vt:variant>
        <vt:lpwstr/>
      </vt:variant>
      <vt:variant>
        <vt:lpwstr>sub_1010</vt:lpwstr>
      </vt:variant>
      <vt:variant>
        <vt:i4>1900578</vt:i4>
      </vt:variant>
      <vt:variant>
        <vt:i4>363</vt:i4>
      </vt:variant>
      <vt:variant>
        <vt:i4>0</vt:i4>
      </vt:variant>
      <vt:variant>
        <vt:i4>5</vt:i4>
      </vt:variant>
      <vt:variant>
        <vt:lpwstr/>
      </vt:variant>
      <vt:variant>
        <vt:lpwstr>sub_37</vt:lpwstr>
      </vt:variant>
      <vt:variant>
        <vt:i4>7209020</vt:i4>
      </vt:variant>
      <vt:variant>
        <vt:i4>360</vt:i4>
      </vt:variant>
      <vt:variant>
        <vt:i4>0</vt:i4>
      </vt:variant>
      <vt:variant>
        <vt:i4>5</vt:i4>
      </vt:variant>
      <vt:variant>
        <vt:lpwstr>garantf1://70151020.1/</vt:lpwstr>
      </vt:variant>
      <vt:variant>
        <vt:lpwstr/>
      </vt:variant>
      <vt:variant>
        <vt:i4>5898270</vt:i4>
      </vt:variant>
      <vt:variant>
        <vt:i4>357</vt:i4>
      </vt:variant>
      <vt:variant>
        <vt:i4>0</vt:i4>
      </vt:variant>
      <vt:variant>
        <vt:i4>5</vt:i4>
      </vt:variant>
      <vt:variant>
        <vt:lpwstr>garantf1://3824243.0/</vt:lpwstr>
      </vt:variant>
      <vt:variant>
        <vt:lpwstr/>
      </vt:variant>
      <vt:variant>
        <vt:i4>5767192</vt:i4>
      </vt:variant>
      <vt:variant>
        <vt:i4>354</vt:i4>
      </vt:variant>
      <vt:variant>
        <vt:i4>0</vt:i4>
      </vt:variant>
      <vt:variant>
        <vt:i4>5</vt:i4>
      </vt:variant>
      <vt:variant>
        <vt:lpwstr>garantf1://2225092.0/</vt:lpwstr>
      </vt:variant>
      <vt:variant>
        <vt:lpwstr/>
      </vt:variant>
      <vt:variant>
        <vt:i4>5505049</vt:i4>
      </vt:variant>
      <vt:variant>
        <vt:i4>351</vt:i4>
      </vt:variant>
      <vt:variant>
        <vt:i4>0</vt:i4>
      </vt:variant>
      <vt:variant>
        <vt:i4>5</vt:i4>
      </vt:variant>
      <vt:variant>
        <vt:lpwstr>garantf1://2205985.0/</vt:lpwstr>
      </vt:variant>
      <vt:variant>
        <vt:lpwstr/>
      </vt:variant>
      <vt:variant>
        <vt:i4>7012406</vt:i4>
      </vt:variant>
      <vt:variant>
        <vt:i4>348</vt:i4>
      </vt:variant>
      <vt:variant>
        <vt:i4>0</vt:i4>
      </vt:variant>
      <vt:variant>
        <vt:i4>5</vt:i4>
      </vt:variant>
      <vt:variant>
        <vt:lpwstr>garantf1://36685000.0/</vt:lpwstr>
      </vt:variant>
      <vt:variant>
        <vt:lpwstr/>
      </vt:variant>
      <vt:variant>
        <vt:i4>2949177</vt:i4>
      </vt:variant>
      <vt:variant>
        <vt:i4>345</vt:i4>
      </vt:variant>
      <vt:variant>
        <vt:i4>0</vt:i4>
      </vt:variant>
      <vt:variant>
        <vt:i4>5</vt:i4>
      </vt:variant>
      <vt:variant>
        <vt:lpwstr>consultantplus://offline/ref=A8A015504D42A8CE1FB90EDCBCF57B50727AFDEBF8AA97380A3AB9C05AE34C917EA5C415F743lDO8J</vt:lpwstr>
      </vt:variant>
      <vt:variant>
        <vt:lpwstr/>
      </vt:variant>
      <vt:variant>
        <vt:i4>2162799</vt:i4>
      </vt:variant>
      <vt:variant>
        <vt:i4>342</vt:i4>
      </vt:variant>
      <vt:variant>
        <vt:i4>0</vt:i4>
      </vt:variant>
      <vt:variant>
        <vt:i4>5</vt:i4>
      </vt:variant>
      <vt:variant>
        <vt:lpwstr>consultantplus://offline/ref=0DA4427C462E57B511312A3F50C862E56D8194022E06607942FB1927BC72549D22ACD74BFA134D9AnF35H</vt:lpwstr>
      </vt:variant>
      <vt:variant>
        <vt:lpwstr/>
      </vt:variant>
      <vt:variant>
        <vt:i4>7536739</vt:i4>
      </vt:variant>
      <vt:variant>
        <vt:i4>339</vt:i4>
      </vt:variant>
      <vt:variant>
        <vt:i4>0</vt:i4>
      </vt:variant>
      <vt:variant>
        <vt:i4>5</vt:i4>
      </vt:variant>
      <vt:variant>
        <vt:lpwstr>consultantplus://offline/ref=A787D1544759EB209F6E35A7C817233AF489369AEBEA4330B64AC4725C8D657619DC526FC65B86EDy2v2H</vt:lpwstr>
      </vt:variant>
      <vt:variant>
        <vt:lpwstr/>
      </vt:variant>
      <vt:variant>
        <vt:i4>8323174</vt:i4>
      </vt:variant>
      <vt:variant>
        <vt:i4>336</vt:i4>
      </vt:variant>
      <vt:variant>
        <vt:i4>0</vt:i4>
      </vt:variant>
      <vt:variant>
        <vt:i4>5</vt:i4>
      </vt:variant>
      <vt:variant>
        <vt:lpwstr>consultantplus://offline/ref=61FE3345A715381EB97C166C3ECC819AE406C6E49338A0CCF99B0B01E9FAD9C9921F96B5880E9C7AlDl7H</vt:lpwstr>
      </vt:variant>
      <vt:variant>
        <vt:lpwstr/>
      </vt:variant>
      <vt:variant>
        <vt:i4>6422577</vt:i4>
      </vt:variant>
      <vt:variant>
        <vt:i4>333</vt:i4>
      </vt:variant>
      <vt:variant>
        <vt:i4>0</vt:i4>
      </vt:variant>
      <vt:variant>
        <vt:i4>5</vt:i4>
      </vt:variant>
      <vt:variant>
        <vt:lpwstr/>
      </vt:variant>
      <vt:variant>
        <vt:lpwstr>Par132</vt:lpwstr>
      </vt:variant>
      <vt:variant>
        <vt:i4>1900634</vt:i4>
      </vt:variant>
      <vt:variant>
        <vt:i4>330</vt:i4>
      </vt:variant>
      <vt:variant>
        <vt:i4>0</vt:i4>
      </vt:variant>
      <vt:variant>
        <vt:i4>5</vt:i4>
      </vt:variant>
      <vt:variant>
        <vt:lpwstr>consultantplus://offline/ref=01486B066230D9B007353DB3087D8225510C92B691C67FB16061DEFB606E0B47E254A6740Ax7v1H</vt:lpwstr>
      </vt:variant>
      <vt:variant>
        <vt:lpwstr/>
      </vt:variant>
      <vt:variant>
        <vt:i4>7209016</vt:i4>
      </vt:variant>
      <vt:variant>
        <vt:i4>327</vt:i4>
      </vt:variant>
      <vt:variant>
        <vt:i4>0</vt:i4>
      </vt:variant>
      <vt:variant>
        <vt:i4>5</vt:i4>
      </vt:variant>
      <vt:variant>
        <vt:lpwstr>garantf1://12027232.0/</vt:lpwstr>
      </vt:variant>
      <vt:variant>
        <vt:lpwstr/>
      </vt:variant>
      <vt:variant>
        <vt:i4>7536696</vt:i4>
      </vt:variant>
      <vt:variant>
        <vt:i4>324</vt:i4>
      </vt:variant>
      <vt:variant>
        <vt:i4>0</vt:i4>
      </vt:variant>
      <vt:variant>
        <vt:i4>5</vt:i4>
      </vt:variant>
      <vt:variant>
        <vt:lpwstr>garantf1://70012744.26/</vt:lpwstr>
      </vt:variant>
      <vt:variant>
        <vt:lpwstr/>
      </vt:variant>
      <vt:variant>
        <vt:i4>1703968</vt:i4>
      </vt:variant>
      <vt:variant>
        <vt:i4>321</vt:i4>
      </vt:variant>
      <vt:variant>
        <vt:i4>0</vt:i4>
      </vt:variant>
      <vt:variant>
        <vt:i4>5</vt:i4>
      </vt:variant>
      <vt:variant>
        <vt:lpwstr/>
      </vt:variant>
      <vt:variant>
        <vt:lpwstr>sub_106</vt:lpwstr>
      </vt:variant>
      <vt:variant>
        <vt:i4>7143487</vt:i4>
      </vt:variant>
      <vt:variant>
        <vt:i4>318</vt:i4>
      </vt:variant>
      <vt:variant>
        <vt:i4>0</vt:i4>
      </vt:variant>
      <vt:variant>
        <vt:i4>5</vt:i4>
      </vt:variant>
      <vt:variant>
        <vt:lpwstr>garantf1://12057004.4/</vt:lpwstr>
      </vt:variant>
      <vt:variant>
        <vt:lpwstr/>
      </vt:variant>
      <vt:variant>
        <vt:i4>4915200</vt:i4>
      </vt:variant>
      <vt:variant>
        <vt:i4>315</vt:i4>
      </vt:variant>
      <vt:variant>
        <vt:i4>0</vt:i4>
      </vt:variant>
      <vt:variant>
        <vt:i4>5</vt:i4>
      </vt:variant>
      <vt:variant>
        <vt:lpwstr>garantf1://12038258.3201/</vt:lpwstr>
      </vt:variant>
      <vt:variant>
        <vt:lpwstr/>
      </vt:variant>
      <vt:variant>
        <vt:i4>6750257</vt:i4>
      </vt:variant>
      <vt:variant>
        <vt:i4>312</vt:i4>
      </vt:variant>
      <vt:variant>
        <vt:i4>0</vt:i4>
      </vt:variant>
      <vt:variant>
        <vt:i4>5</vt:i4>
      </vt:variant>
      <vt:variant>
        <vt:lpwstr>garantf1://12038258.31011/</vt:lpwstr>
      </vt:variant>
      <vt:variant>
        <vt:lpwstr/>
      </vt:variant>
      <vt:variant>
        <vt:i4>4325377</vt:i4>
      </vt:variant>
      <vt:variant>
        <vt:i4>309</vt:i4>
      </vt:variant>
      <vt:variant>
        <vt:i4>0</vt:i4>
      </vt:variant>
      <vt:variant>
        <vt:i4>5</vt:i4>
      </vt:variant>
      <vt:variant>
        <vt:lpwstr>garantf1://12038258.2802/</vt:lpwstr>
      </vt:variant>
      <vt:variant>
        <vt:lpwstr/>
      </vt:variant>
      <vt:variant>
        <vt:i4>2031671</vt:i4>
      </vt:variant>
      <vt:variant>
        <vt:i4>302</vt:i4>
      </vt:variant>
      <vt:variant>
        <vt:i4>0</vt:i4>
      </vt:variant>
      <vt:variant>
        <vt:i4>5</vt:i4>
      </vt:variant>
      <vt:variant>
        <vt:lpwstr/>
      </vt:variant>
      <vt:variant>
        <vt:lpwstr>_Toc465408623</vt:lpwstr>
      </vt:variant>
      <vt:variant>
        <vt:i4>2031671</vt:i4>
      </vt:variant>
      <vt:variant>
        <vt:i4>296</vt:i4>
      </vt:variant>
      <vt:variant>
        <vt:i4>0</vt:i4>
      </vt:variant>
      <vt:variant>
        <vt:i4>5</vt:i4>
      </vt:variant>
      <vt:variant>
        <vt:lpwstr/>
      </vt:variant>
      <vt:variant>
        <vt:lpwstr>_Toc465408622</vt:lpwstr>
      </vt:variant>
      <vt:variant>
        <vt:i4>2031671</vt:i4>
      </vt:variant>
      <vt:variant>
        <vt:i4>290</vt:i4>
      </vt:variant>
      <vt:variant>
        <vt:i4>0</vt:i4>
      </vt:variant>
      <vt:variant>
        <vt:i4>5</vt:i4>
      </vt:variant>
      <vt:variant>
        <vt:lpwstr/>
      </vt:variant>
      <vt:variant>
        <vt:lpwstr>_Toc465408621</vt:lpwstr>
      </vt:variant>
      <vt:variant>
        <vt:i4>2031671</vt:i4>
      </vt:variant>
      <vt:variant>
        <vt:i4>284</vt:i4>
      </vt:variant>
      <vt:variant>
        <vt:i4>0</vt:i4>
      </vt:variant>
      <vt:variant>
        <vt:i4>5</vt:i4>
      </vt:variant>
      <vt:variant>
        <vt:lpwstr/>
      </vt:variant>
      <vt:variant>
        <vt:lpwstr>_Toc465408620</vt:lpwstr>
      </vt:variant>
      <vt:variant>
        <vt:i4>1835063</vt:i4>
      </vt:variant>
      <vt:variant>
        <vt:i4>278</vt:i4>
      </vt:variant>
      <vt:variant>
        <vt:i4>0</vt:i4>
      </vt:variant>
      <vt:variant>
        <vt:i4>5</vt:i4>
      </vt:variant>
      <vt:variant>
        <vt:lpwstr/>
      </vt:variant>
      <vt:variant>
        <vt:lpwstr>_Toc465408619</vt:lpwstr>
      </vt:variant>
      <vt:variant>
        <vt:i4>1835063</vt:i4>
      </vt:variant>
      <vt:variant>
        <vt:i4>272</vt:i4>
      </vt:variant>
      <vt:variant>
        <vt:i4>0</vt:i4>
      </vt:variant>
      <vt:variant>
        <vt:i4>5</vt:i4>
      </vt:variant>
      <vt:variant>
        <vt:lpwstr/>
      </vt:variant>
      <vt:variant>
        <vt:lpwstr>_Toc465408618</vt:lpwstr>
      </vt:variant>
      <vt:variant>
        <vt:i4>1835063</vt:i4>
      </vt:variant>
      <vt:variant>
        <vt:i4>266</vt:i4>
      </vt:variant>
      <vt:variant>
        <vt:i4>0</vt:i4>
      </vt:variant>
      <vt:variant>
        <vt:i4>5</vt:i4>
      </vt:variant>
      <vt:variant>
        <vt:lpwstr/>
      </vt:variant>
      <vt:variant>
        <vt:lpwstr>_Toc465408617</vt:lpwstr>
      </vt:variant>
      <vt:variant>
        <vt:i4>1835063</vt:i4>
      </vt:variant>
      <vt:variant>
        <vt:i4>260</vt:i4>
      </vt:variant>
      <vt:variant>
        <vt:i4>0</vt:i4>
      </vt:variant>
      <vt:variant>
        <vt:i4>5</vt:i4>
      </vt:variant>
      <vt:variant>
        <vt:lpwstr/>
      </vt:variant>
      <vt:variant>
        <vt:lpwstr>_Toc465408616</vt:lpwstr>
      </vt:variant>
      <vt:variant>
        <vt:i4>1835063</vt:i4>
      </vt:variant>
      <vt:variant>
        <vt:i4>254</vt:i4>
      </vt:variant>
      <vt:variant>
        <vt:i4>0</vt:i4>
      </vt:variant>
      <vt:variant>
        <vt:i4>5</vt:i4>
      </vt:variant>
      <vt:variant>
        <vt:lpwstr/>
      </vt:variant>
      <vt:variant>
        <vt:lpwstr>_Toc465408615</vt:lpwstr>
      </vt:variant>
      <vt:variant>
        <vt:i4>1835063</vt:i4>
      </vt:variant>
      <vt:variant>
        <vt:i4>248</vt:i4>
      </vt:variant>
      <vt:variant>
        <vt:i4>0</vt:i4>
      </vt:variant>
      <vt:variant>
        <vt:i4>5</vt:i4>
      </vt:variant>
      <vt:variant>
        <vt:lpwstr/>
      </vt:variant>
      <vt:variant>
        <vt:lpwstr>_Toc465408614</vt:lpwstr>
      </vt:variant>
      <vt:variant>
        <vt:i4>1835063</vt:i4>
      </vt:variant>
      <vt:variant>
        <vt:i4>242</vt:i4>
      </vt:variant>
      <vt:variant>
        <vt:i4>0</vt:i4>
      </vt:variant>
      <vt:variant>
        <vt:i4>5</vt:i4>
      </vt:variant>
      <vt:variant>
        <vt:lpwstr/>
      </vt:variant>
      <vt:variant>
        <vt:lpwstr>_Toc465408613</vt:lpwstr>
      </vt:variant>
      <vt:variant>
        <vt:i4>1835063</vt:i4>
      </vt:variant>
      <vt:variant>
        <vt:i4>236</vt:i4>
      </vt:variant>
      <vt:variant>
        <vt:i4>0</vt:i4>
      </vt:variant>
      <vt:variant>
        <vt:i4>5</vt:i4>
      </vt:variant>
      <vt:variant>
        <vt:lpwstr/>
      </vt:variant>
      <vt:variant>
        <vt:lpwstr>_Toc465408612</vt:lpwstr>
      </vt:variant>
      <vt:variant>
        <vt:i4>1835063</vt:i4>
      </vt:variant>
      <vt:variant>
        <vt:i4>230</vt:i4>
      </vt:variant>
      <vt:variant>
        <vt:i4>0</vt:i4>
      </vt:variant>
      <vt:variant>
        <vt:i4>5</vt:i4>
      </vt:variant>
      <vt:variant>
        <vt:lpwstr/>
      </vt:variant>
      <vt:variant>
        <vt:lpwstr>_Toc465408611</vt:lpwstr>
      </vt:variant>
      <vt:variant>
        <vt:i4>1835063</vt:i4>
      </vt:variant>
      <vt:variant>
        <vt:i4>224</vt:i4>
      </vt:variant>
      <vt:variant>
        <vt:i4>0</vt:i4>
      </vt:variant>
      <vt:variant>
        <vt:i4>5</vt:i4>
      </vt:variant>
      <vt:variant>
        <vt:lpwstr/>
      </vt:variant>
      <vt:variant>
        <vt:lpwstr>_Toc465408610</vt:lpwstr>
      </vt:variant>
      <vt:variant>
        <vt:i4>1900599</vt:i4>
      </vt:variant>
      <vt:variant>
        <vt:i4>218</vt:i4>
      </vt:variant>
      <vt:variant>
        <vt:i4>0</vt:i4>
      </vt:variant>
      <vt:variant>
        <vt:i4>5</vt:i4>
      </vt:variant>
      <vt:variant>
        <vt:lpwstr/>
      </vt:variant>
      <vt:variant>
        <vt:lpwstr>_Toc465408609</vt:lpwstr>
      </vt:variant>
      <vt:variant>
        <vt:i4>1900599</vt:i4>
      </vt:variant>
      <vt:variant>
        <vt:i4>212</vt:i4>
      </vt:variant>
      <vt:variant>
        <vt:i4>0</vt:i4>
      </vt:variant>
      <vt:variant>
        <vt:i4>5</vt:i4>
      </vt:variant>
      <vt:variant>
        <vt:lpwstr/>
      </vt:variant>
      <vt:variant>
        <vt:lpwstr>_Toc465408608</vt:lpwstr>
      </vt:variant>
      <vt:variant>
        <vt:i4>1900599</vt:i4>
      </vt:variant>
      <vt:variant>
        <vt:i4>206</vt:i4>
      </vt:variant>
      <vt:variant>
        <vt:i4>0</vt:i4>
      </vt:variant>
      <vt:variant>
        <vt:i4>5</vt:i4>
      </vt:variant>
      <vt:variant>
        <vt:lpwstr/>
      </vt:variant>
      <vt:variant>
        <vt:lpwstr>_Toc465408607</vt:lpwstr>
      </vt:variant>
      <vt:variant>
        <vt:i4>1900599</vt:i4>
      </vt:variant>
      <vt:variant>
        <vt:i4>200</vt:i4>
      </vt:variant>
      <vt:variant>
        <vt:i4>0</vt:i4>
      </vt:variant>
      <vt:variant>
        <vt:i4>5</vt:i4>
      </vt:variant>
      <vt:variant>
        <vt:lpwstr/>
      </vt:variant>
      <vt:variant>
        <vt:lpwstr>_Toc465408606</vt:lpwstr>
      </vt:variant>
      <vt:variant>
        <vt:i4>1900599</vt:i4>
      </vt:variant>
      <vt:variant>
        <vt:i4>194</vt:i4>
      </vt:variant>
      <vt:variant>
        <vt:i4>0</vt:i4>
      </vt:variant>
      <vt:variant>
        <vt:i4>5</vt:i4>
      </vt:variant>
      <vt:variant>
        <vt:lpwstr/>
      </vt:variant>
      <vt:variant>
        <vt:lpwstr>_Toc465408605</vt:lpwstr>
      </vt:variant>
      <vt:variant>
        <vt:i4>1900599</vt:i4>
      </vt:variant>
      <vt:variant>
        <vt:i4>188</vt:i4>
      </vt:variant>
      <vt:variant>
        <vt:i4>0</vt:i4>
      </vt:variant>
      <vt:variant>
        <vt:i4>5</vt:i4>
      </vt:variant>
      <vt:variant>
        <vt:lpwstr/>
      </vt:variant>
      <vt:variant>
        <vt:lpwstr>_Toc465408604</vt:lpwstr>
      </vt:variant>
      <vt:variant>
        <vt:i4>1900599</vt:i4>
      </vt:variant>
      <vt:variant>
        <vt:i4>182</vt:i4>
      </vt:variant>
      <vt:variant>
        <vt:i4>0</vt:i4>
      </vt:variant>
      <vt:variant>
        <vt:i4>5</vt:i4>
      </vt:variant>
      <vt:variant>
        <vt:lpwstr/>
      </vt:variant>
      <vt:variant>
        <vt:lpwstr>_Toc465408603</vt:lpwstr>
      </vt:variant>
      <vt:variant>
        <vt:i4>1900599</vt:i4>
      </vt:variant>
      <vt:variant>
        <vt:i4>176</vt:i4>
      </vt:variant>
      <vt:variant>
        <vt:i4>0</vt:i4>
      </vt:variant>
      <vt:variant>
        <vt:i4>5</vt:i4>
      </vt:variant>
      <vt:variant>
        <vt:lpwstr/>
      </vt:variant>
      <vt:variant>
        <vt:lpwstr>_Toc465408602</vt:lpwstr>
      </vt:variant>
      <vt:variant>
        <vt:i4>1900599</vt:i4>
      </vt:variant>
      <vt:variant>
        <vt:i4>170</vt:i4>
      </vt:variant>
      <vt:variant>
        <vt:i4>0</vt:i4>
      </vt:variant>
      <vt:variant>
        <vt:i4>5</vt:i4>
      </vt:variant>
      <vt:variant>
        <vt:lpwstr/>
      </vt:variant>
      <vt:variant>
        <vt:lpwstr>_Toc465408601</vt:lpwstr>
      </vt:variant>
      <vt:variant>
        <vt:i4>1900599</vt:i4>
      </vt:variant>
      <vt:variant>
        <vt:i4>164</vt:i4>
      </vt:variant>
      <vt:variant>
        <vt:i4>0</vt:i4>
      </vt:variant>
      <vt:variant>
        <vt:i4>5</vt:i4>
      </vt:variant>
      <vt:variant>
        <vt:lpwstr/>
      </vt:variant>
      <vt:variant>
        <vt:lpwstr>_Toc465408600</vt:lpwstr>
      </vt:variant>
      <vt:variant>
        <vt:i4>1310772</vt:i4>
      </vt:variant>
      <vt:variant>
        <vt:i4>158</vt:i4>
      </vt:variant>
      <vt:variant>
        <vt:i4>0</vt:i4>
      </vt:variant>
      <vt:variant>
        <vt:i4>5</vt:i4>
      </vt:variant>
      <vt:variant>
        <vt:lpwstr/>
      </vt:variant>
      <vt:variant>
        <vt:lpwstr>_Toc465408599</vt:lpwstr>
      </vt:variant>
      <vt:variant>
        <vt:i4>1310772</vt:i4>
      </vt:variant>
      <vt:variant>
        <vt:i4>152</vt:i4>
      </vt:variant>
      <vt:variant>
        <vt:i4>0</vt:i4>
      </vt:variant>
      <vt:variant>
        <vt:i4>5</vt:i4>
      </vt:variant>
      <vt:variant>
        <vt:lpwstr/>
      </vt:variant>
      <vt:variant>
        <vt:lpwstr>_Toc465408598</vt:lpwstr>
      </vt:variant>
      <vt:variant>
        <vt:i4>1310772</vt:i4>
      </vt:variant>
      <vt:variant>
        <vt:i4>146</vt:i4>
      </vt:variant>
      <vt:variant>
        <vt:i4>0</vt:i4>
      </vt:variant>
      <vt:variant>
        <vt:i4>5</vt:i4>
      </vt:variant>
      <vt:variant>
        <vt:lpwstr/>
      </vt:variant>
      <vt:variant>
        <vt:lpwstr>_Toc465408597</vt:lpwstr>
      </vt:variant>
      <vt:variant>
        <vt:i4>1310772</vt:i4>
      </vt:variant>
      <vt:variant>
        <vt:i4>140</vt:i4>
      </vt:variant>
      <vt:variant>
        <vt:i4>0</vt:i4>
      </vt:variant>
      <vt:variant>
        <vt:i4>5</vt:i4>
      </vt:variant>
      <vt:variant>
        <vt:lpwstr/>
      </vt:variant>
      <vt:variant>
        <vt:lpwstr>_Toc465408596</vt:lpwstr>
      </vt:variant>
      <vt:variant>
        <vt:i4>1310772</vt:i4>
      </vt:variant>
      <vt:variant>
        <vt:i4>134</vt:i4>
      </vt:variant>
      <vt:variant>
        <vt:i4>0</vt:i4>
      </vt:variant>
      <vt:variant>
        <vt:i4>5</vt:i4>
      </vt:variant>
      <vt:variant>
        <vt:lpwstr/>
      </vt:variant>
      <vt:variant>
        <vt:lpwstr>_Toc465408595</vt:lpwstr>
      </vt:variant>
      <vt:variant>
        <vt:i4>1310772</vt:i4>
      </vt:variant>
      <vt:variant>
        <vt:i4>128</vt:i4>
      </vt:variant>
      <vt:variant>
        <vt:i4>0</vt:i4>
      </vt:variant>
      <vt:variant>
        <vt:i4>5</vt:i4>
      </vt:variant>
      <vt:variant>
        <vt:lpwstr/>
      </vt:variant>
      <vt:variant>
        <vt:lpwstr>_Toc465408594</vt:lpwstr>
      </vt:variant>
      <vt:variant>
        <vt:i4>1310772</vt:i4>
      </vt:variant>
      <vt:variant>
        <vt:i4>122</vt:i4>
      </vt:variant>
      <vt:variant>
        <vt:i4>0</vt:i4>
      </vt:variant>
      <vt:variant>
        <vt:i4>5</vt:i4>
      </vt:variant>
      <vt:variant>
        <vt:lpwstr/>
      </vt:variant>
      <vt:variant>
        <vt:lpwstr>_Toc465408593</vt:lpwstr>
      </vt:variant>
      <vt:variant>
        <vt:i4>1310772</vt:i4>
      </vt:variant>
      <vt:variant>
        <vt:i4>116</vt:i4>
      </vt:variant>
      <vt:variant>
        <vt:i4>0</vt:i4>
      </vt:variant>
      <vt:variant>
        <vt:i4>5</vt:i4>
      </vt:variant>
      <vt:variant>
        <vt:lpwstr/>
      </vt:variant>
      <vt:variant>
        <vt:lpwstr>_Toc465408592</vt:lpwstr>
      </vt:variant>
      <vt:variant>
        <vt:i4>1310772</vt:i4>
      </vt:variant>
      <vt:variant>
        <vt:i4>110</vt:i4>
      </vt:variant>
      <vt:variant>
        <vt:i4>0</vt:i4>
      </vt:variant>
      <vt:variant>
        <vt:i4>5</vt:i4>
      </vt:variant>
      <vt:variant>
        <vt:lpwstr/>
      </vt:variant>
      <vt:variant>
        <vt:lpwstr>_Toc465408591</vt:lpwstr>
      </vt:variant>
      <vt:variant>
        <vt:i4>1310772</vt:i4>
      </vt:variant>
      <vt:variant>
        <vt:i4>104</vt:i4>
      </vt:variant>
      <vt:variant>
        <vt:i4>0</vt:i4>
      </vt:variant>
      <vt:variant>
        <vt:i4>5</vt:i4>
      </vt:variant>
      <vt:variant>
        <vt:lpwstr/>
      </vt:variant>
      <vt:variant>
        <vt:lpwstr>_Toc465408590</vt:lpwstr>
      </vt:variant>
      <vt:variant>
        <vt:i4>1376308</vt:i4>
      </vt:variant>
      <vt:variant>
        <vt:i4>98</vt:i4>
      </vt:variant>
      <vt:variant>
        <vt:i4>0</vt:i4>
      </vt:variant>
      <vt:variant>
        <vt:i4>5</vt:i4>
      </vt:variant>
      <vt:variant>
        <vt:lpwstr/>
      </vt:variant>
      <vt:variant>
        <vt:lpwstr>_Toc465408589</vt:lpwstr>
      </vt:variant>
      <vt:variant>
        <vt:i4>1376308</vt:i4>
      </vt:variant>
      <vt:variant>
        <vt:i4>92</vt:i4>
      </vt:variant>
      <vt:variant>
        <vt:i4>0</vt:i4>
      </vt:variant>
      <vt:variant>
        <vt:i4>5</vt:i4>
      </vt:variant>
      <vt:variant>
        <vt:lpwstr/>
      </vt:variant>
      <vt:variant>
        <vt:lpwstr>_Toc465408588</vt:lpwstr>
      </vt:variant>
      <vt:variant>
        <vt:i4>1376308</vt:i4>
      </vt:variant>
      <vt:variant>
        <vt:i4>86</vt:i4>
      </vt:variant>
      <vt:variant>
        <vt:i4>0</vt:i4>
      </vt:variant>
      <vt:variant>
        <vt:i4>5</vt:i4>
      </vt:variant>
      <vt:variant>
        <vt:lpwstr/>
      </vt:variant>
      <vt:variant>
        <vt:lpwstr>_Toc465408587</vt:lpwstr>
      </vt:variant>
      <vt:variant>
        <vt:i4>1376308</vt:i4>
      </vt:variant>
      <vt:variant>
        <vt:i4>80</vt:i4>
      </vt:variant>
      <vt:variant>
        <vt:i4>0</vt:i4>
      </vt:variant>
      <vt:variant>
        <vt:i4>5</vt:i4>
      </vt:variant>
      <vt:variant>
        <vt:lpwstr/>
      </vt:variant>
      <vt:variant>
        <vt:lpwstr>_Toc465408586</vt:lpwstr>
      </vt:variant>
      <vt:variant>
        <vt:i4>1376308</vt:i4>
      </vt:variant>
      <vt:variant>
        <vt:i4>74</vt:i4>
      </vt:variant>
      <vt:variant>
        <vt:i4>0</vt:i4>
      </vt:variant>
      <vt:variant>
        <vt:i4>5</vt:i4>
      </vt:variant>
      <vt:variant>
        <vt:lpwstr/>
      </vt:variant>
      <vt:variant>
        <vt:lpwstr>_Toc465408585</vt:lpwstr>
      </vt:variant>
      <vt:variant>
        <vt:i4>1376308</vt:i4>
      </vt:variant>
      <vt:variant>
        <vt:i4>68</vt:i4>
      </vt:variant>
      <vt:variant>
        <vt:i4>0</vt:i4>
      </vt:variant>
      <vt:variant>
        <vt:i4>5</vt:i4>
      </vt:variant>
      <vt:variant>
        <vt:lpwstr/>
      </vt:variant>
      <vt:variant>
        <vt:lpwstr>_Toc465408584</vt:lpwstr>
      </vt:variant>
      <vt:variant>
        <vt:i4>1376308</vt:i4>
      </vt:variant>
      <vt:variant>
        <vt:i4>62</vt:i4>
      </vt:variant>
      <vt:variant>
        <vt:i4>0</vt:i4>
      </vt:variant>
      <vt:variant>
        <vt:i4>5</vt:i4>
      </vt:variant>
      <vt:variant>
        <vt:lpwstr/>
      </vt:variant>
      <vt:variant>
        <vt:lpwstr>_Toc465408583</vt:lpwstr>
      </vt:variant>
      <vt:variant>
        <vt:i4>1376308</vt:i4>
      </vt:variant>
      <vt:variant>
        <vt:i4>56</vt:i4>
      </vt:variant>
      <vt:variant>
        <vt:i4>0</vt:i4>
      </vt:variant>
      <vt:variant>
        <vt:i4>5</vt:i4>
      </vt:variant>
      <vt:variant>
        <vt:lpwstr/>
      </vt:variant>
      <vt:variant>
        <vt:lpwstr>_Toc465408582</vt:lpwstr>
      </vt:variant>
      <vt:variant>
        <vt:i4>1376308</vt:i4>
      </vt:variant>
      <vt:variant>
        <vt:i4>50</vt:i4>
      </vt:variant>
      <vt:variant>
        <vt:i4>0</vt:i4>
      </vt:variant>
      <vt:variant>
        <vt:i4>5</vt:i4>
      </vt:variant>
      <vt:variant>
        <vt:lpwstr/>
      </vt:variant>
      <vt:variant>
        <vt:lpwstr>_Toc465408581</vt:lpwstr>
      </vt:variant>
      <vt:variant>
        <vt:i4>1376308</vt:i4>
      </vt:variant>
      <vt:variant>
        <vt:i4>44</vt:i4>
      </vt:variant>
      <vt:variant>
        <vt:i4>0</vt:i4>
      </vt:variant>
      <vt:variant>
        <vt:i4>5</vt:i4>
      </vt:variant>
      <vt:variant>
        <vt:lpwstr/>
      </vt:variant>
      <vt:variant>
        <vt:lpwstr>_Toc465408580</vt:lpwstr>
      </vt:variant>
      <vt:variant>
        <vt:i4>1703988</vt:i4>
      </vt:variant>
      <vt:variant>
        <vt:i4>38</vt:i4>
      </vt:variant>
      <vt:variant>
        <vt:i4>0</vt:i4>
      </vt:variant>
      <vt:variant>
        <vt:i4>5</vt:i4>
      </vt:variant>
      <vt:variant>
        <vt:lpwstr/>
      </vt:variant>
      <vt:variant>
        <vt:lpwstr>_Toc465408579</vt:lpwstr>
      </vt:variant>
      <vt:variant>
        <vt:i4>1703988</vt:i4>
      </vt:variant>
      <vt:variant>
        <vt:i4>32</vt:i4>
      </vt:variant>
      <vt:variant>
        <vt:i4>0</vt:i4>
      </vt:variant>
      <vt:variant>
        <vt:i4>5</vt:i4>
      </vt:variant>
      <vt:variant>
        <vt:lpwstr/>
      </vt:variant>
      <vt:variant>
        <vt:lpwstr>_Toc465408578</vt:lpwstr>
      </vt:variant>
      <vt:variant>
        <vt:i4>1703988</vt:i4>
      </vt:variant>
      <vt:variant>
        <vt:i4>26</vt:i4>
      </vt:variant>
      <vt:variant>
        <vt:i4>0</vt:i4>
      </vt:variant>
      <vt:variant>
        <vt:i4>5</vt:i4>
      </vt:variant>
      <vt:variant>
        <vt:lpwstr/>
      </vt:variant>
      <vt:variant>
        <vt:lpwstr>_Toc465408577</vt:lpwstr>
      </vt:variant>
      <vt:variant>
        <vt:i4>1703988</vt:i4>
      </vt:variant>
      <vt:variant>
        <vt:i4>20</vt:i4>
      </vt:variant>
      <vt:variant>
        <vt:i4>0</vt:i4>
      </vt:variant>
      <vt:variant>
        <vt:i4>5</vt:i4>
      </vt:variant>
      <vt:variant>
        <vt:lpwstr/>
      </vt:variant>
      <vt:variant>
        <vt:lpwstr>_Toc465408576</vt:lpwstr>
      </vt:variant>
      <vt:variant>
        <vt:i4>1703988</vt:i4>
      </vt:variant>
      <vt:variant>
        <vt:i4>14</vt:i4>
      </vt:variant>
      <vt:variant>
        <vt:i4>0</vt:i4>
      </vt:variant>
      <vt:variant>
        <vt:i4>5</vt:i4>
      </vt:variant>
      <vt:variant>
        <vt:lpwstr/>
      </vt:variant>
      <vt:variant>
        <vt:lpwstr>_Toc465408575</vt:lpwstr>
      </vt:variant>
      <vt:variant>
        <vt:i4>1703988</vt:i4>
      </vt:variant>
      <vt:variant>
        <vt:i4>8</vt:i4>
      </vt:variant>
      <vt:variant>
        <vt:i4>0</vt:i4>
      </vt:variant>
      <vt:variant>
        <vt:i4>5</vt:i4>
      </vt:variant>
      <vt:variant>
        <vt:lpwstr/>
      </vt:variant>
      <vt:variant>
        <vt:lpwstr>_Toc465408574</vt:lpwstr>
      </vt:variant>
      <vt:variant>
        <vt:i4>1703988</vt:i4>
      </vt:variant>
      <vt:variant>
        <vt:i4>2</vt:i4>
      </vt:variant>
      <vt:variant>
        <vt:i4>0</vt:i4>
      </vt:variant>
      <vt:variant>
        <vt:i4>5</vt:i4>
      </vt:variant>
      <vt:variant>
        <vt:lpwstr/>
      </vt:variant>
      <vt:variant>
        <vt:lpwstr>_Toc465408573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ПОРЯДОК ПРИМЕНЕНИЯ ПРАВИЛ ЗЕМЛЕПОЛЬЗОВАНИЯ И ЗАСТРОЙКИ И ВНЕСЕНИЯ В НИХ ИЗМЕНЕНИЙ</dc:title>
  <dc:creator>KimOA</dc:creator>
  <cp:lastModifiedBy>ageevaa</cp:lastModifiedBy>
  <cp:revision>6</cp:revision>
  <cp:lastPrinted>2017-05-05T14:42:00Z</cp:lastPrinted>
  <dcterms:created xsi:type="dcterms:W3CDTF">2017-11-16T12:37:00Z</dcterms:created>
  <dcterms:modified xsi:type="dcterms:W3CDTF">2017-11-16T13:24:00Z</dcterms:modified>
</cp:coreProperties>
</file>