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B" w:rsidRDefault="00EB4623" w:rsidP="00E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плановой проверки соблюдения </w:t>
      </w:r>
      <w:r w:rsidRPr="00B771F6">
        <w:rPr>
          <w:rFonts w:ascii="Times New Roman" w:hAnsi="Times New Roman"/>
          <w:b/>
          <w:sz w:val="28"/>
          <w:szCs w:val="28"/>
        </w:rPr>
        <w:t>муниципальным дошкольным образовательным</w:t>
      </w:r>
      <w:r w:rsidR="005D0B40" w:rsidRPr="00B771F6">
        <w:rPr>
          <w:rFonts w:ascii="Times New Roman" w:hAnsi="Times New Roman"/>
          <w:b/>
          <w:sz w:val="28"/>
          <w:szCs w:val="28"/>
        </w:rPr>
        <w:t xml:space="preserve"> учреждение</w:t>
      </w:r>
      <w:r w:rsidRPr="00B771F6">
        <w:rPr>
          <w:rFonts w:ascii="Times New Roman" w:hAnsi="Times New Roman"/>
          <w:b/>
          <w:sz w:val="28"/>
          <w:szCs w:val="28"/>
        </w:rPr>
        <w:t>м детский сад комбинированного вида № 21 «Аист» Талдомского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требований законодательства РФ и иных нормативных правовых актов о контрактной системе в сфере закупок</w:t>
      </w:r>
      <w:r w:rsidR="005C274B" w:rsidRPr="00DB6D98">
        <w:rPr>
          <w:rFonts w:ascii="Times New Roman" w:hAnsi="Times New Roman"/>
          <w:sz w:val="28"/>
          <w:szCs w:val="28"/>
        </w:rPr>
        <w:t>.</w:t>
      </w:r>
    </w:p>
    <w:p w:rsidR="00C32EF1" w:rsidRPr="00DB6D98" w:rsidRDefault="00C32EF1" w:rsidP="00C3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проверки: с 16.02.2015 по 26.02.2015.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Проверенный период: с 01.0</w:t>
      </w:r>
      <w:r w:rsidR="00C32EF1">
        <w:rPr>
          <w:rFonts w:ascii="Times New Roman" w:hAnsi="Times New Roman"/>
          <w:sz w:val="28"/>
          <w:szCs w:val="28"/>
        </w:rPr>
        <w:t>1</w:t>
      </w:r>
      <w:r w:rsidRPr="00DB6D98">
        <w:rPr>
          <w:rFonts w:ascii="Times New Roman" w:hAnsi="Times New Roman"/>
          <w:sz w:val="28"/>
          <w:szCs w:val="28"/>
        </w:rPr>
        <w:t xml:space="preserve">.2014 по </w:t>
      </w:r>
      <w:r w:rsidR="00C32EF1">
        <w:rPr>
          <w:rFonts w:ascii="Times New Roman" w:hAnsi="Times New Roman"/>
          <w:sz w:val="28"/>
          <w:szCs w:val="28"/>
        </w:rPr>
        <w:t>16</w:t>
      </w:r>
      <w:r w:rsidRPr="00DB6D98">
        <w:rPr>
          <w:rFonts w:ascii="Times New Roman" w:hAnsi="Times New Roman"/>
          <w:sz w:val="28"/>
          <w:szCs w:val="28"/>
        </w:rPr>
        <w:t>.</w:t>
      </w:r>
      <w:r w:rsidR="00BD076B" w:rsidRPr="00DB6D98">
        <w:rPr>
          <w:rFonts w:ascii="Times New Roman" w:hAnsi="Times New Roman"/>
          <w:sz w:val="28"/>
          <w:szCs w:val="28"/>
        </w:rPr>
        <w:t>0</w:t>
      </w:r>
      <w:r w:rsidR="00C32EF1">
        <w:rPr>
          <w:rFonts w:ascii="Times New Roman" w:hAnsi="Times New Roman"/>
          <w:sz w:val="28"/>
          <w:szCs w:val="28"/>
        </w:rPr>
        <w:t>2</w:t>
      </w:r>
      <w:r w:rsidRPr="00DB6D98">
        <w:rPr>
          <w:rFonts w:ascii="Times New Roman" w:hAnsi="Times New Roman"/>
          <w:sz w:val="28"/>
          <w:szCs w:val="28"/>
        </w:rPr>
        <w:t>.201</w:t>
      </w:r>
      <w:r w:rsidR="00BD076B" w:rsidRPr="00DB6D98">
        <w:rPr>
          <w:rFonts w:ascii="Times New Roman" w:hAnsi="Times New Roman"/>
          <w:sz w:val="28"/>
          <w:szCs w:val="28"/>
        </w:rPr>
        <w:t>5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Способ проведения проверки: </w:t>
      </w:r>
      <w:r w:rsidR="00C32EF1">
        <w:rPr>
          <w:rFonts w:ascii="Times New Roman" w:hAnsi="Times New Roman"/>
          <w:sz w:val="28"/>
          <w:szCs w:val="28"/>
        </w:rPr>
        <w:t>сплошной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Количество закупок, </w:t>
      </w:r>
      <w:proofErr w:type="gramStart"/>
      <w:r w:rsidRPr="00DB6D98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DB6D98">
        <w:rPr>
          <w:rFonts w:ascii="Times New Roman" w:hAnsi="Times New Roman"/>
          <w:sz w:val="28"/>
          <w:szCs w:val="28"/>
        </w:rPr>
        <w:t xml:space="preserve"> при осуществлении которых проверены: </w:t>
      </w:r>
      <w:r w:rsidR="00C32EF1">
        <w:rPr>
          <w:rFonts w:ascii="Times New Roman" w:hAnsi="Times New Roman"/>
          <w:sz w:val="28"/>
          <w:szCs w:val="28"/>
        </w:rPr>
        <w:t>50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5C274B">
      <w:pPr>
        <w:jc w:val="both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Выявленные нарушения:</w:t>
      </w:r>
    </w:p>
    <w:tbl>
      <w:tblPr>
        <w:tblStyle w:val="2"/>
        <w:tblW w:w="10350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6519"/>
        <w:gridCol w:w="1136"/>
      </w:tblGrid>
      <w:tr w:rsidR="005C274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B63EE">
              <w:rPr>
                <w:rFonts w:ascii="Times New Roman" w:hAnsi="Times New Roman"/>
              </w:rPr>
              <w:t>п</w:t>
            </w:r>
            <w:proofErr w:type="gramEnd"/>
            <w:r w:rsidRPr="00CB63EE">
              <w:rPr>
                <w:rFonts w:ascii="Times New Roman" w:hAnsi="Times New Roman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pStyle w:val="a8"/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Норма ФЗ / НПА,</w:t>
            </w:r>
          </w:p>
          <w:p w:rsidR="005C274B" w:rsidRPr="00CB63EE" w:rsidRDefault="005C274B" w:rsidP="00C245D9">
            <w:pPr>
              <w:pStyle w:val="a8"/>
              <w:jc w:val="center"/>
            </w:pPr>
            <w:proofErr w:type="gramStart"/>
            <w:r w:rsidRPr="00CB63EE">
              <w:rPr>
                <w:rFonts w:ascii="Times New Roman" w:hAnsi="Times New Roman"/>
              </w:rPr>
              <w:t>требования</w:t>
            </w:r>
            <w:proofErr w:type="gramEnd"/>
            <w:r w:rsidRPr="00CB63EE">
              <w:rPr>
                <w:rFonts w:ascii="Times New Roman" w:hAnsi="Times New Roman"/>
              </w:rPr>
              <w:t xml:space="preserve">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Кол-во нарушений</w:t>
            </w:r>
          </w:p>
        </w:tc>
      </w:tr>
      <w:tr w:rsidR="00F570D5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5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5" w:rsidRPr="00CB63EE" w:rsidRDefault="004B5E83" w:rsidP="004B5E8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3, 5 статьи 39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5" w:rsidRPr="00CB63EE" w:rsidRDefault="00F570D5" w:rsidP="00D856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в состав комиссии по проведению конкурсов и аукционов </w:t>
            </w:r>
            <w:r w:rsidR="00D8568C">
              <w:rPr>
                <w:rFonts w:ascii="Times New Roman" w:hAnsi="Times New Roman"/>
              </w:rPr>
              <w:t>недостаточного количества членов комиссии</w:t>
            </w:r>
            <w:r w:rsidR="004B5E83">
              <w:rPr>
                <w:rFonts w:ascii="Times New Roman" w:hAnsi="Times New Roman"/>
              </w:rPr>
              <w:t xml:space="preserve">, </w:t>
            </w:r>
            <w:r w:rsidR="00D8568C">
              <w:rPr>
                <w:rFonts w:ascii="Times New Roman" w:hAnsi="Times New Roman"/>
              </w:rPr>
              <w:t xml:space="preserve">а также </w:t>
            </w:r>
            <w:r w:rsidR="004B5E83">
              <w:rPr>
                <w:rFonts w:ascii="Times New Roman" w:hAnsi="Times New Roman"/>
              </w:rPr>
              <w:t xml:space="preserve">лиц, не прошедших профессиональную переподготовку или повышение квалификации в сфере закупок.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D5" w:rsidRPr="00CB63EE" w:rsidRDefault="004B5E83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50198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Default="00650198" w:rsidP="00650198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статьи 112 ФЗ № 44</w:t>
            </w:r>
            <w:r w:rsidR="009B6F78">
              <w:rPr>
                <w:rFonts w:ascii="Times New Roman" w:hAnsi="Times New Roman"/>
              </w:rPr>
              <w:t>, пункт 2 Приложения к Приказу № 544/18н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Default="00650198" w:rsidP="004B5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планов-графиков на 2014 и 2015 годы с нарушением установленного срока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8" w:rsidRDefault="00650198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2CC9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Default="00F52F2D" w:rsidP="00F52F2D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2821">
              <w:rPr>
                <w:rFonts w:ascii="Times New Roman" w:hAnsi="Times New Roman" w:cs="Times New Roman"/>
              </w:rPr>
              <w:t xml:space="preserve">ункт </w:t>
            </w:r>
            <w:r>
              <w:rPr>
                <w:rFonts w:ascii="Times New Roman" w:hAnsi="Times New Roman" w:cs="Times New Roman"/>
              </w:rPr>
              <w:t>10</w:t>
            </w:r>
            <w:r w:rsidRPr="00622821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и</w:t>
            </w:r>
            <w:r w:rsidRPr="00622821">
              <w:rPr>
                <w:rFonts w:ascii="Times New Roman" w:hAnsi="Times New Roman" w:cs="Times New Roman"/>
              </w:rPr>
              <w:t xml:space="preserve"> 1 статьи </w:t>
            </w:r>
            <w:r>
              <w:rPr>
                <w:rFonts w:ascii="Times New Roman" w:hAnsi="Times New Roman" w:cs="Times New Roman"/>
              </w:rPr>
              <w:t>64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Pr="00F52F2D" w:rsidRDefault="003C2CC9" w:rsidP="00F52F2D">
            <w:pPr>
              <w:jc w:val="both"/>
              <w:rPr>
                <w:rFonts w:ascii="Times New Roman" w:hAnsi="Times New Roman" w:cs="Times New Roman"/>
              </w:rPr>
            </w:pPr>
            <w:r w:rsidRPr="00F52F2D">
              <w:rPr>
                <w:rFonts w:ascii="Times New Roman" w:hAnsi="Times New Roman" w:cs="Times New Roman"/>
              </w:rPr>
              <w:t xml:space="preserve">Отсутствие в документации об электронном аукционе </w:t>
            </w:r>
            <w:r w:rsidR="00F52F2D" w:rsidRPr="00F52F2D">
              <w:rPr>
                <w:rFonts w:ascii="Times New Roman" w:hAnsi="Times New Roman" w:cs="Times New Roman"/>
              </w:rPr>
              <w:t>информаци</w:t>
            </w:r>
            <w:r w:rsidR="00F52F2D">
              <w:rPr>
                <w:rFonts w:ascii="Times New Roman" w:hAnsi="Times New Roman" w:cs="Times New Roman"/>
              </w:rPr>
              <w:t>и</w:t>
            </w:r>
            <w:r w:rsidR="00F52F2D" w:rsidRPr="00F52F2D">
              <w:rPr>
                <w:rFonts w:ascii="Times New Roman" w:hAnsi="Times New Roman" w:cs="Times New Roman"/>
              </w:rPr>
              <w:t xml:space="preserve"> об условиях признания победителя аукциона или иного участника такого аукциона </w:t>
            </w:r>
            <w:proofErr w:type="gramStart"/>
            <w:r w:rsidR="00F52F2D" w:rsidRPr="00F52F2D">
              <w:rPr>
                <w:rFonts w:ascii="Times New Roman" w:hAnsi="Times New Roman" w:cs="Times New Roman"/>
              </w:rPr>
              <w:t>уклонившимися</w:t>
            </w:r>
            <w:proofErr w:type="gramEnd"/>
            <w:r w:rsidR="00F52F2D" w:rsidRPr="00F52F2D">
              <w:rPr>
                <w:rFonts w:ascii="Times New Roman" w:hAnsi="Times New Roman" w:cs="Times New Roman"/>
              </w:rPr>
              <w:t xml:space="preserve"> от заключения контракта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C9" w:rsidRDefault="00F52F2D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52F2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2D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2D" w:rsidRDefault="00F03657" w:rsidP="00F0365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Части 5, 8 статьи 34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2D" w:rsidRPr="00F03657" w:rsidRDefault="00F03657" w:rsidP="00F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3657">
              <w:rPr>
                <w:rFonts w:ascii="Times New Roman" w:hAnsi="Times New Roman" w:cs="Times New Roman"/>
                <w:sz w:val="24"/>
                <w:szCs w:val="24"/>
              </w:rPr>
              <w:t xml:space="preserve">аключенный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Pr="00F03657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в виде уплаты фиксированной суммы штрафа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2D" w:rsidRDefault="00903C20" w:rsidP="00903C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03657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57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57" w:rsidRDefault="00BA1C32" w:rsidP="00BA1C32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3 статьи 30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57" w:rsidRDefault="00BA1C32" w:rsidP="00F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запроса котировок преимуще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СМП, СОНО вместо ограничения в отношении участников закупок, которыми могут быть только СМП, СОНО.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57" w:rsidRDefault="00BA1C32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86653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Default="00F86653" w:rsidP="00F86653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 статьи 74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Default="00F86653" w:rsidP="00F8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F4">
              <w:rPr>
                <w:rFonts w:ascii="Times New Roman" w:hAnsi="Times New Roman"/>
                <w:color w:val="000000" w:themeColor="text1"/>
              </w:rPr>
              <w:t xml:space="preserve">Сокращение </w:t>
            </w:r>
            <w:r w:rsidR="00D8568C">
              <w:rPr>
                <w:rFonts w:ascii="Times New Roman" w:hAnsi="Times New Roman"/>
                <w:color w:val="000000" w:themeColor="text1"/>
              </w:rPr>
              <w:t xml:space="preserve">в извещении </w:t>
            </w:r>
            <w:r w:rsidRPr="004548F4">
              <w:rPr>
                <w:rFonts w:ascii="Times New Roman" w:hAnsi="Times New Roman"/>
                <w:color w:val="000000" w:themeColor="text1"/>
              </w:rPr>
              <w:t>срок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4548F4">
              <w:rPr>
                <w:rFonts w:ascii="Times New Roman" w:hAnsi="Times New Roman"/>
                <w:color w:val="000000" w:themeColor="text1"/>
              </w:rPr>
              <w:t xml:space="preserve"> подачи заявок на участие в </w:t>
            </w:r>
            <w:r>
              <w:rPr>
                <w:rFonts w:ascii="Times New Roman" w:hAnsi="Times New Roman"/>
                <w:color w:val="000000" w:themeColor="text1"/>
              </w:rPr>
              <w:t>запросе котировок.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Default="00F86653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86653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Default="001E378D" w:rsidP="001E378D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7 статьи 78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Pr="004548F4" w:rsidRDefault="001E378D" w:rsidP="00D61EC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Признание заявки на участие в запросе котировок соответствующей требованиям извещения о проведении запроса котировок</w:t>
            </w:r>
            <w:r w:rsidR="00D61EC0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в </w:t>
            </w:r>
            <w:r w:rsidR="00D8568C">
              <w:rPr>
                <w:rFonts w:ascii="Times New Roman" w:hAnsi="Times New Roman"/>
                <w:color w:val="000000" w:themeColor="text1"/>
              </w:rPr>
              <w:t>то время</w:t>
            </w:r>
            <w:r w:rsidR="00D61EC0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D61EC0">
              <w:rPr>
                <w:rFonts w:ascii="Times New Roman" w:hAnsi="Times New Roman"/>
                <w:color w:val="000000" w:themeColor="text1"/>
              </w:rPr>
              <w:t xml:space="preserve">как </w:t>
            </w:r>
            <w:r>
              <w:rPr>
                <w:rFonts w:ascii="Times New Roman" w:hAnsi="Times New Roman"/>
                <w:color w:val="000000" w:themeColor="text1"/>
              </w:rPr>
              <w:t xml:space="preserve">участнику закупки, подавшему заявку, </w:t>
            </w:r>
            <w:r w:rsidR="00D61EC0">
              <w:rPr>
                <w:rFonts w:ascii="Times New Roman" w:hAnsi="Times New Roman"/>
                <w:color w:val="000000" w:themeColor="text1"/>
              </w:rPr>
              <w:t xml:space="preserve">не соответствующую требованиям, установленным в извещении о проведении запроса котировок, </w:t>
            </w:r>
            <w:r>
              <w:rPr>
                <w:rFonts w:ascii="Times New Roman" w:hAnsi="Times New Roman"/>
                <w:color w:val="000000" w:themeColor="text1"/>
              </w:rPr>
              <w:t xml:space="preserve">должно быть отказано в допуске к участию в запросе котировок.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3" w:rsidRDefault="001E378D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46299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9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9" w:rsidRDefault="00846299" w:rsidP="001E378D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01C3">
              <w:rPr>
                <w:rFonts w:ascii="Times New Roman" w:hAnsi="Times New Roman" w:cs="Times New Roman"/>
                <w:sz w:val="24"/>
                <w:szCs w:val="24"/>
              </w:rPr>
              <w:t>асть 8 статьи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9" w:rsidRDefault="00846299" w:rsidP="00F8665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Размещение </w:t>
            </w:r>
            <w:r w:rsidRPr="00BA01C3">
              <w:rPr>
                <w:rFonts w:ascii="Times New Roman" w:hAnsi="Times New Roman"/>
                <w:color w:val="000000" w:themeColor="text1"/>
              </w:rPr>
              <w:t>протокол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BA01C3">
              <w:rPr>
                <w:rFonts w:ascii="Times New Roman" w:hAnsi="Times New Roman"/>
                <w:color w:val="000000" w:themeColor="text1"/>
              </w:rPr>
              <w:t xml:space="preserve"> рассмотрения и оценки заявок на участие в запросе котировок на Официальном сайте 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BA01C3">
              <w:rPr>
                <w:rFonts w:ascii="Times New Roman" w:hAnsi="Times New Roman"/>
                <w:color w:val="000000" w:themeColor="text1"/>
              </w:rPr>
              <w:t xml:space="preserve"> нарушение</w:t>
            </w: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Pr="00BA01C3">
              <w:rPr>
                <w:rFonts w:ascii="Times New Roman" w:hAnsi="Times New Roman"/>
                <w:color w:val="000000" w:themeColor="text1"/>
              </w:rPr>
              <w:t xml:space="preserve"> установленного срока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99" w:rsidRDefault="00846299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35C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Pr="003117A2" w:rsidRDefault="006635CB" w:rsidP="006635C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2 статьи 34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Pr="003117A2" w:rsidRDefault="006635CB" w:rsidP="006635C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</w:t>
            </w:r>
            <w:r w:rsidRPr="00D43EB6">
              <w:rPr>
                <w:rFonts w:ascii="Times New Roman" w:hAnsi="Times New Roman"/>
                <w:color w:val="000000" w:themeColor="text1"/>
              </w:rPr>
              <w:t>в контракт</w:t>
            </w:r>
            <w:r>
              <w:rPr>
                <w:rFonts w:ascii="Times New Roman" w:hAnsi="Times New Roman"/>
                <w:color w:val="000000" w:themeColor="text1"/>
              </w:rPr>
              <w:t>е условия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что цена контракта является твердой и определяется на весь срок исполнения контракта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Default="007C00BA" w:rsidP="007C0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6635C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Default="00B847CD" w:rsidP="00B847C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D43EB6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Default="00B847CD" w:rsidP="006635C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Непроведение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экспертизы поставленного товара, предусмотренного контрактом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Default="00B847CD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47C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D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D" w:rsidRDefault="00CE0A3E" w:rsidP="00CE0A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 xml:space="preserve">93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D" w:rsidRDefault="00CE0A3E" w:rsidP="00CE0A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официальном сайте извещения об осуществлении закупки в случае, предусмотренном пунктом 8 части 1 статьи 93 ФЗ № 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CD" w:rsidRDefault="00CE0A3E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0A3E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3E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3E" w:rsidRDefault="00275CC7" w:rsidP="00CE0A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Части 3, 4 статьи 93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3E" w:rsidRDefault="00FA1609" w:rsidP="00FA160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Заключенные до 04.06.2014 контракты не содержат расчет и обоснование цены контракта, отчет о невозможности или нецелесообразности использования иных способов определения поставщика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3E" w:rsidRDefault="00275CC7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75CC7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7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7" w:rsidRDefault="00197540" w:rsidP="00CE0A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7" w:rsidRDefault="00197540" w:rsidP="005468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пунктах 1 - 7, 9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7" w:rsidRDefault="005468DC" w:rsidP="00546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754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40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40" w:rsidRPr="00B73DDE" w:rsidRDefault="00965825" w:rsidP="00CE0A3E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40" w:rsidRDefault="00965825" w:rsidP="0096582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proofErr w:type="spellEnd"/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пунктах 1 - 7, 9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40" w:rsidRDefault="00965825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65825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25" w:rsidRPr="00CB63EE" w:rsidRDefault="00E853DB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25" w:rsidRPr="00B73DDE" w:rsidRDefault="005468DC" w:rsidP="005468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 xml:space="preserve">Часть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>94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25" w:rsidRDefault="005468DC" w:rsidP="0096582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Неразмещение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на официальном сайте отчета об исполнении контракта.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25" w:rsidRDefault="00335723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35CB" w:rsidRPr="00983BDF" w:rsidTr="00C245D9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Pr="004B4402" w:rsidRDefault="006635CB" w:rsidP="00C42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5CB" w:rsidRPr="004B4402" w:rsidRDefault="006635CB" w:rsidP="00C42C7B">
            <w:pPr>
              <w:jc w:val="right"/>
              <w:rPr>
                <w:rFonts w:ascii="Times New Roman" w:hAnsi="Times New Roman"/>
              </w:rPr>
            </w:pPr>
            <w:r w:rsidRPr="004B4402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CB" w:rsidRPr="004B4402" w:rsidRDefault="00980728" w:rsidP="00980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</w:tbl>
    <w:p w:rsidR="005C274B" w:rsidRDefault="005C274B" w:rsidP="005C274B">
      <w:pPr>
        <w:spacing w:after="0" w:line="240" w:lineRule="auto"/>
      </w:pPr>
    </w:p>
    <w:p w:rsidR="00CC62CB" w:rsidRDefault="00CC62CB" w:rsidP="00CC6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62CB">
        <w:rPr>
          <w:rFonts w:ascii="Times New Roman" w:hAnsi="Times New Roman" w:cs="Times New Roman"/>
        </w:rPr>
        <w:t>Контрольно-реви</w:t>
      </w:r>
      <w:r>
        <w:rPr>
          <w:rFonts w:ascii="Times New Roman" w:hAnsi="Times New Roman" w:cs="Times New Roman"/>
        </w:rPr>
        <w:t xml:space="preserve">зионным сектором администрации Талдомского муниципального района в адрес </w:t>
      </w:r>
      <w:r w:rsidRPr="00CC62CB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ого</w:t>
      </w:r>
      <w:r w:rsidRPr="00CC62CB">
        <w:rPr>
          <w:rFonts w:ascii="Times New Roman" w:hAnsi="Times New Roman"/>
        </w:rPr>
        <w:t xml:space="preserve"> дошкольн</w:t>
      </w:r>
      <w:r>
        <w:rPr>
          <w:rFonts w:ascii="Times New Roman" w:hAnsi="Times New Roman"/>
        </w:rPr>
        <w:t>ого</w:t>
      </w:r>
      <w:r w:rsidRPr="00CC62CB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ого</w:t>
      </w:r>
      <w:r w:rsidRPr="00CC62CB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CC62CB">
        <w:rPr>
          <w:rFonts w:ascii="Times New Roman" w:hAnsi="Times New Roman"/>
        </w:rPr>
        <w:t xml:space="preserve"> детский сад комбинированного вида № 21 «Аист»</w:t>
      </w:r>
      <w:r>
        <w:rPr>
          <w:rFonts w:ascii="Times New Roman" w:hAnsi="Times New Roman"/>
        </w:rPr>
        <w:t xml:space="preserve"> направлено предписание об устранении выявленных нарушений.</w:t>
      </w:r>
    </w:p>
    <w:p w:rsidR="00CC62CB" w:rsidRPr="00CC62CB" w:rsidRDefault="00CC62CB" w:rsidP="00CC62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274B" w:rsidRPr="00195FD9" w:rsidRDefault="005C274B" w:rsidP="005C274B">
      <w:pPr>
        <w:spacing w:after="0" w:line="240" w:lineRule="auto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Использованные сокращения:</w:t>
      </w:r>
    </w:p>
    <w:p w:rsidR="005C274B" w:rsidRDefault="005C274B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1) ФЗ № 44 - 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>.</w:t>
      </w:r>
    </w:p>
    <w:p w:rsidR="00B759D5" w:rsidRDefault="00B759D5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08351E">
        <w:rPr>
          <w:rFonts w:ascii="Times New Roman" w:hAnsi="Times New Roman"/>
        </w:rPr>
        <w:t>Приказ № 544/18н – Приказ Министерства экономического развития РФ и Федерального казначейства от 20.09.2013 № 544/18н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</w:p>
    <w:p w:rsidR="0008351E" w:rsidRPr="001D4271" w:rsidRDefault="00D6037E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СМП, СОНО – субъекты малого предпринимательства, социально ориентированные некоммерческие организации.</w:t>
      </w:r>
    </w:p>
    <w:p w:rsidR="005C274B" w:rsidRDefault="00980728" w:rsidP="005C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="005C274B" w:rsidRPr="006935A7">
        <w:rPr>
          <w:rFonts w:ascii="Times New Roman" w:hAnsi="Times New Roman"/>
        </w:rPr>
        <w:t>) Официальный сайт - официальном сайт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5C274B">
        <w:rPr>
          <w:rFonts w:ascii="Times New Roman" w:hAnsi="Times New Roman"/>
        </w:rPr>
        <w:t>.</w:t>
      </w:r>
      <w:proofErr w:type="gramEnd"/>
    </w:p>
    <w:p w:rsidR="005C274B" w:rsidRDefault="005C274B" w:rsidP="005C274B"/>
    <w:p w:rsidR="005C274B" w:rsidRDefault="005C274B" w:rsidP="0070762B">
      <w:pPr>
        <w:rPr>
          <w:rFonts w:ascii="Times New Roman" w:hAnsi="Times New Roman" w:cs="Times New Roman"/>
          <w:sz w:val="26"/>
          <w:szCs w:val="26"/>
        </w:rPr>
      </w:pPr>
    </w:p>
    <w:sectPr w:rsidR="005C274B" w:rsidSect="00A118F5">
      <w:footerReference w:type="default" r:id="rId9"/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29" w:rsidRDefault="005C1029" w:rsidP="0065577F">
      <w:pPr>
        <w:spacing w:after="0" w:line="240" w:lineRule="auto"/>
      </w:pPr>
      <w:r>
        <w:separator/>
      </w:r>
    </w:p>
  </w:endnote>
  <w:endnote w:type="continuationSeparator" w:id="0">
    <w:p w:rsidR="005C1029" w:rsidRDefault="005C1029" w:rsidP="0065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3" w:rsidRPr="00E71F05" w:rsidRDefault="00A22CA3" w:rsidP="00E71F05">
    <w:pPr>
      <w:pStyle w:val="a6"/>
    </w:pPr>
    <w:r w:rsidRPr="00E71F0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29" w:rsidRDefault="005C1029" w:rsidP="0065577F">
      <w:pPr>
        <w:spacing w:after="0" w:line="240" w:lineRule="auto"/>
      </w:pPr>
      <w:r>
        <w:separator/>
      </w:r>
    </w:p>
  </w:footnote>
  <w:footnote w:type="continuationSeparator" w:id="0">
    <w:p w:rsidR="005C1029" w:rsidRDefault="005C1029" w:rsidP="0065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D28"/>
    <w:multiLevelType w:val="hybridMultilevel"/>
    <w:tmpl w:val="9592A63C"/>
    <w:lvl w:ilvl="0" w:tplc="9C62DA20">
      <w:start w:val="49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8F61078"/>
    <w:multiLevelType w:val="hybridMultilevel"/>
    <w:tmpl w:val="4A0621A6"/>
    <w:lvl w:ilvl="0" w:tplc="40B4BBF6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503E"/>
    <w:multiLevelType w:val="hybridMultilevel"/>
    <w:tmpl w:val="C5504A92"/>
    <w:lvl w:ilvl="0" w:tplc="C032AE5E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07"/>
    <w:rsid w:val="000067C5"/>
    <w:rsid w:val="0001164B"/>
    <w:rsid w:val="000264C8"/>
    <w:rsid w:val="000418A6"/>
    <w:rsid w:val="0007135D"/>
    <w:rsid w:val="0008351E"/>
    <w:rsid w:val="000E4AB3"/>
    <w:rsid w:val="000E741B"/>
    <w:rsid w:val="000F260B"/>
    <w:rsid w:val="00125F04"/>
    <w:rsid w:val="001276EB"/>
    <w:rsid w:val="00157C2A"/>
    <w:rsid w:val="001705E7"/>
    <w:rsid w:val="001917CC"/>
    <w:rsid w:val="0019194A"/>
    <w:rsid w:val="00197540"/>
    <w:rsid w:val="001B57C6"/>
    <w:rsid w:val="001C1824"/>
    <w:rsid w:val="001D1F7C"/>
    <w:rsid w:val="001E378D"/>
    <w:rsid w:val="001F20AE"/>
    <w:rsid w:val="001F3C87"/>
    <w:rsid w:val="00202014"/>
    <w:rsid w:val="00207094"/>
    <w:rsid w:val="00215FC1"/>
    <w:rsid w:val="00253DF1"/>
    <w:rsid w:val="00275CC7"/>
    <w:rsid w:val="00282042"/>
    <w:rsid w:val="00295345"/>
    <w:rsid w:val="002B1A0B"/>
    <w:rsid w:val="002C38E8"/>
    <w:rsid w:val="002D2B11"/>
    <w:rsid w:val="002F1D1C"/>
    <w:rsid w:val="002F2EC3"/>
    <w:rsid w:val="00325C59"/>
    <w:rsid w:val="00332097"/>
    <w:rsid w:val="00335723"/>
    <w:rsid w:val="00340D1E"/>
    <w:rsid w:val="003413B3"/>
    <w:rsid w:val="00391DB3"/>
    <w:rsid w:val="003C2CC9"/>
    <w:rsid w:val="003C55E9"/>
    <w:rsid w:val="003F558A"/>
    <w:rsid w:val="004272AB"/>
    <w:rsid w:val="004506D4"/>
    <w:rsid w:val="004548F4"/>
    <w:rsid w:val="00477C06"/>
    <w:rsid w:val="00480AF7"/>
    <w:rsid w:val="00484E8E"/>
    <w:rsid w:val="004855CC"/>
    <w:rsid w:val="004B3C02"/>
    <w:rsid w:val="004B50FC"/>
    <w:rsid w:val="004B5E83"/>
    <w:rsid w:val="004E22C1"/>
    <w:rsid w:val="00522814"/>
    <w:rsid w:val="0052610F"/>
    <w:rsid w:val="0052759F"/>
    <w:rsid w:val="005468DC"/>
    <w:rsid w:val="00555990"/>
    <w:rsid w:val="005B182A"/>
    <w:rsid w:val="005B737E"/>
    <w:rsid w:val="005C1029"/>
    <w:rsid w:val="005C274B"/>
    <w:rsid w:val="005D0B40"/>
    <w:rsid w:val="005E2990"/>
    <w:rsid w:val="00603105"/>
    <w:rsid w:val="0061183E"/>
    <w:rsid w:val="00622821"/>
    <w:rsid w:val="0064271E"/>
    <w:rsid w:val="00650198"/>
    <w:rsid w:val="006521D1"/>
    <w:rsid w:val="0065577F"/>
    <w:rsid w:val="006635CB"/>
    <w:rsid w:val="006767B3"/>
    <w:rsid w:val="006815E3"/>
    <w:rsid w:val="00695E56"/>
    <w:rsid w:val="006B2171"/>
    <w:rsid w:val="006C167F"/>
    <w:rsid w:val="006E0195"/>
    <w:rsid w:val="00700707"/>
    <w:rsid w:val="0070762B"/>
    <w:rsid w:val="00713467"/>
    <w:rsid w:val="007305A6"/>
    <w:rsid w:val="0074226E"/>
    <w:rsid w:val="007C00BA"/>
    <w:rsid w:val="008013B4"/>
    <w:rsid w:val="00803C14"/>
    <w:rsid w:val="00815F90"/>
    <w:rsid w:val="00816597"/>
    <w:rsid w:val="008277C8"/>
    <w:rsid w:val="0083014C"/>
    <w:rsid w:val="008378B6"/>
    <w:rsid w:val="00837A8F"/>
    <w:rsid w:val="008412F6"/>
    <w:rsid w:val="0084239F"/>
    <w:rsid w:val="00846299"/>
    <w:rsid w:val="008868D5"/>
    <w:rsid w:val="00887DE4"/>
    <w:rsid w:val="00892C47"/>
    <w:rsid w:val="008A0582"/>
    <w:rsid w:val="008A14FC"/>
    <w:rsid w:val="008A685B"/>
    <w:rsid w:val="008B56D3"/>
    <w:rsid w:val="008B7975"/>
    <w:rsid w:val="008E6D0D"/>
    <w:rsid w:val="008F3101"/>
    <w:rsid w:val="00903C20"/>
    <w:rsid w:val="0091144D"/>
    <w:rsid w:val="00911E48"/>
    <w:rsid w:val="00916899"/>
    <w:rsid w:val="009306F6"/>
    <w:rsid w:val="00935E71"/>
    <w:rsid w:val="0096248F"/>
    <w:rsid w:val="00965825"/>
    <w:rsid w:val="00980728"/>
    <w:rsid w:val="0098780E"/>
    <w:rsid w:val="009B0F07"/>
    <w:rsid w:val="009B6F78"/>
    <w:rsid w:val="009C0E5F"/>
    <w:rsid w:val="009F517E"/>
    <w:rsid w:val="00A04770"/>
    <w:rsid w:val="00A118F5"/>
    <w:rsid w:val="00A21B19"/>
    <w:rsid w:val="00A22CA3"/>
    <w:rsid w:val="00A323DF"/>
    <w:rsid w:val="00A35918"/>
    <w:rsid w:val="00A44828"/>
    <w:rsid w:val="00A566D4"/>
    <w:rsid w:val="00A63588"/>
    <w:rsid w:val="00A75C58"/>
    <w:rsid w:val="00A932D7"/>
    <w:rsid w:val="00AA022D"/>
    <w:rsid w:val="00AA499D"/>
    <w:rsid w:val="00AA75F2"/>
    <w:rsid w:val="00AA7D5F"/>
    <w:rsid w:val="00AD2D70"/>
    <w:rsid w:val="00AD6976"/>
    <w:rsid w:val="00B759D5"/>
    <w:rsid w:val="00B771F6"/>
    <w:rsid w:val="00B847CD"/>
    <w:rsid w:val="00BA01C3"/>
    <w:rsid w:val="00BA1C32"/>
    <w:rsid w:val="00BA6AD0"/>
    <w:rsid w:val="00BD076B"/>
    <w:rsid w:val="00BE12FD"/>
    <w:rsid w:val="00BE4AE2"/>
    <w:rsid w:val="00C32EF1"/>
    <w:rsid w:val="00C32FEF"/>
    <w:rsid w:val="00C42C7B"/>
    <w:rsid w:val="00C50CF7"/>
    <w:rsid w:val="00C665FE"/>
    <w:rsid w:val="00C80AC9"/>
    <w:rsid w:val="00C97F69"/>
    <w:rsid w:val="00CA35CE"/>
    <w:rsid w:val="00CA3765"/>
    <w:rsid w:val="00CB156A"/>
    <w:rsid w:val="00CC4782"/>
    <w:rsid w:val="00CC62CB"/>
    <w:rsid w:val="00CE0A3E"/>
    <w:rsid w:val="00D2759C"/>
    <w:rsid w:val="00D43EB6"/>
    <w:rsid w:val="00D55B91"/>
    <w:rsid w:val="00D6037E"/>
    <w:rsid w:val="00D61EC0"/>
    <w:rsid w:val="00D8568C"/>
    <w:rsid w:val="00D867E7"/>
    <w:rsid w:val="00D9530A"/>
    <w:rsid w:val="00D97E50"/>
    <w:rsid w:val="00DB0E6C"/>
    <w:rsid w:val="00DB6D98"/>
    <w:rsid w:val="00DC0A77"/>
    <w:rsid w:val="00DC24BA"/>
    <w:rsid w:val="00DE4FAE"/>
    <w:rsid w:val="00DF03D9"/>
    <w:rsid w:val="00E00CD5"/>
    <w:rsid w:val="00E12BBD"/>
    <w:rsid w:val="00E5486A"/>
    <w:rsid w:val="00E55A6A"/>
    <w:rsid w:val="00E6518E"/>
    <w:rsid w:val="00E71F05"/>
    <w:rsid w:val="00E82CAE"/>
    <w:rsid w:val="00E8410C"/>
    <w:rsid w:val="00E853DB"/>
    <w:rsid w:val="00E927C4"/>
    <w:rsid w:val="00EB4623"/>
    <w:rsid w:val="00EB55E0"/>
    <w:rsid w:val="00EC1110"/>
    <w:rsid w:val="00EC29CA"/>
    <w:rsid w:val="00ED67E3"/>
    <w:rsid w:val="00EF4E2B"/>
    <w:rsid w:val="00F030B7"/>
    <w:rsid w:val="00F03657"/>
    <w:rsid w:val="00F214ED"/>
    <w:rsid w:val="00F25CDA"/>
    <w:rsid w:val="00F32D1F"/>
    <w:rsid w:val="00F52F2D"/>
    <w:rsid w:val="00F570D5"/>
    <w:rsid w:val="00F62569"/>
    <w:rsid w:val="00F86653"/>
    <w:rsid w:val="00F86BCB"/>
    <w:rsid w:val="00F910CE"/>
    <w:rsid w:val="00F91482"/>
    <w:rsid w:val="00F970A0"/>
    <w:rsid w:val="00F97549"/>
    <w:rsid w:val="00FA1609"/>
    <w:rsid w:val="00FA1836"/>
    <w:rsid w:val="00FD4114"/>
    <w:rsid w:val="00FD428B"/>
    <w:rsid w:val="00FF1E7F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F2E3-F0B4-4757-AC10-4DA2895E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Школин Николай Николаевич</dc:creator>
  <cp:lastModifiedBy>KAOA</cp:lastModifiedBy>
  <cp:revision>32</cp:revision>
  <cp:lastPrinted>2015-04-21T06:29:00Z</cp:lastPrinted>
  <dcterms:created xsi:type="dcterms:W3CDTF">2015-06-03T08:31:00Z</dcterms:created>
  <dcterms:modified xsi:type="dcterms:W3CDTF">2015-08-10T12:51:00Z</dcterms:modified>
</cp:coreProperties>
</file>