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463C18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97A3F">
        <w:rPr>
          <w:rFonts w:ascii="Times New Roman" w:hAnsi="Times New Roman" w:cs="Times New Roman"/>
          <w:sz w:val="28"/>
          <w:szCs w:val="28"/>
          <w:u w:val="single"/>
        </w:rPr>
        <w:t xml:space="preserve">27 </w:t>
      </w:r>
      <w:proofErr w:type="gramStart"/>
      <w:r w:rsidRPr="00997A3F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7A3F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№__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9456E2" w:rsidRPr="009456E2" w:rsidRDefault="009456E2" w:rsidP="009456E2">
      <w:pPr>
        <w:spacing w:line="276" w:lineRule="auto"/>
        <w:rPr>
          <w:b/>
          <w:sz w:val="26"/>
          <w:szCs w:val="26"/>
        </w:rPr>
      </w:pPr>
      <w:r>
        <w:rPr>
          <w:rFonts w:cs="Times New Roman"/>
          <w:szCs w:val="24"/>
        </w:rPr>
        <w:t xml:space="preserve"> </w:t>
      </w:r>
      <w:r w:rsidRPr="009456E2">
        <w:rPr>
          <w:b/>
          <w:sz w:val="26"/>
          <w:szCs w:val="26"/>
        </w:rPr>
        <w:t xml:space="preserve">О согласовании передачи помещений в бессрочное </w:t>
      </w:r>
    </w:p>
    <w:p w:rsidR="009456E2" w:rsidRPr="009456E2" w:rsidRDefault="009456E2" w:rsidP="009456E2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9456E2">
        <w:rPr>
          <w:b/>
          <w:sz w:val="26"/>
          <w:szCs w:val="26"/>
        </w:rPr>
        <w:t xml:space="preserve">безвозмездное пользование Муниципальному бюджетному </w:t>
      </w:r>
    </w:p>
    <w:p w:rsidR="009456E2" w:rsidRPr="009456E2" w:rsidRDefault="009456E2" w:rsidP="009456E2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9456E2">
        <w:rPr>
          <w:b/>
          <w:sz w:val="26"/>
          <w:szCs w:val="26"/>
        </w:rPr>
        <w:t>учреждению Центральная библиотека Талдомского городского округа</w:t>
      </w:r>
    </w:p>
    <w:p w:rsidR="009456E2" w:rsidRPr="009456E2" w:rsidRDefault="009456E2" w:rsidP="009456E2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9456E2">
        <w:rPr>
          <w:b/>
          <w:sz w:val="26"/>
          <w:szCs w:val="26"/>
        </w:rPr>
        <w:t>Московской области</w:t>
      </w:r>
    </w:p>
    <w:p w:rsidR="009456E2" w:rsidRPr="009456E2" w:rsidRDefault="009456E2" w:rsidP="009456E2">
      <w:pPr>
        <w:spacing w:line="276" w:lineRule="auto"/>
        <w:ind w:right="-141"/>
        <w:rPr>
          <w:sz w:val="26"/>
          <w:szCs w:val="26"/>
        </w:rPr>
      </w:pPr>
    </w:p>
    <w:p w:rsidR="009456E2" w:rsidRPr="009456E2" w:rsidRDefault="009456E2" w:rsidP="009456E2">
      <w:pPr>
        <w:spacing w:line="276" w:lineRule="auto"/>
        <w:ind w:left="142" w:firstLine="284"/>
        <w:jc w:val="both"/>
        <w:rPr>
          <w:sz w:val="26"/>
          <w:szCs w:val="26"/>
        </w:rPr>
      </w:pPr>
      <w:r w:rsidRPr="009456E2">
        <w:rPr>
          <w:sz w:val="26"/>
          <w:szCs w:val="26"/>
        </w:rPr>
        <w:tab/>
      </w:r>
      <w:r w:rsidRPr="009456E2">
        <w:rPr>
          <w:rFonts w:cs="Times New Roman"/>
          <w:sz w:val="26"/>
          <w:szCs w:val="26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9456E2">
        <w:rPr>
          <w:sz w:val="26"/>
          <w:szCs w:val="26"/>
        </w:rPr>
        <w:t>, руководствуясь ст.47 Устава Талдомского городского округа, рассмотрев обращение главы Талдомского городского округа Московской области от 19 ноября 2025 г. № 3213, Совет депутатов Талдомского городского округа</w:t>
      </w:r>
    </w:p>
    <w:p w:rsidR="009456E2" w:rsidRPr="009456E2" w:rsidRDefault="009456E2" w:rsidP="009456E2">
      <w:pPr>
        <w:spacing w:line="276" w:lineRule="auto"/>
        <w:ind w:right="-141"/>
        <w:jc w:val="both"/>
        <w:rPr>
          <w:sz w:val="26"/>
          <w:szCs w:val="26"/>
        </w:rPr>
      </w:pPr>
    </w:p>
    <w:p w:rsidR="009456E2" w:rsidRPr="009456E2" w:rsidRDefault="009456E2" w:rsidP="009456E2">
      <w:pPr>
        <w:spacing w:line="276" w:lineRule="auto"/>
        <w:ind w:right="-141"/>
        <w:jc w:val="both"/>
        <w:rPr>
          <w:b/>
          <w:sz w:val="26"/>
          <w:szCs w:val="26"/>
        </w:rPr>
      </w:pPr>
      <w:r w:rsidRPr="009456E2">
        <w:rPr>
          <w:sz w:val="26"/>
          <w:szCs w:val="26"/>
        </w:rPr>
        <w:t xml:space="preserve">                                                                 </w:t>
      </w:r>
      <w:r w:rsidRPr="009456E2">
        <w:rPr>
          <w:b/>
          <w:sz w:val="26"/>
          <w:szCs w:val="26"/>
        </w:rPr>
        <w:t>РЕШИЛ:</w:t>
      </w:r>
    </w:p>
    <w:p w:rsidR="009456E2" w:rsidRPr="009456E2" w:rsidRDefault="009456E2" w:rsidP="009456E2">
      <w:pPr>
        <w:spacing w:line="276" w:lineRule="auto"/>
        <w:ind w:right="-141"/>
        <w:jc w:val="both"/>
        <w:rPr>
          <w:b/>
          <w:sz w:val="26"/>
          <w:szCs w:val="26"/>
        </w:rPr>
      </w:pPr>
    </w:p>
    <w:p w:rsidR="009456E2" w:rsidRPr="009456E2" w:rsidRDefault="009456E2" w:rsidP="009456E2">
      <w:pPr>
        <w:ind w:left="142" w:firstLine="709"/>
        <w:jc w:val="both"/>
        <w:rPr>
          <w:rFonts w:cs="Times New Roman"/>
          <w:sz w:val="26"/>
          <w:szCs w:val="26"/>
        </w:rPr>
      </w:pPr>
      <w:r w:rsidRPr="009456E2">
        <w:rPr>
          <w:sz w:val="26"/>
          <w:szCs w:val="26"/>
        </w:rPr>
        <w:t>1. Согласовать передачу помещений в бессрочное безвозмездное пользование Муниципальному бюджетному учреждению Центральная библиотека Талдомского городского округа Московской области,</w:t>
      </w:r>
      <w:r w:rsidRPr="009456E2">
        <w:rPr>
          <w:rFonts w:cs="Times New Roman"/>
          <w:sz w:val="26"/>
          <w:szCs w:val="26"/>
        </w:rPr>
        <w:t xml:space="preserve"> расположенных по адресу: Московская область, Талдомский район, пос. Запрудня, ул. Ленина, д. 18, помещений общей площадью 372 кв.м. </w:t>
      </w:r>
    </w:p>
    <w:p w:rsidR="009456E2" w:rsidRPr="009456E2" w:rsidRDefault="009456E2" w:rsidP="009456E2">
      <w:pPr>
        <w:ind w:left="142" w:firstLine="709"/>
        <w:jc w:val="both"/>
        <w:rPr>
          <w:sz w:val="26"/>
          <w:szCs w:val="26"/>
        </w:rPr>
      </w:pPr>
      <w:r w:rsidRPr="009456E2">
        <w:rPr>
          <w:sz w:val="26"/>
          <w:szCs w:val="26"/>
        </w:rPr>
        <w:t>2. Контроль исполнения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9456E2" w:rsidRPr="0055202A" w:rsidRDefault="009456E2" w:rsidP="009456E2">
      <w:pPr>
        <w:spacing w:line="276" w:lineRule="auto"/>
        <w:ind w:right="-283" w:firstLine="708"/>
        <w:jc w:val="both"/>
      </w:pPr>
      <w:r w:rsidRPr="0055202A">
        <w:t xml:space="preserve">  </w:t>
      </w:r>
    </w:p>
    <w:p w:rsidR="009456E2" w:rsidRPr="00F4693F" w:rsidRDefault="009456E2" w:rsidP="009456E2">
      <w:pPr>
        <w:spacing w:line="276" w:lineRule="auto"/>
        <w:ind w:right="-283"/>
        <w:jc w:val="both"/>
        <w:rPr>
          <w:b/>
          <w:sz w:val="26"/>
          <w:szCs w:val="26"/>
        </w:rPr>
      </w:pPr>
    </w:p>
    <w:p w:rsidR="00F4693F" w:rsidRPr="00F4693F" w:rsidRDefault="00F4693F" w:rsidP="00F4693F">
      <w:pPr>
        <w:ind w:left="142"/>
        <w:jc w:val="both"/>
        <w:rPr>
          <w:rFonts w:cs="Times New Roman"/>
          <w:sz w:val="26"/>
          <w:szCs w:val="26"/>
        </w:rPr>
      </w:pPr>
      <w:r w:rsidRPr="00F4693F">
        <w:rPr>
          <w:rFonts w:cs="Times New Roman"/>
          <w:sz w:val="26"/>
          <w:szCs w:val="26"/>
        </w:rPr>
        <w:t>Заместитель председателя Совета депутатов</w:t>
      </w:r>
    </w:p>
    <w:p w:rsidR="00F4693F" w:rsidRPr="00F4693F" w:rsidRDefault="00F4693F" w:rsidP="00F4693F">
      <w:pPr>
        <w:tabs>
          <w:tab w:val="left" w:pos="7288"/>
        </w:tabs>
        <w:ind w:left="142"/>
        <w:jc w:val="both"/>
        <w:rPr>
          <w:rFonts w:cs="Times New Roman"/>
          <w:sz w:val="26"/>
          <w:szCs w:val="26"/>
        </w:rPr>
      </w:pPr>
      <w:r w:rsidRPr="00F4693F">
        <w:rPr>
          <w:rFonts w:cs="Times New Roman"/>
          <w:sz w:val="26"/>
          <w:szCs w:val="26"/>
        </w:rPr>
        <w:t>Талдомского городского округа</w:t>
      </w:r>
      <w:r w:rsidRPr="00F4693F">
        <w:rPr>
          <w:rFonts w:cs="Times New Roman"/>
          <w:sz w:val="26"/>
          <w:szCs w:val="26"/>
        </w:rPr>
        <w:tab/>
        <w:t xml:space="preserve">           Е.М. Страхова </w:t>
      </w:r>
    </w:p>
    <w:p w:rsidR="00F4693F" w:rsidRPr="00F4693F" w:rsidRDefault="00F4693F" w:rsidP="00F4693F">
      <w:pPr>
        <w:ind w:left="142"/>
        <w:jc w:val="both"/>
        <w:rPr>
          <w:sz w:val="26"/>
          <w:szCs w:val="26"/>
        </w:rPr>
      </w:pPr>
      <w:r w:rsidRPr="00F4693F">
        <w:rPr>
          <w:sz w:val="26"/>
          <w:szCs w:val="26"/>
        </w:rPr>
        <w:t xml:space="preserve"> </w:t>
      </w:r>
    </w:p>
    <w:p w:rsidR="00F4693F" w:rsidRPr="00F4693F" w:rsidRDefault="00F4693F" w:rsidP="00F4693F">
      <w:pPr>
        <w:ind w:left="142"/>
        <w:jc w:val="both"/>
        <w:rPr>
          <w:sz w:val="26"/>
          <w:szCs w:val="26"/>
        </w:rPr>
      </w:pPr>
    </w:p>
    <w:p w:rsidR="00F4693F" w:rsidRPr="00F4693F" w:rsidRDefault="00F4693F" w:rsidP="00F4693F">
      <w:pPr>
        <w:ind w:left="142"/>
        <w:jc w:val="both"/>
        <w:rPr>
          <w:sz w:val="26"/>
          <w:szCs w:val="26"/>
        </w:rPr>
      </w:pPr>
      <w:r w:rsidRPr="00F4693F">
        <w:rPr>
          <w:sz w:val="26"/>
          <w:szCs w:val="26"/>
        </w:rPr>
        <w:t>Глава Талдомского городского округа                                                        Ю.В. Крупенин</w:t>
      </w:r>
    </w:p>
    <w:p w:rsidR="00F4693F" w:rsidRPr="00F4693F" w:rsidRDefault="00F4693F" w:rsidP="00F4693F">
      <w:pPr>
        <w:ind w:left="142"/>
        <w:jc w:val="both"/>
        <w:rPr>
          <w:sz w:val="26"/>
          <w:szCs w:val="26"/>
        </w:rPr>
      </w:pPr>
    </w:p>
    <w:p w:rsidR="00F4693F" w:rsidRPr="00F4693F" w:rsidRDefault="00F4693F" w:rsidP="00F4693F">
      <w:pPr>
        <w:ind w:left="142"/>
        <w:jc w:val="both"/>
        <w:rPr>
          <w:sz w:val="26"/>
          <w:szCs w:val="26"/>
        </w:rPr>
      </w:pPr>
    </w:p>
    <w:p w:rsidR="00F4693F" w:rsidRDefault="00F4693F" w:rsidP="00F4693F">
      <w:pPr>
        <w:ind w:left="426" w:firstLine="993"/>
        <w:jc w:val="both"/>
      </w:pPr>
    </w:p>
    <w:p w:rsidR="00F4693F" w:rsidRDefault="00F4693F" w:rsidP="00F4693F">
      <w:pPr>
        <w:ind w:left="426" w:firstLine="993"/>
        <w:jc w:val="both"/>
      </w:pPr>
    </w:p>
    <w:p w:rsidR="00F4693F" w:rsidRDefault="00F4693F" w:rsidP="00F4693F">
      <w:pPr>
        <w:ind w:left="426" w:firstLine="993"/>
        <w:jc w:val="both"/>
      </w:pPr>
      <w:bookmarkStart w:id="0" w:name="_GoBack"/>
      <w:bookmarkEnd w:id="0"/>
    </w:p>
    <w:sectPr w:rsidR="00F4693F" w:rsidSect="009456E2">
      <w:pgSz w:w="11906" w:h="16838"/>
      <w:pgMar w:top="1134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63C18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456E2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4693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11450-86AF-4998-827B-18AF304E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888A3-8C58-472B-8E56-0EC86468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2024-06-25T07:41:00Z</cp:lastPrinted>
  <dcterms:created xsi:type="dcterms:W3CDTF">2025-11-26T14:44:00Z</dcterms:created>
  <dcterms:modified xsi:type="dcterms:W3CDTF">2025-12-04T12:58:00Z</dcterms:modified>
</cp:coreProperties>
</file>