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5314E" w14:textId="77777777" w:rsidR="00836C88" w:rsidRDefault="00836C88" w:rsidP="00836C88">
      <w:pPr>
        <w:jc w:val="center"/>
      </w:pPr>
      <w:r w:rsidRPr="004847A4">
        <w:rPr>
          <w:noProof/>
          <w:lang w:eastAsia="ru-RU"/>
        </w:rPr>
        <w:drawing>
          <wp:inline distT="0" distB="0" distL="0" distR="0" wp14:anchorId="2909A369" wp14:editId="71CEB0E2">
            <wp:extent cx="635659" cy="798843"/>
            <wp:effectExtent l="19050" t="0" r="0" b="0"/>
            <wp:docPr id="1457023271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F154B4" w14:textId="77777777" w:rsidR="00836C88" w:rsidRPr="002B5CE2" w:rsidRDefault="00836C88" w:rsidP="00836C88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14:paraId="494B4F49" w14:textId="77777777" w:rsidR="00836C88" w:rsidRPr="002B5CE2" w:rsidRDefault="00836C88" w:rsidP="00836C88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14:paraId="692D91D0" w14:textId="77777777" w:rsidR="00836C88" w:rsidRPr="002B5CE2" w:rsidRDefault="00836C88" w:rsidP="00836C88">
      <w:pPr>
        <w:spacing w:line="220" w:lineRule="exact"/>
        <w:jc w:val="center"/>
        <w:rPr>
          <w:rStyle w:val="2"/>
          <w:sz w:val="28"/>
          <w:szCs w:val="28"/>
        </w:rPr>
      </w:pPr>
    </w:p>
    <w:p w14:paraId="143FC0CA" w14:textId="1D97104A" w:rsidR="00836C88" w:rsidRPr="003C32CB" w:rsidRDefault="00836C88" w:rsidP="00836C88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>
        <w:rPr>
          <w:rFonts w:cs="Times New Roman"/>
          <w:color w:val="000000"/>
          <w:sz w:val="18"/>
          <w:szCs w:val="18"/>
          <w:lang w:eastAsia="ru-RU" w:bidi="ru-RU"/>
        </w:rPr>
        <w:t>)-6-35-61;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14:paraId="6CD3D242" w14:textId="060A4194" w:rsidR="00836C88" w:rsidRPr="00972A1A" w:rsidRDefault="00836C88" w:rsidP="00836C88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</w:t>
      </w:r>
      <w:r w:rsidRPr="00836C88">
        <w:rPr>
          <w:rStyle w:val="485pt"/>
          <w:rFonts w:ascii="Times New Roman" w:hAnsi="Times New Roman" w:cs="Times New Roman"/>
          <w:sz w:val="18"/>
          <w:szCs w:val="18"/>
        </w:rPr>
        <w:t xml:space="preserve">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14:paraId="153615C1" w14:textId="77777777" w:rsidR="00836C88" w:rsidRPr="00972A1A" w:rsidRDefault="00836C88" w:rsidP="00836C88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6ED569E" w14:textId="77777777" w:rsidR="00836C88" w:rsidRDefault="00836C88" w:rsidP="00836C88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14:paraId="6A20CC81" w14:textId="77777777" w:rsidR="00836C88" w:rsidRDefault="00836C88" w:rsidP="00836C88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07525A4B" w14:textId="13261F2F" w:rsidR="00836C88" w:rsidRPr="002B5CE2" w:rsidRDefault="00AD043A" w:rsidP="00836C88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  <w:u w:val="single"/>
        </w:rPr>
        <w:t>30 октября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063C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№__</w:t>
      </w:r>
      <w:r w:rsidRPr="00B063C5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7D5E9229" w14:textId="10A78E1A" w:rsidR="00836C88" w:rsidRDefault="00836C88" w:rsidP="00836C88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 xml:space="preserve">┌                               </w:t>
      </w:r>
      <w:r w:rsidR="00AD043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052B4">
        <w:rPr>
          <w:rFonts w:ascii="Times New Roman" w:hAnsi="Times New Roman" w:cs="Times New Roman"/>
          <w:sz w:val="24"/>
          <w:szCs w:val="24"/>
        </w:rPr>
        <w:t xml:space="preserve">            ┐</w:t>
      </w:r>
    </w:p>
    <w:p w14:paraId="2563C90D" w14:textId="77777777" w:rsidR="007865AC" w:rsidRPr="007865AC" w:rsidRDefault="007865AC" w:rsidP="007865AC">
      <w:pPr>
        <w:pStyle w:val="a6"/>
        <w:ind w:left="142" w:firstLine="0"/>
        <w:rPr>
          <w:rFonts w:ascii="Times New Roman" w:hAnsi="Times New Roman" w:cs="Times New Roman"/>
          <w:b/>
          <w:sz w:val="25"/>
          <w:szCs w:val="25"/>
        </w:rPr>
      </w:pPr>
      <w:r w:rsidRPr="007865AC">
        <w:rPr>
          <w:rFonts w:ascii="Times New Roman" w:hAnsi="Times New Roman" w:cs="Times New Roman"/>
          <w:b/>
          <w:sz w:val="25"/>
          <w:szCs w:val="25"/>
        </w:rPr>
        <w:t xml:space="preserve">О поощрении главы Талдомского городского округа, </w:t>
      </w:r>
    </w:p>
    <w:p w14:paraId="0024BCD0" w14:textId="77777777" w:rsidR="007865AC" w:rsidRPr="007865AC" w:rsidRDefault="007865AC" w:rsidP="007865AC">
      <w:pPr>
        <w:pStyle w:val="a6"/>
        <w:ind w:left="142" w:firstLine="0"/>
        <w:rPr>
          <w:rFonts w:ascii="Times New Roman" w:hAnsi="Times New Roman" w:cs="Times New Roman"/>
          <w:b/>
          <w:sz w:val="25"/>
          <w:szCs w:val="25"/>
        </w:rPr>
      </w:pPr>
      <w:r w:rsidRPr="007865AC">
        <w:rPr>
          <w:rFonts w:ascii="Times New Roman" w:hAnsi="Times New Roman" w:cs="Times New Roman"/>
          <w:b/>
          <w:sz w:val="25"/>
          <w:szCs w:val="25"/>
        </w:rPr>
        <w:t xml:space="preserve">за достижение Московской областью показателей </w:t>
      </w:r>
    </w:p>
    <w:p w14:paraId="1C6C16CF" w14:textId="77777777" w:rsidR="007865AC" w:rsidRPr="007865AC" w:rsidRDefault="007865AC" w:rsidP="007865AC">
      <w:pPr>
        <w:pStyle w:val="a6"/>
        <w:ind w:left="142" w:firstLine="0"/>
        <w:rPr>
          <w:rFonts w:ascii="Times New Roman" w:hAnsi="Times New Roman" w:cs="Times New Roman"/>
          <w:b/>
          <w:sz w:val="25"/>
          <w:szCs w:val="25"/>
        </w:rPr>
      </w:pPr>
      <w:r w:rsidRPr="007865AC">
        <w:rPr>
          <w:rFonts w:ascii="Times New Roman" w:hAnsi="Times New Roman" w:cs="Times New Roman"/>
          <w:b/>
          <w:sz w:val="25"/>
          <w:szCs w:val="25"/>
        </w:rPr>
        <w:t xml:space="preserve">деятельности исполнительных органов </w:t>
      </w:r>
    </w:p>
    <w:p w14:paraId="79B3D339" w14:textId="77777777" w:rsidR="007865AC" w:rsidRPr="007865AC" w:rsidRDefault="007865AC" w:rsidP="007865AC">
      <w:pPr>
        <w:pStyle w:val="a6"/>
        <w:ind w:left="142" w:firstLine="0"/>
        <w:rPr>
          <w:rFonts w:ascii="Times New Roman" w:hAnsi="Times New Roman" w:cs="Times New Roman"/>
          <w:b/>
          <w:sz w:val="25"/>
          <w:szCs w:val="25"/>
        </w:rPr>
      </w:pPr>
      <w:r w:rsidRPr="007865AC">
        <w:rPr>
          <w:rFonts w:ascii="Times New Roman" w:hAnsi="Times New Roman" w:cs="Times New Roman"/>
          <w:b/>
          <w:sz w:val="25"/>
          <w:szCs w:val="25"/>
        </w:rPr>
        <w:t>субъектов Российской Федерации в 2024 году</w:t>
      </w:r>
    </w:p>
    <w:p w14:paraId="41762CA1" w14:textId="1EA46FDA" w:rsidR="007865AC" w:rsidRPr="007865AC" w:rsidRDefault="007865AC" w:rsidP="007865AC">
      <w:pPr>
        <w:pStyle w:val="a6"/>
        <w:ind w:left="142" w:firstLine="0"/>
        <w:rPr>
          <w:rFonts w:ascii="Times New Roman" w:hAnsi="Times New Roman" w:cs="Times New Roman"/>
          <w:b/>
          <w:sz w:val="25"/>
          <w:szCs w:val="25"/>
        </w:rPr>
      </w:pPr>
    </w:p>
    <w:p w14:paraId="67639D1C" w14:textId="3B061139" w:rsidR="007865AC" w:rsidRPr="007865AC" w:rsidRDefault="00A06104" w:rsidP="00AD1F68">
      <w:pPr>
        <w:pStyle w:val="a6"/>
        <w:ind w:left="142" w:firstLine="0"/>
        <w:jc w:val="both"/>
        <w:rPr>
          <w:rFonts w:ascii="Times New Roman" w:hAnsi="Times New Roman" w:cs="Times New Roman"/>
          <w:sz w:val="25"/>
          <w:szCs w:val="25"/>
        </w:rPr>
      </w:pPr>
      <w:r w:rsidRPr="00825AB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            </w:t>
      </w:r>
      <w:r w:rsidR="007865AC" w:rsidRPr="00825AB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соответствии с </w:t>
      </w:r>
      <w:r w:rsidR="007865AC" w:rsidRPr="00825AB7">
        <w:rPr>
          <w:rStyle w:val="ae"/>
          <w:rFonts w:ascii="Times New Roman" w:hAnsi="Times New Roman" w:cs="Times New Roman"/>
          <w:b w:val="0"/>
          <w:color w:val="000000" w:themeColor="text1"/>
          <w:sz w:val="25"/>
          <w:szCs w:val="25"/>
        </w:rPr>
        <w:t>Федеральным законом от 20.03.2025 № 33-ФЗ</w:t>
      </w:r>
      <w:r w:rsidR="007865AC" w:rsidRPr="00825AB7">
        <w:rPr>
          <w:rFonts w:ascii="Times New Roman" w:hAnsi="Times New Roman" w:cs="Times New Roman"/>
          <w:b/>
          <w:color w:val="000000" w:themeColor="text1"/>
          <w:sz w:val="25"/>
          <w:szCs w:val="25"/>
          <w:shd w:val="clear" w:color="auto" w:fill="FFFFFF"/>
        </w:rPr>
        <w:t> </w:t>
      </w:r>
      <w:r w:rsidR="007865AC" w:rsidRPr="00825AB7">
        <w:rPr>
          <w:rStyle w:val="ae"/>
          <w:rFonts w:ascii="Times New Roman" w:hAnsi="Times New Roman" w:cs="Times New Roman"/>
          <w:b w:val="0"/>
          <w:color w:val="000000" w:themeColor="text1"/>
          <w:sz w:val="25"/>
          <w:szCs w:val="25"/>
        </w:rPr>
        <w:t>«Об общих принципах организации местного самоуправления в единой системе публичной власти»</w:t>
      </w:r>
      <w:r w:rsidR="007865AC" w:rsidRPr="00825AB7">
        <w:rPr>
          <w:rStyle w:val="ae"/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="007865AC" w:rsidRPr="00825AB7">
        <w:rPr>
          <w:rStyle w:val="ae"/>
          <w:rFonts w:ascii="Times New Roman" w:hAnsi="Times New Roman" w:cs="Times New Roman"/>
          <w:b w:val="0"/>
          <w:color w:val="000000" w:themeColor="text1"/>
          <w:sz w:val="25"/>
          <w:szCs w:val="25"/>
        </w:rPr>
        <w:t>У</w:t>
      </w:r>
      <w:r w:rsidR="007865AC" w:rsidRPr="00825AB7">
        <w:rPr>
          <w:rFonts w:ascii="Times New Roman" w:hAnsi="Times New Roman" w:cs="Times New Roman"/>
          <w:color w:val="000000" w:themeColor="text1"/>
          <w:sz w:val="25"/>
          <w:szCs w:val="25"/>
        </w:rPr>
        <w:t>ставом Талдомского городского округа Московской области, рассмотрев обращение главы Талдомского городского округа Московской области, Совет депутатов Талдомского городского округа Московской области</w:t>
      </w:r>
    </w:p>
    <w:p w14:paraId="03129EEB" w14:textId="5ED3334B" w:rsidR="009136E2" w:rsidRPr="007865AC" w:rsidRDefault="009136E2" w:rsidP="003C0D61">
      <w:pPr>
        <w:pStyle w:val="a6"/>
        <w:ind w:left="142" w:firstLine="0"/>
        <w:jc w:val="both"/>
        <w:rPr>
          <w:rFonts w:ascii="Times New Roman" w:hAnsi="Times New Roman" w:cs="Times New Roman"/>
          <w:sz w:val="25"/>
          <w:szCs w:val="25"/>
        </w:rPr>
      </w:pPr>
    </w:p>
    <w:p w14:paraId="1A766970" w14:textId="77777777" w:rsidR="00A06104" w:rsidRPr="007865AC" w:rsidRDefault="00A06104" w:rsidP="003C0D61">
      <w:pPr>
        <w:ind w:left="142"/>
        <w:jc w:val="center"/>
        <w:rPr>
          <w:rFonts w:cs="Times New Roman"/>
          <w:b/>
          <w:sz w:val="25"/>
          <w:szCs w:val="25"/>
        </w:rPr>
      </w:pPr>
      <w:r w:rsidRPr="007865AC">
        <w:rPr>
          <w:rFonts w:cs="Times New Roman"/>
          <w:b/>
          <w:sz w:val="25"/>
          <w:szCs w:val="25"/>
        </w:rPr>
        <w:t>РЕШИЛ:</w:t>
      </w:r>
    </w:p>
    <w:p w14:paraId="4BB7B458" w14:textId="77777777" w:rsidR="00A06104" w:rsidRPr="007865AC" w:rsidRDefault="00A06104" w:rsidP="003C0D61">
      <w:pPr>
        <w:pStyle w:val="a6"/>
        <w:ind w:left="142" w:firstLine="0"/>
        <w:jc w:val="both"/>
        <w:rPr>
          <w:rFonts w:ascii="Times New Roman" w:hAnsi="Times New Roman" w:cs="Times New Roman"/>
          <w:sz w:val="25"/>
          <w:szCs w:val="25"/>
        </w:rPr>
      </w:pPr>
    </w:p>
    <w:p w14:paraId="744E22DD" w14:textId="77777777" w:rsidR="007865AC" w:rsidRPr="007865AC" w:rsidRDefault="007865AC" w:rsidP="007865AC">
      <w:pPr>
        <w:pStyle w:val="a6"/>
        <w:ind w:left="142" w:firstLine="851"/>
        <w:jc w:val="both"/>
        <w:rPr>
          <w:rFonts w:ascii="Times New Roman" w:hAnsi="Times New Roman" w:cs="Times New Roman"/>
          <w:sz w:val="25"/>
          <w:szCs w:val="25"/>
        </w:rPr>
      </w:pPr>
      <w:r w:rsidRPr="007865AC">
        <w:rPr>
          <w:rFonts w:ascii="Times New Roman" w:hAnsi="Times New Roman" w:cs="Times New Roman"/>
          <w:sz w:val="25"/>
          <w:szCs w:val="25"/>
        </w:rPr>
        <w:t>1.Установить в качестве вклада главы Талдомского городского округа Московской области выполнение должностных обязанностей или управление в сферах, связанных  с достижением значений (уровней) показателей эффективности деятельности «Уровень доверия к власти», «Объем инвестиций в основной капитал (без учета бюджетных средств)», «Прирост численности населения», «Темп роста (индекс роста) реальной среднемесячной заработной платы», «Уровень образования», «Эффективность системы выявления, поддержки и развития способностей и талантов у детей и молодежи», «Количество семей, улучшивших жилищные условия», «Объем жилищного строительства», «Индекс качества городской среды», «Качество окружающей среды», «Цифровая зрелость».</w:t>
      </w:r>
    </w:p>
    <w:p w14:paraId="749C6DFF" w14:textId="1F1556F7" w:rsidR="007865AC" w:rsidRPr="007865AC" w:rsidRDefault="007865AC" w:rsidP="007865AC">
      <w:pPr>
        <w:pStyle w:val="a6"/>
        <w:ind w:left="142" w:firstLine="851"/>
        <w:jc w:val="both"/>
        <w:rPr>
          <w:rFonts w:ascii="Times New Roman" w:hAnsi="Times New Roman" w:cs="Times New Roman"/>
          <w:sz w:val="25"/>
          <w:szCs w:val="25"/>
        </w:rPr>
      </w:pPr>
      <w:r w:rsidRPr="007865AC">
        <w:rPr>
          <w:rFonts w:ascii="Times New Roman" w:hAnsi="Times New Roman" w:cs="Times New Roman"/>
          <w:sz w:val="25"/>
          <w:szCs w:val="25"/>
        </w:rPr>
        <w:t xml:space="preserve">2. Выплатить </w:t>
      </w:r>
      <w:r>
        <w:rPr>
          <w:rFonts w:ascii="Times New Roman" w:hAnsi="Times New Roman" w:cs="Times New Roman"/>
          <w:sz w:val="25"/>
          <w:szCs w:val="25"/>
        </w:rPr>
        <w:t>г</w:t>
      </w:r>
      <w:r w:rsidRPr="007865AC">
        <w:rPr>
          <w:rFonts w:ascii="Times New Roman" w:hAnsi="Times New Roman" w:cs="Times New Roman"/>
          <w:sz w:val="25"/>
          <w:szCs w:val="25"/>
        </w:rPr>
        <w:t>лаве Талдомского городского округа Московской области премию за  достижение Московской областью показателей деятельности исполнительных органов субъектов Российской Федерации в 2024 году в размере семи должностных окладов.</w:t>
      </w:r>
    </w:p>
    <w:p w14:paraId="3034B744" w14:textId="77777777" w:rsidR="007865AC" w:rsidRPr="007865AC" w:rsidRDefault="007865AC" w:rsidP="007865AC">
      <w:pPr>
        <w:pStyle w:val="a6"/>
        <w:ind w:left="142" w:firstLine="851"/>
        <w:jc w:val="both"/>
        <w:rPr>
          <w:rFonts w:ascii="Times New Roman" w:hAnsi="Times New Roman" w:cs="Times New Roman"/>
          <w:sz w:val="25"/>
          <w:szCs w:val="25"/>
        </w:rPr>
      </w:pPr>
      <w:r w:rsidRPr="007865AC">
        <w:rPr>
          <w:rFonts w:ascii="Times New Roman" w:hAnsi="Times New Roman" w:cs="Times New Roman"/>
          <w:sz w:val="25"/>
          <w:szCs w:val="25"/>
        </w:rPr>
        <w:t>3. Настоящее решение вступает в силу с момента его принятия.</w:t>
      </w:r>
    </w:p>
    <w:p w14:paraId="71676745" w14:textId="77777777" w:rsidR="007865AC" w:rsidRPr="007865AC" w:rsidRDefault="007865AC" w:rsidP="007865AC">
      <w:pPr>
        <w:pStyle w:val="a6"/>
        <w:ind w:left="142" w:firstLine="851"/>
        <w:jc w:val="both"/>
        <w:rPr>
          <w:rFonts w:ascii="Times New Roman" w:hAnsi="Times New Roman" w:cs="Times New Roman"/>
          <w:sz w:val="25"/>
          <w:szCs w:val="25"/>
        </w:rPr>
      </w:pPr>
      <w:r w:rsidRPr="007865AC">
        <w:rPr>
          <w:rFonts w:ascii="Times New Roman" w:hAnsi="Times New Roman" w:cs="Times New Roman"/>
          <w:sz w:val="25"/>
          <w:szCs w:val="25"/>
        </w:rPr>
        <w:t>4. Контроль исполнения настоящего решения возложить на председателя Совета депутатов Талдомского городского округа М.И. Аникеева.</w:t>
      </w:r>
    </w:p>
    <w:p w14:paraId="159E9938" w14:textId="77777777" w:rsidR="003C0D61" w:rsidRPr="007865AC" w:rsidRDefault="003C0D61" w:rsidP="007865AC">
      <w:pPr>
        <w:pStyle w:val="a6"/>
        <w:ind w:left="142" w:firstLine="851"/>
        <w:jc w:val="both"/>
        <w:rPr>
          <w:rFonts w:ascii="Times New Roman" w:hAnsi="Times New Roman" w:cs="Times New Roman"/>
          <w:sz w:val="25"/>
          <w:szCs w:val="25"/>
        </w:rPr>
      </w:pPr>
    </w:p>
    <w:p w14:paraId="77053BF3" w14:textId="77777777" w:rsidR="00A06104" w:rsidRPr="007865AC" w:rsidRDefault="00A06104" w:rsidP="00A06104">
      <w:pPr>
        <w:jc w:val="both"/>
        <w:rPr>
          <w:sz w:val="25"/>
          <w:szCs w:val="25"/>
        </w:rPr>
      </w:pPr>
    </w:p>
    <w:p w14:paraId="1ED9D9C8" w14:textId="77777777" w:rsidR="00A06104" w:rsidRPr="007865AC" w:rsidRDefault="00A06104" w:rsidP="00A06104">
      <w:pPr>
        <w:jc w:val="both"/>
        <w:rPr>
          <w:sz w:val="25"/>
          <w:szCs w:val="25"/>
        </w:rPr>
      </w:pPr>
      <w:r w:rsidRPr="007865AC">
        <w:rPr>
          <w:sz w:val="25"/>
          <w:szCs w:val="25"/>
        </w:rPr>
        <w:t>Заместитель председателя Совета депутатов</w:t>
      </w:r>
    </w:p>
    <w:p w14:paraId="268494EA" w14:textId="34F5B4E5" w:rsidR="00A06104" w:rsidRPr="007865AC" w:rsidRDefault="00A06104" w:rsidP="00A06104">
      <w:pPr>
        <w:jc w:val="both"/>
        <w:rPr>
          <w:sz w:val="25"/>
          <w:szCs w:val="25"/>
        </w:rPr>
      </w:pPr>
      <w:r w:rsidRPr="007865AC">
        <w:rPr>
          <w:sz w:val="25"/>
          <w:szCs w:val="25"/>
        </w:rPr>
        <w:t xml:space="preserve">Талдомского городского округа                                                                      </w:t>
      </w:r>
      <w:r w:rsidR="007865AC">
        <w:rPr>
          <w:sz w:val="25"/>
          <w:szCs w:val="25"/>
        </w:rPr>
        <w:t xml:space="preserve">      </w:t>
      </w:r>
      <w:r w:rsidRPr="007865AC">
        <w:rPr>
          <w:sz w:val="25"/>
          <w:szCs w:val="25"/>
        </w:rPr>
        <w:t xml:space="preserve">  Е.М. Страхова</w:t>
      </w:r>
    </w:p>
    <w:p w14:paraId="4751A4E2" w14:textId="77777777" w:rsidR="00A06104" w:rsidRPr="007865AC" w:rsidRDefault="00A06104" w:rsidP="007865AC">
      <w:pPr>
        <w:ind w:firstLine="993"/>
        <w:jc w:val="both"/>
        <w:rPr>
          <w:sz w:val="25"/>
          <w:szCs w:val="25"/>
        </w:rPr>
      </w:pPr>
    </w:p>
    <w:p w14:paraId="222F3DB5" w14:textId="77777777" w:rsidR="00A06104" w:rsidRPr="00971B40" w:rsidRDefault="00A06104" w:rsidP="00A06104">
      <w:pPr>
        <w:jc w:val="both"/>
        <w:rPr>
          <w:sz w:val="26"/>
          <w:szCs w:val="26"/>
        </w:rPr>
      </w:pPr>
    </w:p>
    <w:p w14:paraId="095F06CC" w14:textId="5FC63BCF" w:rsidR="00A06104" w:rsidRPr="00971B40" w:rsidRDefault="00A06104" w:rsidP="00A06104">
      <w:pPr>
        <w:jc w:val="both"/>
        <w:rPr>
          <w:sz w:val="26"/>
          <w:szCs w:val="26"/>
        </w:rPr>
      </w:pPr>
      <w:r w:rsidRPr="00971B40">
        <w:rPr>
          <w:sz w:val="26"/>
          <w:szCs w:val="26"/>
        </w:rPr>
        <w:t xml:space="preserve">Глава Талдомского городского округа                                                  </w:t>
      </w:r>
      <w:r w:rsidR="00692A27">
        <w:rPr>
          <w:sz w:val="26"/>
          <w:szCs w:val="26"/>
        </w:rPr>
        <w:t xml:space="preserve">  </w:t>
      </w:r>
      <w:r w:rsidRPr="00971B4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</w:t>
      </w:r>
      <w:r w:rsidRPr="00971B40">
        <w:rPr>
          <w:sz w:val="26"/>
          <w:szCs w:val="26"/>
        </w:rPr>
        <w:t xml:space="preserve">  Ю.В. Крупенин</w:t>
      </w:r>
    </w:p>
    <w:p w14:paraId="6CDFB102" w14:textId="77777777" w:rsidR="00836C88" w:rsidRDefault="00836C88" w:rsidP="00836C88">
      <w:pPr>
        <w:ind w:firstLine="142"/>
        <w:rPr>
          <w:rFonts w:cs="Times New Roman"/>
          <w:sz w:val="18"/>
          <w:szCs w:val="18"/>
        </w:rPr>
      </w:pPr>
    </w:p>
    <w:p w14:paraId="0EB519AC" w14:textId="77777777" w:rsidR="007865AC" w:rsidRDefault="007865AC" w:rsidP="003C0D61">
      <w:pPr>
        <w:ind w:firstLine="142"/>
        <w:rPr>
          <w:rFonts w:cs="Times New Roman"/>
          <w:sz w:val="18"/>
          <w:szCs w:val="18"/>
        </w:rPr>
      </w:pPr>
    </w:p>
    <w:p w14:paraId="12AD9A6B" w14:textId="77777777" w:rsidR="00836C88" w:rsidRDefault="00836C88" w:rsidP="00836C88">
      <w:pPr>
        <w:pStyle w:val="a6"/>
        <w:ind w:left="0" w:firstLine="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36C88" w:rsidSect="007865AC">
      <w:headerReference w:type="default" r:id="rId9"/>
      <w:pgSz w:w="11906" w:h="16838"/>
      <w:pgMar w:top="1134" w:right="70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8F1A8" w14:textId="77777777" w:rsidR="00D123C4" w:rsidRDefault="00D123C4" w:rsidP="001A6ED3">
      <w:r>
        <w:separator/>
      </w:r>
    </w:p>
  </w:endnote>
  <w:endnote w:type="continuationSeparator" w:id="0">
    <w:p w14:paraId="61BB6695" w14:textId="77777777" w:rsidR="00D123C4" w:rsidRDefault="00D123C4" w:rsidP="001A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15DE9" w14:textId="77777777" w:rsidR="00D123C4" w:rsidRDefault="00D123C4" w:rsidP="001A6ED3">
      <w:r>
        <w:separator/>
      </w:r>
    </w:p>
  </w:footnote>
  <w:footnote w:type="continuationSeparator" w:id="0">
    <w:p w14:paraId="4C21FE09" w14:textId="77777777" w:rsidR="00D123C4" w:rsidRDefault="00D123C4" w:rsidP="001A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7D44C" w14:textId="7DDEDC6F" w:rsidR="001A6ED3" w:rsidRDefault="001A6ED3" w:rsidP="001A6E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E747A"/>
    <w:multiLevelType w:val="multilevel"/>
    <w:tmpl w:val="7F7E75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9F919F1"/>
    <w:multiLevelType w:val="multilevel"/>
    <w:tmpl w:val="E528F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330B8"/>
    <w:rsid w:val="0003765D"/>
    <w:rsid w:val="000416B5"/>
    <w:rsid w:val="000424AC"/>
    <w:rsid w:val="00051402"/>
    <w:rsid w:val="00051D7D"/>
    <w:rsid w:val="0007363C"/>
    <w:rsid w:val="000911BD"/>
    <w:rsid w:val="00093858"/>
    <w:rsid w:val="000A52FE"/>
    <w:rsid w:val="000A7175"/>
    <w:rsid w:val="000A78B9"/>
    <w:rsid w:val="000B2FEF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A6ED3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112AA"/>
    <w:rsid w:val="0022629A"/>
    <w:rsid w:val="002275FA"/>
    <w:rsid w:val="00260BF8"/>
    <w:rsid w:val="00270BBE"/>
    <w:rsid w:val="0027484D"/>
    <w:rsid w:val="00277EAC"/>
    <w:rsid w:val="002843CF"/>
    <w:rsid w:val="00290EFC"/>
    <w:rsid w:val="002933D8"/>
    <w:rsid w:val="002A1248"/>
    <w:rsid w:val="002A5DBF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02D57"/>
    <w:rsid w:val="00322050"/>
    <w:rsid w:val="0032473E"/>
    <w:rsid w:val="00330AE5"/>
    <w:rsid w:val="003344CA"/>
    <w:rsid w:val="00341D83"/>
    <w:rsid w:val="00343892"/>
    <w:rsid w:val="003500A3"/>
    <w:rsid w:val="00354831"/>
    <w:rsid w:val="00357088"/>
    <w:rsid w:val="00364FC0"/>
    <w:rsid w:val="00367779"/>
    <w:rsid w:val="003724C7"/>
    <w:rsid w:val="0037336C"/>
    <w:rsid w:val="00375CF9"/>
    <w:rsid w:val="00390F04"/>
    <w:rsid w:val="00392144"/>
    <w:rsid w:val="0039247E"/>
    <w:rsid w:val="00392625"/>
    <w:rsid w:val="003C0D61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3F1A"/>
    <w:rsid w:val="00497653"/>
    <w:rsid w:val="00497E1B"/>
    <w:rsid w:val="004A2BAC"/>
    <w:rsid w:val="004A683D"/>
    <w:rsid w:val="004B12BD"/>
    <w:rsid w:val="004B2126"/>
    <w:rsid w:val="004B4A74"/>
    <w:rsid w:val="004D3728"/>
    <w:rsid w:val="004E5671"/>
    <w:rsid w:val="004E60FA"/>
    <w:rsid w:val="004E6A11"/>
    <w:rsid w:val="005039F3"/>
    <w:rsid w:val="00506DA0"/>
    <w:rsid w:val="00514A29"/>
    <w:rsid w:val="0052112B"/>
    <w:rsid w:val="005334AA"/>
    <w:rsid w:val="005359A0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03A1C"/>
    <w:rsid w:val="006135D3"/>
    <w:rsid w:val="00613898"/>
    <w:rsid w:val="00616952"/>
    <w:rsid w:val="006314C6"/>
    <w:rsid w:val="006537CA"/>
    <w:rsid w:val="006568AE"/>
    <w:rsid w:val="00661C2F"/>
    <w:rsid w:val="00672D5E"/>
    <w:rsid w:val="0067679E"/>
    <w:rsid w:val="00686794"/>
    <w:rsid w:val="00692A27"/>
    <w:rsid w:val="00696195"/>
    <w:rsid w:val="006A6698"/>
    <w:rsid w:val="006B7F17"/>
    <w:rsid w:val="006C0143"/>
    <w:rsid w:val="006C569C"/>
    <w:rsid w:val="006E08FD"/>
    <w:rsid w:val="006E7EA9"/>
    <w:rsid w:val="006F0D1A"/>
    <w:rsid w:val="00701AEB"/>
    <w:rsid w:val="00702C7A"/>
    <w:rsid w:val="00706AC7"/>
    <w:rsid w:val="00721729"/>
    <w:rsid w:val="0072322E"/>
    <w:rsid w:val="00741F52"/>
    <w:rsid w:val="0074289A"/>
    <w:rsid w:val="00757ED7"/>
    <w:rsid w:val="0076692B"/>
    <w:rsid w:val="00772404"/>
    <w:rsid w:val="007730D1"/>
    <w:rsid w:val="00774646"/>
    <w:rsid w:val="007865AC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AB7"/>
    <w:rsid w:val="00825FF1"/>
    <w:rsid w:val="00827AA0"/>
    <w:rsid w:val="00831D4C"/>
    <w:rsid w:val="00835311"/>
    <w:rsid w:val="00836236"/>
    <w:rsid w:val="00836C88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C2F8D"/>
    <w:rsid w:val="008D2690"/>
    <w:rsid w:val="008D3556"/>
    <w:rsid w:val="008E53B4"/>
    <w:rsid w:val="008E6844"/>
    <w:rsid w:val="008E71BF"/>
    <w:rsid w:val="0090697E"/>
    <w:rsid w:val="00911D77"/>
    <w:rsid w:val="009133A9"/>
    <w:rsid w:val="009136E2"/>
    <w:rsid w:val="00932C4A"/>
    <w:rsid w:val="00951C52"/>
    <w:rsid w:val="0095679F"/>
    <w:rsid w:val="00966E7C"/>
    <w:rsid w:val="00971700"/>
    <w:rsid w:val="00972A1A"/>
    <w:rsid w:val="00973C88"/>
    <w:rsid w:val="009858C6"/>
    <w:rsid w:val="009A360E"/>
    <w:rsid w:val="009A5703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06104"/>
    <w:rsid w:val="00A20BF0"/>
    <w:rsid w:val="00A328A9"/>
    <w:rsid w:val="00A410E0"/>
    <w:rsid w:val="00A53DA1"/>
    <w:rsid w:val="00A60FF6"/>
    <w:rsid w:val="00A6128F"/>
    <w:rsid w:val="00A61D52"/>
    <w:rsid w:val="00A76C9A"/>
    <w:rsid w:val="00A779EF"/>
    <w:rsid w:val="00AA5866"/>
    <w:rsid w:val="00AA63AC"/>
    <w:rsid w:val="00AB1E5C"/>
    <w:rsid w:val="00AB35BE"/>
    <w:rsid w:val="00AB51BA"/>
    <w:rsid w:val="00AC11A9"/>
    <w:rsid w:val="00AC6455"/>
    <w:rsid w:val="00AD043A"/>
    <w:rsid w:val="00AD1F68"/>
    <w:rsid w:val="00AE5CE5"/>
    <w:rsid w:val="00AF12BE"/>
    <w:rsid w:val="00AF2DB8"/>
    <w:rsid w:val="00B0412D"/>
    <w:rsid w:val="00B20A60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0E27"/>
    <w:rsid w:val="00B915BA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9465A"/>
    <w:rsid w:val="00CB3434"/>
    <w:rsid w:val="00CB4663"/>
    <w:rsid w:val="00CB52E9"/>
    <w:rsid w:val="00CC02A4"/>
    <w:rsid w:val="00CE1CD3"/>
    <w:rsid w:val="00CE3ED4"/>
    <w:rsid w:val="00D05F09"/>
    <w:rsid w:val="00D123C4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0BE9"/>
    <w:rsid w:val="00D553C3"/>
    <w:rsid w:val="00D72A09"/>
    <w:rsid w:val="00D73DBB"/>
    <w:rsid w:val="00D7553A"/>
    <w:rsid w:val="00D85367"/>
    <w:rsid w:val="00D9269C"/>
    <w:rsid w:val="00D97550"/>
    <w:rsid w:val="00DA2918"/>
    <w:rsid w:val="00DB4B4F"/>
    <w:rsid w:val="00DB642E"/>
    <w:rsid w:val="00DC3601"/>
    <w:rsid w:val="00DC5846"/>
    <w:rsid w:val="00DD14C8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4769"/>
    <w:rsid w:val="00F363D6"/>
    <w:rsid w:val="00F40AFF"/>
    <w:rsid w:val="00F503CE"/>
    <w:rsid w:val="00F54BE4"/>
    <w:rsid w:val="00F645FF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44EE"/>
  <w15:docId w15:val="{18045546-0C52-4421-8123-68411E29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A6ED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A6ED3"/>
  </w:style>
  <w:style w:type="paragraph" w:styleId="ac">
    <w:name w:val="footer"/>
    <w:basedOn w:val="a"/>
    <w:link w:val="ad"/>
    <w:uiPriority w:val="99"/>
    <w:unhideWhenUsed/>
    <w:rsid w:val="001A6ED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A6ED3"/>
  </w:style>
  <w:style w:type="character" w:styleId="ae">
    <w:name w:val="Strong"/>
    <w:basedOn w:val="a0"/>
    <w:uiPriority w:val="22"/>
    <w:qFormat/>
    <w:rsid w:val="00913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364A6-782A-4AF0-8636-F93D584B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2025-10-06T08:47:00Z</cp:lastPrinted>
  <dcterms:created xsi:type="dcterms:W3CDTF">2025-10-28T14:05:00Z</dcterms:created>
  <dcterms:modified xsi:type="dcterms:W3CDTF">2025-11-06T13:57:00Z</dcterms:modified>
</cp:coreProperties>
</file>