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294CEF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877BAD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877B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янва</w:t>
      </w:r>
      <w:r w:rsidRPr="00877BAD">
        <w:rPr>
          <w:rFonts w:ascii="Times New Roman" w:hAnsi="Times New Roman" w:cs="Times New Roman"/>
          <w:sz w:val="28"/>
          <w:szCs w:val="28"/>
          <w:u w:val="single"/>
        </w:rPr>
        <w:t>ря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№__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547FBD" w:rsidRPr="00CC4C36" w:rsidRDefault="00547FBD" w:rsidP="00547FBD">
      <w:pPr>
        <w:ind w:left="142" w:right="3968"/>
        <w:rPr>
          <w:rFonts w:cs="Times New Roman"/>
          <w:b/>
          <w:sz w:val="26"/>
          <w:szCs w:val="26"/>
        </w:rPr>
      </w:pPr>
      <w:r w:rsidRPr="00CC4C36">
        <w:rPr>
          <w:rFonts w:cs="Times New Roman"/>
          <w:b/>
          <w:sz w:val="26"/>
          <w:szCs w:val="26"/>
        </w:rPr>
        <w:t>О согласовании передачи помещений в безвозмездное пользование Местной организации Талдомского городского округа Московской областной общественной организации ветеранов (пенсионеров) войны, труда, Вооруженных Сил и правоохранительных органов</w:t>
      </w:r>
    </w:p>
    <w:p w:rsidR="00547FBD" w:rsidRPr="00CC4C36" w:rsidRDefault="00547FBD" w:rsidP="00547FBD">
      <w:pPr>
        <w:jc w:val="both"/>
        <w:rPr>
          <w:rFonts w:cs="Times New Roman"/>
          <w:sz w:val="26"/>
          <w:szCs w:val="26"/>
        </w:rPr>
      </w:pPr>
    </w:p>
    <w:p w:rsidR="00547FBD" w:rsidRPr="00CC4C36" w:rsidRDefault="00547FBD" w:rsidP="00547FBD">
      <w:pPr>
        <w:spacing w:line="276" w:lineRule="auto"/>
        <w:ind w:left="-284" w:firstLine="284"/>
        <w:jc w:val="both"/>
        <w:rPr>
          <w:rFonts w:cs="Times New Roman"/>
          <w:sz w:val="26"/>
          <w:szCs w:val="26"/>
        </w:rPr>
      </w:pPr>
    </w:p>
    <w:p w:rsidR="00547FBD" w:rsidRPr="00CC4C36" w:rsidRDefault="00547FBD" w:rsidP="00547FBD">
      <w:pPr>
        <w:spacing w:line="276" w:lineRule="auto"/>
        <w:ind w:firstLine="284"/>
        <w:jc w:val="both"/>
        <w:rPr>
          <w:rFonts w:cs="Times New Roman"/>
          <w:sz w:val="26"/>
          <w:szCs w:val="26"/>
        </w:rPr>
      </w:pPr>
      <w:r w:rsidRPr="00CC4C36">
        <w:rPr>
          <w:rFonts w:cs="Times New Roman"/>
          <w:sz w:val="26"/>
          <w:szCs w:val="26"/>
        </w:rPr>
        <w:t xml:space="preserve">          В соответствии с Федеральным законом от 20.03.2025 № 33-ФЗ "Об общих принципах организации местного самоуправления в единой системе публичной власти", руководствуясь ст.47 Устава Талдомского городского округа, рассмотрев обращение главы Талдомского городского округа Московской области от 19 января 2026 г. № 92, Совет депутатов Талдомского городского округа</w:t>
      </w:r>
    </w:p>
    <w:p w:rsidR="00547FBD" w:rsidRPr="00CC4C36" w:rsidRDefault="00547FBD" w:rsidP="00547FBD">
      <w:pPr>
        <w:ind w:firstLine="851"/>
        <w:jc w:val="both"/>
        <w:rPr>
          <w:rFonts w:cs="Times New Roman"/>
          <w:sz w:val="26"/>
          <w:szCs w:val="26"/>
        </w:rPr>
      </w:pPr>
    </w:p>
    <w:p w:rsidR="00547FBD" w:rsidRPr="00CC4C36" w:rsidRDefault="00547FBD" w:rsidP="00547FBD">
      <w:pPr>
        <w:ind w:firstLine="851"/>
        <w:jc w:val="center"/>
        <w:rPr>
          <w:rFonts w:cs="Times New Roman"/>
          <w:b/>
          <w:sz w:val="26"/>
          <w:szCs w:val="26"/>
        </w:rPr>
      </w:pPr>
      <w:r w:rsidRPr="00CC4C36">
        <w:rPr>
          <w:rFonts w:cs="Times New Roman"/>
          <w:b/>
          <w:sz w:val="26"/>
          <w:szCs w:val="26"/>
        </w:rPr>
        <w:t>РЕШИЛ:</w:t>
      </w:r>
    </w:p>
    <w:p w:rsidR="00547FBD" w:rsidRPr="00CC4C36" w:rsidRDefault="00547FBD" w:rsidP="00547FBD">
      <w:pPr>
        <w:ind w:firstLine="851"/>
        <w:jc w:val="center"/>
        <w:rPr>
          <w:rFonts w:cs="Times New Roman"/>
          <w:b/>
          <w:sz w:val="26"/>
          <w:szCs w:val="26"/>
        </w:rPr>
      </w:pPr>
    </w:p>
    <w:p w:rsidR="00547FBD" w:rsidRPr="00CC4C36" w:rsidRDefault="00547FBD" w:rsidP="00547FBD">
      <w:pPr>
        <w:ind w:firstLine="708"/>
        <w:jc w:val="both"/>
        <w:rPr>
          <w:rFonts w:cs="Times New Roman"/>
          <w:sz w:val="26"/>
          <w:szCs w:val="26"/>
        </w:rPr>
      </w:pPr>
      <w:r w:rsidRPr="00CC4C36">
        <w:rPr>
          <w:rFonts w:cs="Times New Roman"/>
          <w:sz w:val="26"/>
          <w:szCs w:val="26"/>
        </w:rPr>
        <w:t>1. Согласовать передачу в безвозмездное пользование Местной организации Талдомского городского округа Московской областной общественной организации ветеранов (пенсионеров) войны, труда, Вооруженных Сил и правоохранительных органов муниципального имущества в виде нежилых помещений, расположенных по адресу: Московская область, Талдомский район, пос. Вербилки, ул. Забырина, д. 4, общей площадью 16,8 кв.м. (помещение № 36 на 2 этаже здания), на период с 01.01.2026 года по 31.12.2026 года.</w:t>
      </w:r>
    </w:p>
    <w:p w:rsidR="00547FBD" w:rsidRPr="00CC4C36" w:rsidRDefault="00547FBD" w:rsidP="00547FBD">
      <w:pPr>
        <w:ind w:firstLine="709"/>
        <w:jc w:val="both"/>
        <w:rPr>
          <w:rFonts w:cs="Times New Roman"/>
          <w:sz w:val="26"/>
          <w:szCs w:val="26"/>
        </w:rPr>
      </w:pPr>
      <w:r w:rsidRPr="00CC4C36">
        <w:rPr>
          <w:rFonts w:cs="Times New Roman"/>
          <w:sz w:val="26"/>
          <w:szCs w:val="26"/>
        </w:rPr>
        <w:t>2.  Контроль исполнения настоящего решения возложить на председателя Совета депутатов Талдомского городского округа Московской области М.И. Аникеева.</w:t>
      </w:r>
    </w:p>
    <w:p w:rsidR="00547FBD" w:rsidRDefault="00547FBD" w:rsidP="00547FBD">
      <w:pPr>
        <w:jc w:val="both"/>
        <w:rPr>
          <w:rFonts w:cs="Times New Roman"/>
        </w:rPr>
      </w:pPr>
    </w:p>
    <w:p w:rsidR="00CC4C36" w:rsidRDefault="00CC4C36" w:rsidP="00CC4C36">
      <w:pPr>
        <w:ind w:left="-142" w:firstLine="142"/>
        <w:contextualSpacing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Председатель Совета депутатов</w:t>
      </w:r>
    </w:p>
    <w:p w:rsidR="00CC4C36" w:rsidRDefault="00CC4C36" w:rsidP="00CC4C36">
      <w:pPr>
        <w:ind w:left="-142" w:firstLine="142"/>
        <w:contextualSpacing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Талдомского городского округа                                                                    М.И. Аникеев</w:t>
      </w:r>
    </w:p>
    <w:p w:rsidR="00547FBD" w:rsidRDefault="00547FBD" w:rsidP="00547FBD">
      <w:pPr>
        <w:jc w:val="both"/>
        <w:rPr>
          <w:rFonts w:cs="Times New Roman"/>
        </w:rPr>
      </w:pPr>
    </w:p>
    <w:p w:rsidR="003D7525" w:rsidRDefault="003D7525" w:rsidP="00547FBD">
      <w:pPr>
        <w:jc w:val="both"/>
        <w:rPr>
          <w:rFonts w:cs="Times New Roman"/>
        </w:rPr>
      </w:pPr>
    </w:p>
    <w:p w:rsidR="00547FBD" w:rsidRDefault="00547FBD" w:rsidP="00547FBD">
      <w:pPr>
        <w:jc w:val="both"/>
        <w:rPr>
          <w:rFonts w:cs="Times New Roman"/>
        </w:rPr>
      </w:pPr>
      <w:r>
        <w:rPr>
          <w:rFonts w:cs="Times New Roman"/>
        </w:rPr>
        <w:t xml:space="preserve">Глава Талдомского </w:t>
      </w:r>
    </w:p>
    <w:p w:rsidR="00547FBD" w:rsidRDefault="00547FBD" w:rsidP="00547FBD">
      <w:pPr>
        <w:jc w:val="both"/>
        <w:rPr>
          <w:rFonts w:cs="Times New Roman"/>
        </w:rPr>
      </w:pPr>
      <w:r>
        <w:rPr>
          <w:rFonts w:cs="Times New Roman"/>
        </w:rPr>
        <w:t xml:space="preserve">городского округа                                                                                             </w:t>
      </w:r>
      <w:r w:rsidR="003D7525">
        <w:rPr>
          <w:rFonts w:cs="Times New Roman"/>
        </w:rPr>
        <w:t xml:space="preserve"> </w:t>
      </w:r>
      <w:r>
        <w:rPr>
          <w:rFonts w:cs="Times New Roman"/>
        </w:rPr>
        <w:t xml:space="preserve">        Ю.В. Крупенин</w:t>
      </w:r>
    </w:p>
    <w:p w:rsidR="00547FBD" w:rsidRDefault="00547FBD" w:rsidP="00547FBD">
      <w:pPr>
        <w:jc w:val="both"/>
        <w:rPr>
          <w:rFonts w:cs="Times New Roman"/>
        </w:rPr>
      </w:pPr>
    </w:p>
    <w:p w:rsidR="00067EDC" w:rsidRDefault="00067EDC" w:rsidP="00547FBD">
      <w:pPr>
        <w:ind w:left="142" w:right="4678" w:hanging="142"/>
        <w:rPr>
          <w:rFonts w:cs="Times New Roman"/>
          <w:szCs w:val="24"/>
        </w:rPr>
      </w:pPr>
      <w:bookmarkStart w:id="0" w:name="_GoBack"/>
      <w:bookmarkEnd w:id="0"/>
    </w:p>
    <w:sectPr w:rsidR="00067EDC" w:rsidSect="00660407">
      <w:pgSz w:w="11906" w:h="16838"/>
      <w:pgMar w:top="1134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67EDC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94CEF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D7525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47FBD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60407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C4C36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B22E0-A918-4453-A196-1354D419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EDF00-36DA-41E2-8C1E-3921D20F2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2024-06-25T07:41:00Z</cp:lastPrinted>
  <dcterms:created xsi:type="dcterms:W3CDTF">2026-01-20T11:27:00Z</dcterms:created>
  <dcterms:modified xsi:type="dcterms:W3CDTF">2026-02-11T09:00:00Z</dcterms:modified>
</cp:coreProperties>
</file>