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940AB7" w:rsidRPr="00940AB7">
        <w:rPr>
          <w:rFonts w:ascii="Times New Roman" w:hAnsi="Times New Roman" w:cs="Times New Roman"/>
          <w:sz w:val="28"/>
          <w:szCs w:val="28"/>
          <w:u w:val="single"/>
        </w:rPr>
        <w:t xml:space="preserve">26 </w:t>
      </w:r>
      <w:proofErr w:type="gramStart"/>
      <w:r w:rsidR="00940AB7" w:rsidRPr="00940AB7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940AB7">
        <w:rPr>
          <w:rFonts w:ascii="Times New Roman" w:hAnsi="Times New Roman" w:cs="Times New Roman"/>
          <w:sz w:val="28"/>
          <w:szCs w:val="28"/>
          <w:u w:val="single"/>
        </w:rPr>
        <w:t xml:space="preserve">  20</w:t>
      </w:r>
      <w:r w:rsidR="00C122CD" w:rsidRPr="00940A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40AB7" w:rsidRPr="00940AB7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40AB7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№_</w:t>
      </w:r>
      <w:r w:rsidR="00940AB7" w:rsidRPr="00940AB7">
        <w:rPr>
          <w:rFonts w:ascii="Times New Roman" w:hAnsi="Times New Roman" w:cs="Times New Roman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F260CD" w:rsidRPr="009E22C4" w:rsidRDefault="00F260CD" w:rsidP="00F260CD">
      <w:pPr>
        <w:spacing w:line="276" w:lineRule="auto"/>
        <w:ind w:left="142" w:right="3968"/>
        <w:rPr>
          <w:rFonts w:cs="Times New Roman"/>
          <w:b/>
          <w:sz w:val="26"/>
          <w:szCs w:val="26"/>
        </w:rPr>
      </w:pPr>
      <w:r w:rsidRPr="009E22C4">
        <w:rPr>
          <w:rFonts w:cs="Times New Roman"/>
          <w:b/>
          <w:sz w:val="26"/>
          <w:szCs w:val="26"/>
        </w:rPr>
        <w:t>О согласовании передачи помещений в безвозмездное пользование Главного управления по обеспечению деятельности мировых судей Московской области, судебный участок № 255</w:t>
      </w:r>
    </w:p>
    <w:p w:rsidR="00F260CD" w:rsidRPr="009E22C4" w:rsidRDefault="00F260CD" w:rsidP="00F260CD">
      <w:pPr>
        <w:jc w:val="both"/>
        <w:rPr>
          <w:rFonts w:cs="Times New Roman"/>
          <w:sz w:val="26"/>
          <w:szCs w:val="26"/>
        </w:rPr>
      </w:pPr>
    </w:p>
    <w:p w:rsidR="00F260CD" w:rsidRPr="009E22C4" w:rsidRDefault="00F260CD" w:rsidP="00F260CD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F260CD" w:rsidRPr="009E22C4" w:rsidRDefault="00F260CD" w:rsidP="00F260CD">
      <w:pPr>
        <w:spacing w:line="276" w:lineRule="auto"/>
        <w:jc w:val="both"/>
        <w:rPr>
          <w:rFonts w:cs="Times New Roman"/>
          <w:sz w:val="26"/>
          <w:szCs w:val="26"/>
        </w:rPr>
      </w:pPr>
      <w:r w:rsidRPr="009E22C4">
        <w:rPr>
          <w:rFonts w:cs="Times New Roman"/>
          <w:sz w:val="26"/>
          <w:szCs w:val="26"/>
        </w:rPr>
        <w:t xml:space="preserve">           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</w:t>
      </w:r>
      <w:r>
        <w:rPr>
          <w:rFonts w:cs="Times New Roman"/>
          <w:sz w:val="26"/>
          <w:szCs w:val="26"/>
        </w:rPr>
        <w:t>18</w:t>
      </w:r>
      <w:r w:rsidRPr="009E22C4">
        <w:rPr>
          <w:rFonts w:cs="Times New Roman"/>
          <w:sz w:val="26"/>
          <w:szCs w:val="26"/>
        </w:rPr>
        <w:t xml:space="preserve"> марта 2026 г. № </w:t>
      </w:r>
      <w:r>
        <w:rPr>
          <w:rFonts w:cs="Times New Roman"/>
          <w:sz w:val="26"/>
          <w:szCs w:val="26"/>
        </w:rPr>
        <w:t>610</w:t>
      </w:r>
      <w:r w:rsidRPr="009E22C4">
        <w:rPr>
          <w:rFonts w:cs="Times New Roman"/>
          <w:sz w:val="26"/>
          <w:szCs w:val="26"/>
        </w:rPr>
        <w:t>, Совет депутатов Талдомского городского округа</w:t>
      </w:r>
    </w:p>
    <w:p w:rsidR="00F260CD" w:rsidRPr="009E22C4" w:rsidRDefault="00F260CD" w:rsidP="00F260CD">
      <w:pPr>
        <w:ind w:firstLine="851"/>
        <w:jc w:val="both"/>
        <w:rPr>
          <w:rFonts w:cs="Times New Roman"/>
          <w:sz w:val="26"/>
          <w:szCs w:val="26"/>
        </w:rPr>
      </w:pPr>
    </w:p>
    <w:p w:rsidR="00F260CD" w:rsidRPr="009E22C4" w:rsidRDefault="00F260CD" w:rsidP="00F260CD">
      <w:pPr>
        <w:ind w:firstLine="851"/>
        <w:jc w:val="center"/>
        <w:rPr>
          <w:rFonts w:cs="Times New Roman"/>
          <w:b/>
          <w:sz w:val="26"/>
          <w:szCs w:val="26"/>
        </w:rPr>
      </w:pPr>
      <w:r w:rsidRPr="009E22C4">
        <w:rPr>
          <w:rFonts w:cs="Times New Roman"/>
          <w:b/>
          <w:sz w:val="26"/>
          <w:szCs w:val="26"/>
        </w:rPr>
        <w:t>РЕШИЛ:</w:t>
      </w:r>
    </w:p>
    <w:p w:rsidR="00F260CD" w:rsidRPr="009E22C4" w:rsidRDefault="00F260CD" w:rsidP="00F260CD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F260CD" w:rsidRPr="009E22C4" w:rsidRDefault="00F260CD" w:rsidP="00F260CD">
      <w:pPr>
        <w:ind w:firstLine="708"/>
        <w:jc w:val="both"/>
        <w:rPr>
          <w:rFonts w:cs="Times New Roman"/>
          <w:sz w:val="26"/>
          <w:szCs w:val="26"/>
        </w:rPr>
      </w:pPr>
      <w:r w:rsidRPr="009E22C4">
        <w:rPr>
          <w:rFonts w:cs="Times New Roman"/>
          <w:sz w:val="26"/>
          <w:szCs w:val="26"/>
        </w:rPr>
        <w:t xml:space="preserve">1. Согласовать передачу в безвозмездное пользование Главного управления по обеспечению деятельности мировых судей Московской области, судебный участок </w:t>
      </w:r>
      <w:r>
        <w:rPr>
          <w:rFonts w:cs="Times New Roman"/>
          <w:sz w:val="26"/>
          <w:szCs w:val="26"/>
        </w:rPr>
        <w:t xml:space="preserve">        </w:t>
      </w:r>
      <w:r w:rsidRPr="009E22C4">
        <w:rPr>
          <w:rFonts w:cs="Times New Roman"/>
          <w:sz w:val="26"/>
          <w:szCs w:val="26"/>
        </w:rPr>
        <w:t xml:space="preserve">№ 255, муниципального имущества в виде нежилых помещений, расположенных по адресу: Московская область, г. Талдом, ул. Красноармейская, д. 3, общей площадью </w:t>
      </w:r>
      <w:r>
        <w:rPr>
          <w:rFonts w:cs="Times New Roman"/>
          <w:sz w:val="26"/>
          <w:szCs w:val="26"/>
        </w:rPr>
        <w:t xml:space="preserve">     </w:t>
      </w:r>
      <w:r w:rsidRPr="009E22C4">
        <w:rPr>
          <w:rFonts w:cs="Times New Roman"/>
          <w:sz w:val="26"/>
          <w:szCs w:val="26"/>
        </w:rPr>
        <w:t>99,9 кв.м. (помещения на втором этаже № 8-6,7 кв. м, № 9-3,8 кв.м., №</w:t>
      </w:r>
      <w:r>
        <w:rPr>
          <w:rFonts w:cs="Times New Roman"/>
          <w:sz w:val="26"/>
          <w:szCs w:val="26"/>
        </w:rPr>
        <w:t xml:space="preserve"> 10-23,1 кв.м.,       № 41-66,3 кв. м.)</w:t>
      </w:r>
      <w:r w:rsidRPr="009E22C4">
        <w:rPr>
          <w:rFonts w:cs="Times New Roman"/>
          <w:sz w:val="26"/>
          <w:szCs w:val="26"/>
        </w:rPr>
        <w:t xml:space="preserve"> на период с 15.03.2026 года по 30.11.2026 года.</w:t>
      </w:r>
    </w:p>
    <w:p w:rsidR="00F260CD" w:rsidRPr="009E22C4" w:rsidRDefault="00F260CD" w:rsidP="00F260CD">
      <w:pPr>
        <w:ind w:firstLine="708"/>
        <w:jc w:val="both"/>
        <w:rPr>
          <w:rFonts w:cs="Times New Roman"/>
          <w:sz w:val="26"/>
          <w:szCs w:val="26"/>
        </w:rPr>
      </w:pPr>
      <w:r w:rsidRPr="009E22C4">
        <w:rPr>
          <w:rFonts w:cs="Times New Roman"/>
          <w:sz w:val="26"/>
          <w:szCs w:val="26"/>
        </w:rPr>
        <w:t xml:space="preserve">2. Контроль исполнения настоящего решения возложить на председателя Совета депутатов Талдомского городского округа Московской области </w:t>
      </w:r>
      <w:r>
        <w:rPr>
          <w:rFonts w:cs="Times New Roman"/>
          <w:sz w:val="26"/>
          <w:szCs w:val="26"/>
        </w:rPr>
        <w:t xml:space="preserve"> </w:t>
      </w:r>
      <w:r w:rsidRPr="009E22C4">
        <w:rPr>
          <w:rFonts w:cs="Times New Roman"/>
          <w:sz w:val="26"/>
          <w:szCs w:val="26"/>
        </w:rPr>
        <w:t>М.И. Аникеева.</w:t>
      </w:r>
    </w:p>
    <w:p w:rsidR="00F260CD" w:rsidRPr="009E22C4" w:rsidRDefault="00F260CD" w:rsidP="00F260CD">
      <w:pPr>
        <w:jc w:val="both"/>
        <w:rPr>
          <w:rFonts w:cs="Times New Roman"/>
          <w:sz w:val="26"/>
          <w:szCs w:val="26"/>
        </w:rPr>
      </w:pPr>
    </w:p>
    <w:p w:rsidR="00F260CD" w:rsidRPr="009E22C4" w:rsidRDefault="00F260CD" w:rsidP="00F260CD">
      <w:pPr>
        <w:jc w:val="both"/>
        <w:rPr>
          <w:rFonts w:cs="Times New Roman"/>
          <w:sz w:val="26"/>
          <w:szCs w:val="26"/>
        </w:rPr>
      </w:pPr>
    </w:p>
    <w:p w:rsidR="00F260CD" w:rsidRPr="009E22C4" w:rsidRDefault="00F260CD" w:rsidP="00F260CD">
      <w:pPr>
        <w:jc w:val="both"/>
        <w:rPr>
          <w:rFonts w:cs="Times New Roman"/>
          <w:sz w:val="26"/>
          <w:szCs w:val="26"/>
        </w:rPr>
      </w:pPr>
      <w:r w:rsidRPr="009E22C4">
        <w:rPr>
          <w:rFonts w:cs="Times New Roman"/>
          <w:sz w:val="26"/>
          <w:szCs w:val="26"/>
        </w:rPr>
        <w:t>Председатель Совета депутатов</w:t>
      </w:r>
    </w:p>
    <w:p w:rsidR="00F260CD" w:rsidRPr="009E22C4" w:rsidRDefault="00F260CD" w:rsidP="00F260CD">
      <w:pPr>
        <w:jc w:val="both"/>
        <w:rPr>
          <w:rFonts w:cs="Times New Roman"/>
          <w:sz w:val="26"/>
          <w:szCs w:val="26"/>
        </w:rPr>
      </w:pPr>
      <w:r w:rsidRPr="009E22C4">
        <w:rPr>
          <w:rFonts w:cs="Times New Roman"/>
          <w:sz w:val="26"/>
          <w:szCs w:val="26"/>
        </w:rPr>
        <w:t xml:space="preserve">Талдомского городского округа                                                           </w:t>
      </w:r>
      <w:r>
        <w:rPr>
          <w:rFonts w:cs="Times New Roman"/>
          <w:sz w:val="26"/>
          <w:szCs w:val="26"/>
        </w:rPr>
        <w:t xml:space="preserve">           </w:t>
      </w:r>
      <w:r w:rsidRPr="009E22C4">
        <w:rPr>
          <w:rFonts w:cs="Times New Roman"/>
          <w:sz w:val="26"/>
          <w:szCs w:val="26"/>
        </w:rPr>
        <w:t>М.И. Аникеев</w:t>
      </w:r>
    </w:p>
    <w:p w:rsidR="00F260CD" w:rsidRDefault="00F260CD" w:rsidP="00F260CD">
      <w:pPr>
        <w:jc w:val="both"/>
        <w:rPr>
          <w:rFonts w:cs="Times New Roman"/>
          <w:sz w:val="26"/>
          <w:szCs w:val="26"/>
        </w:rPr>
      </w:pPr>
    </w:p>
    <w:p w:rsidR="00F260CD" w:rsidRPr="009E22C4" w:rsidRDefault="00F260CD" w:rsidP="00F260CD">
      <w:pPr>
        <w:jc w:val="both"/>
        <w:rPr>
          <w:rFonts w:cs="Times New Roman"/>
          <w:sz w:val="26"/>
          <w:szCs w:val="26"/>
        </w:rPr>
      </w:pPr>
    </w:p>
    <w:p w:rsidR="00F260CD" w:rsidRDefault="00F260CD" w:rsidP="00F260CD">
      <w:pPr>
        <w:jc w:val="both"/>
        <w:rPr>
          <w:rFonts w:cs="Times New Roman"/>
        </w:rPr>
      </w:pPr>
      <w:r w:rsidRPr="009E22C4">
        <w:rPr>
          <w:rFonts w:cs="Times New Roman"/>
          <w:sz w:val="26"/>
          <w:szCs w:val="26"/>
        </w:rPr>
        <w:t xml:space="preserve">Глава Талдомского городского округа      </w:t>
      </w:r>
      <w:r>
        <w:rPr>
          <w:rFonts w:cs="Times New Roman"/>
          <w:sz w:val="26"/>
          <w:szCs w:val="26"/>
        </w:rPr>
        <w:t xml:space="preserve">   </w:t>
      </w:r>
      <w:r w:rsidRPr="009E22C4">
        <w:rPr>
          <w:rFonts w:cs="Times New Roman"/>
          <w:sz w:val="26"/>
          <w:szCs w:val="26"/>
        </w:rPr>
        <w:t xml:space="preserve">                                   </w:t>
      </w:r>
      <w:r>
        <w:rPr>
          <w:rFonts w:cs="Times New Roman"/>
          <w:sz w:val="26"/>
          <w:szCs w:val="26"/>
        </w:rPr>
        <w:t xml:space="preserve">           </w:t>
      </w:r>
      <w:r w:rsidRPr="009E22C4">
        <w:rPr>
          <w:rFonts w:cs="Times New Roman"/>
          <w:sz w:val="26"/>
          <w:szCs w:val="26"/>
        </w:rPr>
        <w:t xml:space="preserve">     Ю.В. Крупенин</w:t>
      </w:r>
    </w:p>
    <w:p w:rsidR="00CF50A2" w:rsidRPr="00412AF0" w:rsidRDefault="00CF50A2" w:rsidP="00F260CD">
      <w:pPr>
        <w:jc w:val="both"/>
        <w:rPr>
          <w:rFonts w:cs="Times New Roman"/>
          <w:sz w:val="26"/>
          <w:szCs w:val="26"/>
        </w:rPr>
      </w:pPr>
    </w:p>
    <w:p w:rsidR="005A310C" w:rsidRDefault="005A310C" w:rsidP="00546416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546416" w:rsidRDefault="00546416" w:rsidP="00C51EDB">
      <w:pPr>
        <w:ind w:left="142" w:right="4678" w:firstLine="709"/>
        <w:rPr>
          <w:rFonts w:cs="Times New Roman"/>
          <w:szCs w:val="24"/>
        </w:rPr>
      </w:pPr>
    </w:p>
    <w:sectPr w:rsidR="00546416" w:rsidSect="00412AF0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591084F"/>
    <w:multiLevelType w:val="hybridMultilevel"/>
    <w:tmpl w:val="BDEE02DC"/>
    <w:lvl w:ilvl="0" w:tplc="D9A04EC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2AF0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46416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310C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40AB7"/>
    <w:rsid w:val="00951C52"/>
    <w:rsid w:val="0095679F"/>
    <w:rsid w:val="00971700"/>
    <w:rsid w:val="00972A1A"/>
    <w:rsid w:val="00973C88"/>
    <w:rsid w:val="009858C6"/>
    <w:rsid w:val="00985E76"/>
    <w:rsid w:val="009A360E"/>
    <w:rsid w:val="009A5703"/>
    <w:rsid w:val="009A7792"/>
    <w:rsid w:val="009B43FF"/>
    <w:rsid w:val="009B5093"/>
    <w:rsid w:val="009C139B"/>
    <w:rsid w:val="009C45C8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171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51EDB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17E9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260CD"/>
    <w:rsid w:val="00F34018"/>
    <w:rsid w:val="00F363D6"/>
    <w:rsid w:val="00F40AFF"/>
    <w:rsid w:val="00F503CE"/>
    <w:rsid w:val="00F54BE4"/>
    <w:rsid w:val="00F6375A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18ED5-43F7-4BD4-BF9D-5FC30D5F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B136D-EF41-4A69-A0D1-9451CAE0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2026-03-24T05:42:00Z</cp:lastPrinted>
  <dcterms:created xsi:type="dcterms:W3CDTF">2026-03-26T08:02:00Z</dcterms:created>
  <dcterms:modified xsi:type="dcterms:W3CDTF">2026-04-01T13:46:00Z</dcterms:modified>
</cp:coreProperties>
</file>