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122186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897903">
        <w:rPr>
          <w:rFonts w:ascii="Times New Roman" w:hAnsi="Times New Roman" w:cs="Times New Roman"/>
          <w:sz w:val="28"/>
          <w:szCs w:val="28"/>
          <w:u w:val="single"/>
        </w:rPr>
        <w:t>28 августа 2025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61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807DFD" w:rsidRDefault="00807DFD" w:rsidP="00807DFD">
      <w:pPr>
        <w:ind w:left="-142" w:firstLine="284"/>
        <w:jc w:val="both"/>
        <w:rPr>
          <w:b/>
        </w:rPr>
      </w:pPr>
      <w:r>
        <w:rPr>
          <w:b/>
        </w:rPr>
        <w:t xml:space="preserve">О согласии принять из собственности </w:t>
      </w:r>
    </w:p>
    <w:p w:rsidR="00807DFD" w:rsidRDefault="00807DFD" w:rsidP="00807DFD">
      <w:pPr>
        <w:ind w:left="-142" w:firstLine="284"/>
        <w:jc w:val="both"/>
        <w:rPr>
          <w:b/>
        </w:rPr>
      </w:pPr>
      <w:r>
        <w:rPr>
          <w:b/>
        </w:rPr>
        <w:t xml:space="preserve">Московской области в муниципальную </w:t>
      </w:r>
    </w:p>
    <w:p w:rsidR="00807DFD" w:rsidRDefault="00807DFD" w:rsidP="00807DFD">
      <w:pPr>
        <w:ind w:left="-142" w:firstLine="284"/>
        <w:jc w:val="both"/>
        <w:rPr>
          <w:b/>
        </w:rPr>
      </w:pPr>
      <w:r>
        <w:rPr>
          <w:b/>
        </w:rPr>
        <w:t xml:space="preserve">собственность недвижимое имущество: </w:t>
      </w:r>
    </w:p>
    <w:p w:rsidR="00807DFD" w:rsidRDefault="00807DFD" w:rsidP="00807DFD">
      <w:pPr>
        <w:ind w:left="-142" w:firstLine="284"/>
        <w:jc w:val="both"/>
        <w:rPr>
          <w:b/>
        </w:rPr>
      </w:pPr>
      <w:r>
        <w:rPr>
          <w:b/>
        </w:rPr>
        <w:t xml:space="preserve">нежилые здания с к. н. 50:01:0060372:256, </w:t>
      </w:r>
    </w:p>
    <w:p w:rsidR="00807DFD" w:rsidRDefault="00807DFD" w:rsidP="00807DFD">
      <w:pPr>
        <w:ind w:left="-142" w:firstLine="284"/>
        <w:jc w:val="both"/>
        <w:rPr>
          <w:b/>
        </w:rPr>
      </w:pPr>
      <w:r>
        <w:rPr>
          <w:b/>
        </w:rPr>
        <w:t xml:space="preserve">50:01:0060372:249, 50:01:0060372:253, </w:t>
      </w:r>
    </w:p>
    <w:p w:rsidR="00807DFD" w:rsidRDefault="00807DFD" w:rsidP="00807DFD">
      <w:pPr>
        <w:ind w:left="-142" w:firstLine="284"/>
        <w:jc w:val="both"/>
        <w:rPr>
          <w:b/>
        </w:rPr>
      </w:pPr>
      <w:r>
        <w:rPr>
          <w:b/>
        </w:rPr>
        <w:t xml:space="preserve">50:01:0060372:247, 50:01:0060372:1120, </w:t>
      </w:r>
    </w:p>
    <w:p w:rsidR="00807DFD" w:rsidRDefault="00807DFD" w:rsidP="00807DFD">
      <w:pPr>
        <w:ind w:left="-142" w:firstLine="284"/>
        <w:jc w:val="both"/>
        <w:rPr>
          <w:b/>
        </w:rPr>
      </w:pPr>
      <w:r>
        <w:rPr>
          <w:b/>
        </w:rPr>
        <w:t xml:space="preserve">50:01:0060372:251 и земельный участок </w:t>
      </w:r>
    </w:p>
    <w:p w:rsidR="00807DFD" w:rsidRDefault="00807DFD" w:rsidP="00807DFD">
      <w:pPr>
        <w:ind w:left="-142" w:firstLine="284"/>
        <w:jc w:val="both"/>
        <w:rPr>
          <w:rFonts w:cs="Times New Roman"/>
          <w:b/>
        </w:rPr>
      </w:pPr>
      <w:r>
        <w:rPr>
          <w:b/>
        </w:rPr>
        <w:t>с к.н. 50:01:0060372:800</w:t>
      </w:r>
    </w:p>
    <w:p w:rsidR="00807DFD" w:rsidRDefault="00807DFD" w:rsidP="00807DFD">
      <w:pPr>
        <w:spacing w:line="276" w:lineRule="auto"/>
        <w:ind w:left="-284" w:right="4110" w:firstLine="284"/>
        <w:rPr>
          <w:b/>
        </w:rPr>
      </w:pPr>
    </w:p>
    <w:p w:rsidR="00807DFD" w:rsidRDefault="00807DFD" w:rsidP="00807DFD">
      <w:pPr>
        <w:spacing w:line="276" w:lineRule="auto"/>
        <w:ind w:right="-141" w:firstLine="284"/>
      </w:pPr>
    </w:p>
    <w:p w:rsidR="00807DFD" w:rsidRDefault="00807DFD" w:rsidP="00807DFD">
      <w:pPr>
        <w:spacing w:line="276" w:lineRule="auto"/>
        <w:ind w:left="142" w:hanging="142"/>
        <w:jc w:val="both"/>
      </w:pPr>
      <w:r>
        <w:tab/>
        <w:t xml:space="preserve">           В соответствии с Федеральным законом от 20.03.2025 N 33-ФЗ "Об общих принципах организации местного самоуправления в единой системе публичной власти", руководствуясь ст.47 Устава Талдомского городского округа, рассмотрев обращение главы Талдомского городского округа Московской области от 20 августа 2025 г. № 2215, Совет депутатов Талдомского городского округа</w:t>
      </w:r>
    </w:p>
    <w:p w:rsidR="00807DFD" w:rsidRDefault="00807DFD" w:rsidP="00807DFD">
      <w:pPr>
        <w:spacing w:line="276" w:lineRule="auto"/>
        <w:ind w:left="142" w:hanging="142"/>
        <w:jc w:val="both"/>
        <w:rPr>
          <w:sz w:val="16"/>
          <w:szCs w:val="16"/>
        </w:rPr>
      </w:pPr>
    </w:p>
    <w:p w:rsidR="00807DFD" w:rsidRDefault="00807DFD" w:rsidP="00807DFD">
      <w:pPr>
        <w:spacing w:line="276" w:lineRule="auto"/>
        <w:ind w:left="142" w:right="-141" w:hanging="142"/>
        <w:jc w:val="both"/>
        <w:rPr>
          <w:b/>
        </w:rPr>
      </w:pPr>
      <w:r>
        <w:t xml:space="preserve">                                                                 </w:t>
      </w:r>
      <w:r>
        <w:rPr>
          <w:b/>
        </w:rPr>
        <w:t>РЕШИЛ:</w:t>
      </w:r>
    </w:p>
    <w:p w:rsidR="00807DFD" w:rsidRDefault="00807DFD" w:rsidP="00807DFD">
      <w:pPr>
        <w:spacing w:line="276" w:lineRule="auto"/>
        <w:ind w:right="-141" w:firstLine="284"/>
        <w:jc w:val="both"/>
        <w:rPr>
          <w:b/>
          <w:sz w:val="16"/>
          <w:szCs w:val="16"/>
        </w:rPr>
      </w:pPr>
    </w:p>
    <w:p w:rsidR="00807DFD" w:rsidRDefault="00807DFD" w:rsidP="00807DFD">
      <w:pPr>
        <w:ind w:firstLine="142"/>
        <w:jc w:val="both"/>
        <w:rPr>
          <w:rFonts w:cs="Times New Roman"/>
        </w:rPr>
      </w:pPr>
      <w:r>
        <w:t xml:space="preserve">       1. </w:t>
      </w:r>
      <w:bookmarkStart w:id="0" w:name="_Hlk190427868"/>
      <w:r>
        <w:t xml:space="preserve">Согласиться принять в муниципальную собственность Талдомского городского округа из собственности Московской области недвижимое имущество: нежилые здания с к.н. </w:t>
      </w:r>
      <w:bookmarkStart w:id="1" w:name="_Hlk206494919"/>
      <w:r>
        <w:t>50:01:0060372:256 площадью 1045,2 кв. м., 50:01:0060372:249 площадью 17,0 кв.м., 50:01:0060372:253 площадью 13,7 кв. м., 50:01:0060372:247 площадью 20,9 кв.м., 50:01:0060372:1120 площадью 18,6 кв.м. , 50:01:0060372:251 площадью 54,3 кв. м. и земельный участок с к.н. 50:01:0060372:800 5919 кв. м., расположенные по адресу: Московская область, р-он Талдомский, п. Вербилки, ул. Пушкина, д.18.</w:t>
      </w:r>
    </w:p>
    <w:bookmarkEnd w:id="0"/>
    <w:bookmarkEnd w:id="1"/>
    <w:p w:rsidR="00807DFD" w:rsidRDefault="00807DFD" w:rsidP="00807DFD">
      <w:pPr>
        <w:ind w:firstLine="142"/>
        <w:jc w:val="both"/>
      </w:pPr>
      <w:r>
        <w:t xml:space="preserve">        2.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807DFD" w:rsidRDefault="00807DFD" w:rsidP="00807DFD">
      <w:pPr>
        <w:spacing w:line="276" w:lineRule="auto"/>
        <w:ind w:right="-283" w:firstLine="142"/>
        <w:jc w:val="both"/>
      </w:pPr>
      <w:r>
        <w:t xml:space="preserve">  </w:t>
      </w:r>
    </w:p>
    <w:p w:rsidR="00807DFD" w:rsidRDefault="00807DFD" w:rsidP="00807DFD">
      <w:pPr>
        <w:spacing w:line="276" w:lineRule="auto"/>
        <w:ind w:right="-283" w:firstLine="142"/>
        <w:jc w:val="both"/>
        <w:rPr>
          <w:b/>
        </w:rPr>
      </w:pPr>
    </w:p>
    <w:p w:rsidR="00807DFD" w:rsidRDefault="00807DFD" w:rsidP="00807DFD">
      <w:pPr>
        <w:ind w:firstLine="142"/>
        <w:jc w:val="both"/>
      </w:pPr>
      <w:r>
        <w:t xml:space="preserve">  Председатель Совета депутатов</w:t>
      </w:r>
    </w:p>
    <w:p w:rsidR="00807DFD" w:rsidRDefault="00807DFD" w:rsidP="00807DFD">
      <w:pPr>
        <w:ind w:firstLine="284"/>
        <w:jc w:val="both"/>
      </w:pPr>
      <w:r>
        <w:t>Талдомского городского округа                                                                               М.И. Аникеев</w:t>
      </w:r>
    </w:p>
    <w:p w:rsidR="00807DFD" w:rsidRDefault="00807DFD" w:rsidP="00807DFD">
      <w:pPr>
        <w:ind w:firstLine="284"/>
        <w:jc w:val="both"/>
      </w:pPr>
    </w:p>
    <w:p w:rsidR="00807DFD" w:rsidRDefault="00807DFD" w:rsidP="00807DFD">
      <w:pPr>
        <w:ind w:firstLine="284"/>
        <w:jc w:val="both"/>
      </w:pPr>
    </w:p>
    <w:p w:rsidR="00807DFD" w:rsidRDefault="00807DFD" w:rsidP="00807DFD">
      <w:pPr>
        <w:ind w:firstLine="284"/>
        <w:jc w:val="both"/>
      </w:pPr>
      <w:r>
        <w:t>Глава Талдомского городского округа                                                                    Ю.В. Крупенин</w:t>
      </w:r>
    </w:p>
    <w:p w:rsidR="00807DFD" w:rsidRDefault="00807DFD" w:rsidP="00807DFD">
      <w:pPr>
        <w:ind w:firstLine="284"/>
        <w:jc w:val="both"/>
      </w:pPr>
    </w:p>
    <w:p w:rsidR="00807DFD" w:rsidRDefault="00807DFD" w:rsidP="00807DFD">
      <w:pPr>
        <w:tabs>
          <w:tab w:val="left" w:pos="993"/>
        </w:tabs>
        <w:ind w:firstLine="284"/>
        <w:jc w:val="both"/>
      </w:pPr>
      <w:bookmarkStart w:id="2" w:name="_GoBack"/>
      <w:bookmarkEnd w:id="2"/>
    </w:p>
    <w:sectPr w:rsidR="00807DFD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186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07DFD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B2DC-DE7B-4F5C-BACB-AEEEACA3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8869-55E4-43D4-A181-BC5495A8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2025-08-29T07:07:00Z</dcterms:created>
  <dcterms:modified xsi:type="dcterms:W3CDTF">2025-09-02T14:20:00Z</dcterms:modified>
</cp:coreProperties>
</file>